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3E5D5" w14:textId="77777777" w:rsidR="00C307B7" w:rsidRPr="008D1F08" w:rsidRDefault="00C307B7" w:rsidP="009679D4">
      <w:pPr>
        <w:spacing w:after="0" w:line="360" w:lineRule="auto"/>
        <w:jc w:val="center"/>
        <w:rPr>
          <w:rFonts w:ascii="Times New Roman" w:eastAsia="Calibri" w:hAnsi="Times New Roman" w:cs="Times New Roman"/>
          <w:b/>
          <w:sz w:val="28"/>
          <w:szCs w:val="28"/>
          <w:lang w:val="uk-UA" w:eastAsia="ru-RU"/>
        </w:rPr>
      </w:pPr>
      <w:r w:rsidRPr="008D1F08">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37455A68" wp14:editId="7AAA128E">
                <wp:simplePos x="0" y="0"/>
                <wp:positionH relativeFrom="column">
                  <wp:posOffset>5815965</wp:posOffset>
                </wp:positionH>
                <wp:positionV relativeFrom="paragraph">
                  <wp:posOffset>-342265</wp:posOffset>
                </wp:positionV>
                <wp:extent cx="361950" cy="3048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048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4447108" id="Прямоугольник 2" o:spid="_x0000_s1026" style="position:absolute;margin-left:457.95pt;margin-top:-26.95pt;width:2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" strokecolor="white"/>
            </w:pict>
          </mc:Fallback>
        </mc:AlternateContent>
      </w:r>
      <w:bookmarkStart w:id="0" w:name="_Hlk94089283"/>
      <w:r w:rsidRPr="008D1F08">
        <w:rPr>
          <w:rFonts w:ascii="Times New Roman" w:eastAsia="Calibri" w:hAnsi="Times New Roman" w:cs="Times New Roman"/>
          <w:b/>
          <w:sz w:val="28"/>
          <w:szCs w:val="28"/>
          <w:lang w:val="uk-UA" w:eastAsia="ru-RU"/>
        </w:rPr>
        <w:t>МІНІСТЕРСТВO ОСВІТИ І НАУКИ УКРAЇНИ</w:t>
      </w:r>
    </w:p>
    <w:p w14:paraId="4135CCEB" w14:textId="77777777" w:rsidR="00C307B7" w:rsidRPr="008D1F08" w:rsidRDefault="00C307B7" w:rsidP="009679D4">
      <w:pPr>
        <w:spacing w:after="0" w:line="360" w:lineRule="auto"/>
        <w:jc w:val="center"/>
        <w:rPr>
          <w:rFonts w:ascii="Times New Roman" w:eastAsia="Calibri" w:hAnsi="Times New Roman" w:cs="Times New Roman"/>
          <w:b/>
          <w:sz w:val="28"/>
          <w:szCs w:val="28"/>
          <w:lang w:val="uk-UA" w:eastAsia="ru-RU"/>
        </w:rPr>
      </w:pPr>
      <w:r w:rsidRPr="008D1F08">
        <w:rPr>
          <w:rFonts w:ascii="Times New Roman" w:eastAsia="Calibri" w:hAnsi="Times New Roman" w:cs="Times New Roman"/>
          <w:b/>
          <w:sz w:val="28"/>
          <w:szCs w:val="28"/>
          <w:lang w:val="uk-UA" w:eastAsia="ru-RU"/>
        </w:rPr>
        <w:t>МИКOЛAЇВСЬКИЙ НAЦІOНAЛЬНИЙ AГРAРНИЙ УНІВЕРСИТЕТ</w:t>
      </w:r>
    </w:p>
    <w:p w14:paraId="5735DEFC" w14:textId="77777777" w:rsidR="009679D4" w:rsidRDefault="009679D4" w:rsidP="009679D4">
      <w:pPr>
        <w:spacing w:after="0" w:line="360" w:lineRule="auto"/>
        <w:jc w:val="center"/>
        <w:rPr>
          <w:rFonts w:ascii="Times New Roman" w:eastAsia="Calibri" w:hAnsi="Times New Roman" w:cs="Times New Roman"/>
          <w:b/>
          <w:sz w:val="28"/>
          <w:szCs w:val="28"/>
          <w:lang w:val="uk-UA" w:eastAsia="ru-RU"/>
        </w:rPr>
      </w:pPr>
    </w:p>
    <w:p w14:paraId="3E5FF17A" w14:textId="407EB015" w:rsidR="00C307B7" w:rsidRPr="008D1F08" w:rsidRDefault="00C307B7" w:rsidP="009679D4">
      <w:pPr>
        <w:spacing w:after="0" w:line="360" w:lineRule="auto"/>
        <w:jc w:val="center"/>
        <w:rPr>
          <w:rFonts w:ascii="Times New Roman" w:eastAsia="Calibri" w:hAnsi="Times New Roman" w:cs="Times New Roman"/>
          <w:b/>
          <w:sz w:val="28"/>
          <w:szCs w:val="28"/>
          <w:lang w:val="uk-UA" w:eastAsia="ru-RU"/>
        </w:rPr>
      </w:pPr>
      <w:r w:rsidRPr="008D1F08">
        <w:rPr>
          <w:rFonts w:ascii="Times New Roman" w:eastAsia="Calibri" w:hAnsi="Times New Roman" w:cs="Times New Roman"/>
          <w:b/>
          <w:sz w:val="28"/>
          <w:szCs w:val="28"/>
          <w:lang w:val="uk-UA" w:eastAsia="ru-RU"/>
        </w:rPr>
        <w:t>Факультет технології виробництва і переробки продукції тваринництва, стандартизації та біотехнології</w:t>
      </w:r>
    </w:p>
    <w:p w14:paraId="31D20804" w14:textId="77777777" w:rsidR="00C307B7" w:rsidRPr="008D1F08" w:rsidRDefault="00C307B7" w:rsidP="00C307B7">
      <w:pPr>
        <w:spacing w:after="0" w:line="240" w:lineRule="auto"/>
        <w:jc w:val="center"/>
        <w:rPr>
          <w:rFonts w:ascii="Times New Roman" w:eastAsia="Calibri" w:hAnsi="Times New Roman" w:cs="Times New Roman"/>
          <w:b/>
          <w:sz w:val="28"/>
          <w:szCs w:val="28"/>
          <w:lang w:val="uk-UA" w:eastAsia="ru-RU"/>
        </w:rPr>
      </w:pPr>
      <w:r w:rsidRPr="008D1F08">
        <w:rPr>
          <w:rFonts w:ascii="Times New Roman" w:eastAsia="Calibri" w:hAnsi="Times New Roman" w:cs="Times New Roman"/>
          <w:b/>
          <w:sz w:val="28"/>
          <w:szCs w:val="28"/>
          <w:lang w:val="uk-UA" w:eastAsia="ru-RU"/>
        </w:rPr>
        <w:t>Кафедра переробки продукції тваринництва та харчових технологій</w:t>
      </w:r>
    </w:p>
    <w:p w14:paraId="618A4FC1" w14:textId="77777777" w:rsidR="00C307B7" w:rsidRPr="008D1F08" w:rsidRDefault="00C307B7" w:rsidP="00C307B7">
      <w:pPr>
        <w:spacing w:after="0" w:line="240" w:lineRule="auto"/>
        <w:jc w:val="center"/>
        <w:rPr>
          <w:rFonts w:ascii="Times New Roman" w:eastAsia="Calibri" w:hAnsi="Times New Roman" w:cs="Times New Roman"/>
          <w:b/>
          <w:sz w:val="28"/>
          <w:szCs w:val="28"/>
          <w:lang w:val="uk-UA" w:eastAsia="ru-RU"/>
        </w:rPr>
      </w:pPr>
    </w:p>
    <w:p w14:paraId="122288D7" w14:textId="77777777" w:rsidR="00C307B7" w:rsidRDefault="00C307B7" w:rsidP="00C307B7">
      <w:pPr>
        <w:spacing w:after="0" w:line="240" w:lineRule="auto"/>
        <w:jc w:val="center"/>
        <w:rPr>
          <w:rFonts w:ascii="Times New Roman" w:eastAsia="Calibri" w:hAnsi="Times New Roman" w:cs="Times New Roman"/>
          <w:b/>
          <w:sz w:val="28"/>
          <w:szCs w:val="28"/>
          <w:lang w:val="uk-UA" w:eastAsia="ru-RU"/>
        </w:rPr>
      </w:pPr>
      <w:r w:rsidRPr="008D1F08">
        <w:rPr>
          <w:rFonts w:ascii="Times New Roman" w:eastAsia="Calibri" w:hAnsi="Times New Roman" w:cs="Times New Roman"/>
          <w:b/>
          <w:sz w:val="28"/>
          <w:szCs w:val="28"/>
          <w:lang w:val="uk-UA" w:eastAsia="ru-RU"/>
        </w:rPr>
        <w:t>Спеціальність 152 – «Метрологія та інформаційно-вимірювальна техніка»</w:t>
      </w:r>
    </w:p>
    <w:p w14:paraId="51E85EE5" w14:textId="77777777" w:rsidR="00C307B7" w:rsidRPr="00440ED1" w:rsidRDefault="00C307B7" w:rsidP="00C307B7">
      <w:pPr>
        <w:spacing w:after="0" w:line="240" w:lineRule="auto"/>
        <w:jc w:val="center"/>
        <w:rPr>
          <w:rFonts w:ascii="Times New Roman" w:eastAsia="Calibri" w:hAnsi="Times New Roman" w:cs="Times New Roman"/>
          <w:b/>
          <w:bCs/>
          <w:sz w:val="28"/>
          <w:szCs w:val="28"/>
          <w:lang w:val="uk-UA" w:eastAsia="ru-RU"/>
        </w:rPr>
      </w:pPr>
      <w:r w:rsidRPr="00A07035">
        <w:rPr>
          <w:rFonts w:ascii="Times New Roman" w:eastAsia="Calibri" w:hAnsi="Times New Roman" w:cs="Times New Roman"/>
          <w:b/>
          <w:bCs/>
          <w:sz w:val="28"/>
          <w:szCs w:val="28"/>
          <w:lang w:val="uk-UA" w:eastAsia="ru-RU"/>
        </w:rPr>
        <w:t>Ступінь вищої освіти «Магістр»</w:t>
      </w:r>
    </w:p>
    <w:p w14:paraId="5A8D5945" w14:textId="77777777" w:rsidR="00C307B7" w:rsidRPr="008D1F08" w:rsidRDefault="00C307B7" w:rsidP="00C307B7">
      <w:pPr>
        <w:spacing w:after="0" w:line="240" w:lineRule="auto"/>
        <w:jc w:val="both"/>
        <w:rPr>
          <w:rFonts w:ascii="Times New Roman" w:eastAsia="Calibri" w:hAnsi="Times New Roman" w:cs="Times New Roman"/>
          <w:sz w:val="28"/>
          <w:szCs w:val="28"/>
          <w:lang w:val="uk-UA" w:eastAsia="ru-RU"/>
        </w:rPr>
      </w:pPr>
    </w:p>
    <w:p w14:paraId="7BA6A359" w14:textId="77777777" w:rsidR="00C307B7" w:rsidRPr="008D1F08" w:rsidRDefault="00C307B7" w:rsidP="00C307B7">
      <w:pPr>
        <w:spacing w:after="0" w:line="240" w:lineRule="auto"/>
        <w:jc w:val="both"/>
        <w:rPr>
          <w:rFonts w:ascii="Times New Roman" w:eastAsia="Calibri" w:hAnsi="Times New Roman" w:cs="Times New Roman"/>
          <w:sz w:val="28"/>
          <w:szCs w:val="28"/>
          <w:lang w:val="uk-UA" w:eastAsia="ru-RU"/>
        </w:rPr>
      </w:pPr>
    </w:p>
    <w:p w14:paraId="42D59421" w14:textId="77777777" w:rsidR="00C307B7" w:rsidRPr="008D1F08" w:rsidRDefault="00C307B7" w:rsidP="00C307B7">
      <w:pPr>
        <w:keepNext/>
        <w:spacing w:after="0" w:line="360" w:lineRule="auto"/>
        <w:outlineLvl w:val="0"/>
        <w:rPr>
          <w:rFonts w:ascii="Times New Roman" w:eastAsia="Calibri" w:hAnsi="Times New Roman" w:cs="Times New Roman"/>
          <w:sz w:val="28"/>
          <w:szCs w:val="28"/>
          <w:lang w:val="uk-UA" w:eastAsia="ru-RU"/>
        </w:rPr>
      </w:pPr>
      <w:bookmarkStart w:id="1" w:name="_Toc94019454"/>
      <w:proofErr w:type="spellStart"/>
      <w:r w:rsidRPr="008D1F08">
        <w:rPr>
          <w:rFonts w:ascii="Times New Roman" w:eastAsia="Calibri" w:hAnsi="Times New Roman" w:cs="Times New Roman"/>
          <w:sz w:val="28"/>
          <w:szCs w:val="28"/>
          <w:lang w:val="uk-UA" w:eastAsia="ru-RU"/>
        </w:rPr>
        <w:t>Дoпустити</w:t>
      </w:r>
      <w:proofErr w:type="spellEnd"/>
      <w:r>
        <w:rPr>
          <w:rFonts w:ascii="Times New Roman" w:eastAsia="Calibri" w:hAnsi="Times New Roman" w:cs="Times New Roman"/>
          <w:sz w:val="28"/>
          <w:szCs w:val="28"/>
          <w:lang w:val="uk-UA" w:eastAsia="ru-RU"/>
        </w:rPr>
        <w:t xml:space="preserve"> </w:t>
      </w:r>
      <w:proofErr w:type="spellStart"/>
      <w:r w:rsidRPr="008D1F08">
        <w:rPr>
          <w:rFonts w:ascii="Times New Roman" w:eastAsia="Calibri" w:hAnsi="Times New Roman" w:cs="Times New Roman"/>
          <w:sz w:val="28"/>
          <w:szCs w:val="28"/>
          <w:lang w:val="uk-UA" w:eastAsia="ru-RU"/>
        </w:rPr>
        <w:t>дo</w:t>
      </w:r>
      <w:proofErr w:type="spellEnd"/>
      <w:r>
        <w:rPr>
          <w:rFonts w:ascii="Times New Roman" w:eastAsia="Calibri" w:hAnsi="Times New Roman" w:cs="Times New Roman"/>
          <w:sz w:val="28"/>
          <w:szCs w:val="28"/>
          <w:lang w:val="uk-UA" w:eastAsia="ru-RU"/>
        </w:rPr>
        <w:t xml:space="preserve"> </w:t>
      </w:r>
      <w:proofErr w:type="spellStart"/>
      <w:r w:rsidRPr="008D1F08">
        <w:rPr>
          <w:rFonts w:ascii="Times New Roman" w:eastAsia="Calibri" w:hAnsi="Times New Roman" w:cs="Times New Roman"/>
          <w:sz w:val="28"/>
          <w:szCs w:val="28"/>
          <w:lang w:val="uk-UA" w:eastAsia="ru-RU"/>
        </w:rPr>
        <w:t>зaхисту</w:t>
      </w:r>
      <w:proofErr w:type="spellEnd"/>
      <w:r w:rsidRPr="008D1F08">
        <w:rPr>
          <w:rFonts w:ascii="Times New Roman" w:eastAsia="Calibri" w:hAnsi="Times New Roman" w:cs="Times New Roman"/>
          <w:sz w:val="28"/>
          <w:szCs w:val="28"/>
          <w:lang w:val="uk-UA" w:eastAsia="ru-RU"/>
        </w:rPr>
        <w:tab/>
      </w:r>
      <w:r w:rsidRPr="008D1F08">
        <w:rPr>
          <w:rFonts w:ascii="Times New Roman" w:eastAsia="Calibri" w:hAnsi="Times New Roman" w:cs="Times New Roman"/>
          <w:sz w:val="28"/>
          <w:szCs w:val="28"/>
          <w:lang w:val="uk-UA" w:eastAsia="ru-RU"/>
        </w:rPr>
        <w:tab/>
      </w:r>
      <w:r w:rsidRPr="008D1F08">
        <w:rPr>
          <w:rFonts w:ascii="Times New Roman" w:eastAsia="Calibri" w:hAnsi="Times New Roman" w:cs="Times New Roman"/>
          <w:sz w:val="28"/>
          <w:szCs w:val="28"/>
          <w:lang w:val="uk-UA" w:eastAsia="ru-RU"/>
        </w:rPr>
        <w:tab/>
        <w:t xml:space="preserve">       Рекомендувати </w:t>
      </w:r>
      <w:proofErr w:type="spellStart"/>
      <w:r w:rsidRPr="008D1F08">
        <w:rPr>
          <w:rFonts w:ascii="Times New Roman" w:eastAsia="Calibri" w:hAnsi="Times New Roman" w:cs="Times New Roman"/>
          <w:sz w:val="28"/>
          <w:szCs w:val="28"/>
          <w:lang w:val="uk-UA" w:eastAsia="ru-RU"/>
        </w:rPr>
        <w:t>дo</w:t>
      </w:r>
      <w:proofErr w:type="spellEnd"/>
      <w:r w:rsidRPr="008D1F08">
        <w:rPr>
          <w:rFonts w:ascii="Times New Roman" w:eastAsia="Calibri" w:hAnsi="Times New Roman" w:cs="Times New Roman"/>
          <w:sz w:val="28"/>
          <w:szCs w:val="28"/>
          <w:lang w:val="uk-UA" w:eastAsia="ru-RU"/>
        </w:rPr>
        <w:t xml:space="preserve"> захисту</w:t>
      </w:r>
      <w:bookmarkEnd w:id="1"/>
    </w:p>
    <w:p w14:paraId="16A08723" w14:textId="77777777" w:rsidR="00C307B7" w:rsidRPr="008D1F08" w:rsidRDefault="00C307B7" w:rsidP="00C307B7">
      <w:pPr>
        <w:spacing w:after="0" w:line="360" w:lineRule="auto"/>
        <w:jc w:val="both"/>
        <w:rPr>
          <w:rFonts w:ascii="Times New Roman" w:eastAsia="Calibri" w:hAnsi="Times New Roman" w:cs="Times New Roman"/>
          <w:sz w:val="28"/>
          <w:szCs w:val="28"/>
          <w:lang w:val="uk-UA" w:eastAsia="ru-RU"/>
        </w:rPr>
      </w:pPr>
      <w:proofErr w:type="spellStart"/>
      <w:r w:rsidRPr="008D1F08">
        <w:rPr>
          <w:rFonts w:ascii="Times New Roman" w:eastAsia="Calibri" w:hAnsi="Times New Roman" w:cs="Times New Roman"/>
          <w:sz w:val="28"/>
          <w:szCs w:val="28"/>
          <w:lang w:val="uk-UA" w:eastAsia="ru-RU"/>
        </w:rPr>
        <w:t>Декaн</w:t>
      </w:r>
      <w:proofErr w:type="spellEnd"/>
      <w:r w:rsidRPr="008D1F08">
        <w:rPr>
          <w:rFonts w:ascii="Times New Roman" w:eastAsia="Calibri" w:hAnsi="Times New Roman" w:cs="Times New Roman"/>
          <w:sz w:val="28"/>
          <w:szCs w:val="28"/>
          <w:lang w:val="uk-UA" w:eastAsia="ru-RU"/>
        </w:rPr>
        <w:t xml:space="preserve"> ________Михайло ГИЛЬ</w:t>
      </w:r>
      <w:r w:rsidRPr="008D1F08">
        <w:rPr>
          <w:rFonts w:ascii="Times New Roman" w:eastAsia="Calibri" w:hAnsi="Times New Roman" w:cs="Times New Roman"/>
          <w:sz w:val="28"/>
          <w:szCs w:val="28"/>
          <w:lang w:val="uk-UA" w:eastAsia="ru-RU"/>
        </w:rPr>
        <w:tab/>
        <w:t xml:space="preserve">      </w:t>
      </w:r>
      <w:r>
        <w:rPr>
          <w:rFonts w:ascii="Times New Roman" w:eastAsia="Calibri" w:hAnsi="Times New Roman" w:cs="Times New Roman"/>
          <w:sz w:val="28"/>
          <w:szCs w:val="28"/>
          <w:lang w:val="uk-UA" w:eastAsia="ru-RU"/>
        </w:rPr>
        <w:t xml:space="preserve">В. о. </w:t>
      </w:r>
      <w:proofErr w:type="spellStart"/>
      <w:r>
        <w:rPr>
          <w:rFonts w:ascii="Times New Roman" w:eastAsia="Calibri" w:hAnsi="Times New Roman" w:cs="Times New Roman"/>
          <w:sz w:val="28"/>
          <w:szCs w:val="28"/>
          <w:lang w:val="uk-UA" w:eastAsia="ru-RU"/>
        </w:rPr>
        <w:t>з</w:t>
      </w:r>
      <w:r w:rsidRPr="008D1F08">
        <w:rPr>
          <w:rFonts w:ascii="Times New Roman" w:eastAsia="Calibri" w:hAnsi="Times New Roman" w:cs="Times New Roman"/>
          <w:sz w:val="28"/>
          <w:szCs w:val="28"/>
          <w:lang w:val="uk-UA" w:eastAsia="ru-RU"/>
        </w:rPr>
        <w:t>aв</w:t>
      </w:r>
      <w:r>
        <w:rPr>
          <w:rFonts w:ascii="Times New Roman" w:eastAsia="Calibri" w:hAnsi="Times New Roman" w:cs="Times New Roman"/>
          <w:sz w:val="28"/>
          <w:szCs w:val="28"/>
          <w:lang w:val="uk-UA" w:eastAsia="ru-RU"/>
        </w:rPr>
        <w:t>кафедри</w:t>
      </w:r>
      <w:proofErr w:type="spellEnd"/>
      <w:r w:rsidRPr="008D1F08">
        <w:rPr>
          <w:rFonts w:ascii="Times New Roman" w:eastAsia="Calibri" w:hAnsi="Times New Roman" w:cs="Times New Roman"/>
          <w:sz w:val="28"/>
          <w:szCs w:val="28"/>
          <w:lang w:val="uk-UA" w:eastAsia="ru-RU"/>
        </w:rPr>
        <w:t>______Олена ПЕТРОВА</w:t>
      </w:r>
    </w:p>
    <w:p w14:paraId="276D18B1" w14:textId="77777777" w:rsidR="00C307B7" w:rsidRPr="008D1F08" w:rsidRDefault="00C307B7" w:rsidP="00C307B7">
      <w:pPr>
        <w:spacing w:after="0" w:line="360" w:lineRule="auto"/>
        <w:jc w:val="both"/>
        <w:rPr>
          <w:rFonts w:ascii="Times New Roman" w:eastAsia="Calibri" w:hAnsi="Times New Roman" w:cs="Times New Roman"/>
          <w:sz w:val="28"/>
          <w:szCs w:val="28"/>
          <w:lang w:val="uk-UA" w:eastAsia="ru-RU"/>
        </w:rPr>
      </w:pPr>
      <w:r w:rsidRPr="008D1F08">
        <w:rPr>
          <w:rFonts w:ascii="Times New Roman" w:eastAsia="Calibri" w:hAnsi="Times New Roman" w:cs="Times New Roman"/>
          <w:sz w:val="28"/>
          <w:szCs w:val="28"/>
          <w:lang w:val="uk-UA" w:eastAsia="ru-RU"/>
        </w:rPr>
        <w:t>“____”________________202</w:t>
      </w:r>
      <w:r>
        <w:rPr>
          <w:rFonts w:ascii="Times New Roman" w:eastAsia="Calibri" w:hAnsi="Times New Roman" w:cs="Times New Roman"/>
          <w:sz w:val="28"/>
          <w:szCs w:val="28"/>
          <w:lang w:val="uk-UA" w:eastAsia="ru-RU"/>
        </w:rPr>
        <w:t xml:space="preserve">3 </w:t>
      </w:r>
      <w:r w:rsidRPr="008D1F08">
        <w:rPr>
          <w:rFonts w:ascii="Times New Roman" w:eastAsia="Calibri" w:hAnsi="Times New Roman" w:cs="Times New Roman"/>
          <w:sz w:val="28"/>
          <w:szCs w:val="28"/>
          <w:lang w:val="uk-UA" w:eastAsia="ru-RU"/>
        </w:rPr>
        <w:t>р.</w:t>
      </w:r>
      <w:r w:rsidRPr="008D1F08">
        <w:rPr>
          <w:rFonts w:ascii="Times New Roman" w:eastAsia="Calibri" w:hAnsi="Times New Roman" w:cs="Times New Roman"/>
          <w:sz w:val="28"/>
          <w:szCs w:val="28"/>
          <w:lang w:val="uk-UA" w:eastAsia="ru-RU"/>
        </w:rPr>
        <w:tab/>
      </w:r>
      <w:r w:rsidRPr="008D1F08">
        <w:rPr>
          <w:rFonts w:ascii="Times New Roman" w:eastAsia="Calibri" w:hAnsi="Times New Roman" w:cs="Times New Roman"/>
          <w:sz w:val="28"/>
          <w:szCs w:val="28"/>
          <w:lang w:val="uk-UA" w:eastAsia="ru-RU"/>
        </w:rPr>
        <w:tab/>
        <w:t>“____”_______________</w:t>
      </w:r>
      <w:r>
        <w:rPr>
          <w:rFonts w:ascii="Times New Roman" w:eastAsia="Calibri" w:hAnsi="Times New Roman" w:cs="Times New Roman"/>
          <w:sz w:val="28"/>
          <w:szCs w:val="28"/>
          <w:lang w:val="uk-UA" w:eastAsia="ru-RU"/>
        </w:rPr>
        <w:t>___</w:t>
      </w:r>
      <w:r w:rsidRPr="008D1F08">
        <w:rPr>
          <w:rFonts w:ascii="Times New Roman" w:eastAsia="Calibri" w:hAnsi="Times New Roman" w:cs="Times New Roman"/>
          <w:sz w:val="28"/>
          <w:szCs w:val="28"/>
          <w:lang w:val="uk-UA" w:eastAsia="ru-RU"/>
        </w:rPr>
        <w:t>_202</w:t>
      </w:r>
      <w:r>
        <w:rPr>
          <w:rFonts w:ascii="Times New Roman" w:eastAsia="Calibri" w:hAnsi="Times New Roman" w:cs="Times New Roman"/>
          <w:sz w:val="28"/>
          <w:szCs w:val="28"/>
          <w:lang w:val="uk-UA" w:eastAsia="ru-RU"/>
        </w:rPr>
        <w:t>3</w:t>
      </w:r>
      <w:r w:rsidRPr="008D1F08">
        <w:rPr>
          <w:rFonts w:ascii="Times New Roman" w:eastAsia="Calibri" w:hAnsi="Times New Roman" w:cs="Times New Roman"/>
          <w:sz w:val="28"/>
          <w:szCs w:val="28"/>
          <w:lang w:val="uk-UA" w:eastAsia="ru-RU"/>
        </w:rPr>
        <w:t xml:space="preserve"> р.</w:t>
      </w:r>
    </w:p>
    <w:p w14:paraId="1F590303" w14:textId="77777777" w:rsidR="00C307B7" w:rsidRDefault="00C307B7" w:rsidP="00C307B7">
      <w:pPr>
        <w:spacing w:after="0" w:line="360" w:lineRule="auto"/>
        <w:rPr>
          <w:rFonts w:ascii="Times New Roman" w:eastAsia="Calibri" w:hAnsi="Times New Roman" w:cs="Times New Roman"/>
          <w:sz w:val="28"/>
          <w:szCs w:val="28"/>
          <w:lang w:val="uk-UA" w:eastAsia="ru-RU"/>
        </w:rPr>
      </w:pPr>
    </w:p>
    <w:p w14:paraId="34D55339" w14:textId="77777777" w:rsidR="00C307B7" w:rsidRPr="008D1F08" w:rsidRDefault="00C307B7" w:rsidP="00C307B7">
      <w:pPr>
        <w:spacing w:after="0" w:line="360" w:lineRule="auto"/>
        <w:rPr>
          <w:rFonts w:ascii="Times New Roman" w:eastAsia="Calibri" w:hAnsi="Times New Roman" w:cs="Times New Roman"/>
          <w:sz w:val="28"/>
          <w:szCs w:val="28"/>
          <w:lang w:val="uk-UA" w:eastAsia="ru-RU"/>
        </w:rPr>
      </w:pPr>
    </w:p>
    <w:p w14:paraId="3A7FAB61" w14:textId="77777777" w:rsidR="00455080" w:rsidRDefault="00455080" w:rsidP="00C307B7">
      <w:pPr>
        <w:spacing w:after="0" w:line="360" w:lineRule="auto"/>
        <w:jc w:val="center"/>
        <w:rPr>
          <w:rFonts w:ascii="Times New Roman" w:eastAsia="Calibri" w:hAnsi="Times New Roman" w:cs="Times New Roman"/>
          <w:b/>
          <w:bCs/>
          <w:sz w:val="28"/>
          <w:szCs w:val="28"/>
          <w:lang w:val="uk-UA" w:eastAsia="ru-RU"/>
        </w:rPr>
      </w:pPr>
      <w:bookmarkStart w:id="2" w:name="_Hlk93524842"/>
      <w:r>
        <w:rPr>
          <w:rFonts w:ascii="Times New Roman" w:eastAsia="Calibri" w:hAnsi="Times New Roman" w:cs="Times New Roman"/>
          <w:b/>
          <w:bCs/>
          <w:sz w:val="28"/>
          <w:szCs w:val="28"/>
          <w:lang w:val="uk-UA" w:eastAsia="ru-RU"/>
        </w:rPr>
        <w:t xml:space="preserve">МЕТОДИ КОНТРОЛЮ ЯКОСТІ КЕРАМІЧНОЇ ЦЕГЛИ </w:t>
      </w:r>
    </w:p>
    <w:p w14:paraId="01627B21" w14:textId="6AEA5304" w:rsidR="00C307B7" w:rsidRPr="008D1F08" w:rsidRDefault="00455080" w:rsidP="00C307B7">
      <w:pPr>
        <w:spacing w:after="0" w:line="360" w:lineRule="auto"/>
        <w:jc w:val="center"/>
        <w:rPr>
          <w:rFonts w:ascii="Times New Roman" w:eastAsia="Calibri" w:hAnsi="Times New Roman" w:cs="Times New Roman"/>
          <w:b/>
          <w:bCs/>
          <w:sz w:val="28"/>
          <w:szCs w:val="28"/>
          <w:lang w:val="uk-UA" w:eastAsia="ru-RU"/>
        </w:rPr>
      </w:pPr>
      <w:r>
        <w:rPr>
          <w:rFonts w:ascii="Times New Roman" w:eastAsia="Calibri" w:hAnsi="Times New Roman" w:cs="Times New Roman"/>
          <w:b/>
          <w:bCs/>
          <w:sz w:val="28"/>
          <w:szCs w:val="28"/>
          <w:lang w:val="uk-UA" w:eastAsia="ru-RU"/>
        </w:rPr>
        <w:t>В УМОВАХ ДП «САНТА-ПЕТРІВКА»</w:t>
      </w:r>
    </w:p>
    <w:bookmarkEnd w:id="2"/>
    <w:p w14:paraId="3A1A422F" w14:textId="52161EF7" w:rsidR="00C307B7" w:rsidRPr="00724762" w:rsidRDefault="00C307B7" w:rsidP="00C307B7">
      <w:pPr>
        <w:spacing w:after="0" w:line="360" w:lineRule="auto"/>
        <w:jc w:val="center"/>
        <w:rPr>
          <w:rFonts w:ascii="Times New Roman" w:eastAsia="Calibri" w:hAnsi="Times New Roman" w:cs="Times New Roman"/>
          <w:b/>
          <w:i/>
          <w:color w:val="000000" w:themeColor="text1"/>
          <w:sz w:val="28"/>
          <w:szCs w:val="28"/>
          <w:lang w:val="uk-UA" w:eastAsia="ru-RU"/>
        </w:rPr>
      </w:pPr>
      <w:r w:rsidRPr="00053C23">
        <w:rPr>
          <w:rFonts w:ascii="Times New Roman" w:eastAsia="Calibri" w:hAnsi="Times New Roman" w:cs="Times New Roman"/>
          <w:b/>
          <w:color w:val="000000" w:themeColor="text1"/>
          <w:sz w:val="28"/>
          <w:szCs w:val="28"/>
          <w:lang w:val="uk-UA" w:eastAsia="ru-RU"/>
        </w:rPr>
        <w:t xml:space="preserve">04. 04. – </w:t>
      </w:r>
      <w:r w:rsidRPr="00DD072C">
        <w:rPr>
          <w:rFonts w:ascii="Times New Roman" w:eastAsia="Calibri" w:hAnsi="Times New Roman" w:cs="Times New Roman"/>
          <w:b/>
          <w:sz w:val="28"/>
          <w:szCs w:val="28"/>
          <w:lang w:val="uk-UA" w:eastAsia="ru-RU"/>
        </w:rPr>
        <w:t>КР. 1</w:t>
      </w:r>
      <w:r>
        <w:rPr>
          <w:rFonts w:ascii="Times New Roman" w:eastAsia="Calibri" w:hAnsi="Times New Roman" w:cs="Times New Roman"/>
          <w:b/>
          <w:sz w:val="28"/>
          <w:szCs w:val="28"/>
          <w:lang w:val="uk-UA" w:eastAsia="ru-RU"/>
        </w:rPr>
        <w:t>8</w:t>
      </w:r>
      <w:r w:rsidR="00455080">
        <w:rPr>
          <w:rFonts w:ascii="Times New Roman" w:eastAsia="Calibri" w:hAnsi="Times New Roman" w:cs="Times New Roman"/>
          <w:b/>
          <w:sz w:val="28"/>
          <w:szCs w:val="28"/>
          <w:lang w:val="uk-UA" w:eastAsia="ru-RU"/>
        </w:rPr>
        <w:t>5</w:t>
      </w:r>
      <w:r w:rsidRPr="00DD072C">
        <w:rPr>
          <w:rFonts w:ascii="Times New Roman" w:eastAsia="Calibri" w:hAnsi="Times New Roman" w:cs="Times New Roman"/>
          <w:b/>
          <w:sz w:val="28"/>
          <w:szCs w:val="28"/>
          <w:lang w:val="uk-UA" w:eastAsia="ru-RU"/>
        </w:rPr>
        <w:t>-О. 2</w:t>
      </w:r>
      <w:r w:rsidR="00455080">
        <w:rPr>
          <w:rFonts w:ascii="Times New Roman" w:eastAsia="Calibri" w:hAnsi="Times New Roman" w:cs="Times New Roman"/>
          <w:b/>
          <w:sz w:val="28"/>
          <w:szCs w:val="28"/>
          <w:lang w:val="uk-UA" w:eastAsia="ru-RU"/>
        </w:rPr>
        <w:t>3</w:t>
      </w:r>
      <w:r>
        <w:rPr>
          <w:rFonts w:ascii="Times New Roman" w:eastAsia="Calibri" w:hAnsi="Times New Roman" w:cs="Times New Roman"/>
          <w:b/>
          <w:sz w:val="28"/>
          <w:szCs w:val="28"/>
          <w:lang w:val="uk-UA" w:eastAsia="ru-RU"/>
        </w:rPr>
        <w:t xml:space="preserve"> 09 22</w:t>
      </w:r>
      <w:r w:rsidRPr="00DD072C">
        <w:rPr>
          <w:rFonts w:ascii="Times New Roman" w:eastAsia="Calibri" w:hAnsi="Times New Roman" w:cs="Times New Roman"/>
          <w:b/>
          <w:sz w:val="28"/>
          <w:szCs w:val="28"/>
          <w:lang w:val="uk-UA" w:eastAsia="ru-RU"/>
        </w:rPr>
        <w:t>. 00</w:t>
      </w:r>
      <w:r w:rsidR="00455080">
        <w:rPr>
          <w:rFonts w:ascii="Times New Roman" w:eastAsia="Calibri" w:hAnsi="Times New Roman" w:cs="Times New Roman"/>
          <w:b/>
          <w:sz w:val="28"/>
          <w:szCs w:val="28"/>
          <w:lang w:val="uk-UA" w:eastAsia="ru-RU"/>
        </w:rPr>
        <w:t>3</w:t>
      </w:r>
    </w:p>
    <w:p w14:paraId="1C69CA76" w14:textId="77777777" w:rsidR="00C307B7" w:rsidRPr="008D1F08" w:rsidRDefault="00C307B7" w:rsidP="00C307B7">
      <w:pPr>
        <w:spacing w:after="0" w:line="360" w:lineRule="auto"/>
        <w:jc w:val="center"/>
        <w:rPr>
          <w:rFonts w:ascii="Times New Roman" w:eastAsia="Calibri" w:hAnsi="Times New Roman" w:cs="Times New Roman"/>
          <w:b/>
          <w:sz w:val="28"/>
          <w:szCs w:val="28"/>
          <w:lang w:val="uk-UA" w:eastAsia="ru-RU"/>
        </w:rPr>
      </w:pPr>
    </w:p>
    <w:p w14:paraId="2188D774" w14:textId="77777777" w:rsidR="00C307B7" w:rsidRPr="008D1F08" w:rsidRDefault="00C307B7" w:rsidP="00C307B7">
      <w:pPr>
        <w:spacing w:after="0" w:line="240" w:lineRule="auto"/>
        <w:jc w:val="center"/>
        <w:rPr>
          <w:rFonts w:ascii="Times New Roman" w:eastAsia="Calibri" w:hAnsi="Times New Roman" w:cs="Times New Roman"/>
          <w:b/>
          <w:sz w:val="28"/>
          <w:szCs w:val="28"/>
          <w:lang w:val="uk-UA" w:eastAsia="ru-RU"/>
        </w:rPr>
      </w:pPr>
    </w:p>
    <w:p w14:paraId="19BE34AA" w14:textId="77777777" w:rsidR="00C307B7" w:rsidRPr="008D1F08" w:rsidRDefault="00C307B7" w:rsidP="00C307B7">
      <w:pPr>
        <w:spacing w:after="0" w:line="240" w:lineRule="auto"/>
        <w:ind w:left="2552"/>
        <w:jc w:val="both"/>
        <w:rPr>
          <w:rFonts w:ascii="Times New Roman" w:eastAsia="Calibri" w:hAnsi="Times New Roman" w:cs="Times New Roman"/>
          <w:b/>
          <w:sz w:val="28"/>
          <w:szCs w:val="28"/>
          <w:lang w:val="uk-UA" w:eastAsia="ru-RU"/>
        </w:rPr>
      </w:pPr>
      <w:r w:rsidRPr="008D1F08">
        <w:rPr>
          <w:rFonts w:ascii="Times New Roman" w:eastAsia="Calibri" w:hAnsi="Times New Roman" w:cs="Times New Roman"/>
          <w:b/>
          <w:sz w:val="28"/>
          <w:szCs w:val="28"/>
          <w:lang w:val="uk-UA" w:eastAsia="ru-RU"/>
        </w:rPr>
        <w:t>Виконавець:</w:t>
      </w:r>
    </w:p>
    <w:p w14:paraId="30F72817" w14:textId="04990934" w:rsidR="00C307B7" w:rsidRPr="008D1F08" w:rsidRDefault="0011625D" w:rsidP="00C307B7">
      <w:pPr>
        <w:spacing w:after="0" w:line="240" w:lineRule="auto"/>
        <w:ind w:left="2552"/>
        <w:jc w:val="both"/>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w:t>
      </w:r>
      <w:r w:rsidR="00C307B7" w:rsidRPr="008D1F08">
        <w:rPr>
          <w:rFonts w:ascii="Times New Roman" w:eastAsia="Calibri" w:hAnsi="Times New Roman" w:cs="Times New Roman"/>
          <w:b/>
          <w:sz w:val="28"/>
          <w:szCs w:val="28"/>
          <w:lang w:val="uk-UA" w:eastAsia="ru-RU"/>
        </w:rPr>
        <w:t xml:space="preserve">добувач вищої </w:t>
      </w:r>
    </w:p>
    <w:p w14:paraId="14C9B507" w14:textId="3F4D0444" w:rsidR="00C307B7" w:rsidRPr="008D1F08" w:rsidRDefault="00C307B7" w:rsidP="00C307B7">
      <w:pPr>
        <w:spacing w:after="0" w:line="240" w:lineRule="auto"/>
        <w:ind w:left="2552"/>
        <w:jc w:val="both"/>
        <w:rPr>
          <w:rFonts w:ascii="Times New Roman" w:eastAsia="Calibri" w:hAnsi="Times New Roman" w:cs="Times New Roman"/>
          <w:b/>
          <w:sz w:val="28"/>
          <w:szCs w:val="28"/>
          <w:lang w:val="uk-UA" w:eastAsia="ru-RU"/>
        </w:rPr>
      </w:pPr>
      <w:r w:rsidRPr="008D1F08">
        <w:rPr>
          <w:rFonts w:ascii="Times New Roman" w:eastAsia="Calibri" w:hAnsi="Times New Roman" w:cs="Times New Roman"/>
          <w:b/>
          <w:sz w:val="28"/>
          <w:szCs w:val="28"/>
          <w:lang w:val="uk-UA" w:eastAsia="ru-RU"/>
        </w:rPr>
        <w:t>освіти ІI курсу _____________</w:t>
      </w:r>
      <w:r>
        <w:rPr>
          <w:rFonts w:ascii="Times New Roman" w:eastAsia="Calibri" w:hAnsi="Times New Roman" w:cs="Times New Roman"/>
          <w:b/>
          <w:sz w:val="28"/>
          <w:szCs w:val="28"/>
          <w:lang w:val="uk-UA" w:eastAsia="ru-RU"/>
        </w:rPr>
        <w:t>_</w:t>
      </w:r>
      <w:r w:rsidR="00455080">
        <w:rPr>
          <w:rFonts w:ascii="Times New Roman" w:eastAsia="Calibri" w:hAnsi="Times New Roman" w:cs="Times New Roman"/>
          <w:b/>
          <w:sz w:val="28"/>
          <w:szCs w:val="28"/>
          <w:lang w:val="uk-UA" w:eastAsia="ru-RU"/>
        </w:rPr>
        <w:t>_</w:t>
      </w:r>
      <w:r>
        <w:rPr>
          <w:rFonts w:ascii="Times New Roman" w:eastAsia="Calibri" w:hAnsi="Times New Roman" w:cs="Times New Roman"/>
          <w:b/>
          <w:sz w:val="28"/>
          <w:szCs w:val="28"/>
          <w:lang w:val="uk-UA" w:eastAsia="ru-RU"/>
        </w:rPr>
        <w:t>_</w:t>
      </w:r>
      <w:r w:rsidR="00455080">
        <w:rPr>
          <w:rFonts w:ascii="Times New Roman" w:eastAsia="Calibri" w:hAnsi="Times New Roman" w:cs="Times New Roman"/>
          <w:b/>
          <w:sz w:val="28"/>
          <w:szCs w:val="28"/>
          <w:lang w:val="uk-UA" w:eastAsia="ru-RU"/>
        </w:rPr>
        <w:t>Інна МАКАРОВСЬКА</w:t>
      </w:r>
    </w:p>
    <w:p w14:paraId="193289A3" w14:textId="77777777" w:rsidR="00C307B7" w:rsidRPr="008D1F08" w:rsidRDefault="00C307B7" w:rsidP="00C307B7">
      <w:pPr>
        <w:spacing w:after="0" w:line="240" w:lineRule="auto"/>
        <w:jc w:val="both"/>
        <w:rPr>
          <w:rFonts w:ascii="Times New Roman" w:eastAsia="Calibri" w:hAnsi="Times New Roman" w:cs="Times New Roman"/>
          <w:b/>
          <w:sz w:val="28"/>
          <w:szCs w:val="28"/>
          <w:lang w:val="uk-UA" w:eastAsia="ru-RU"/>
        </w:rPr>
      </w:pPr>
    </w:p>
    <w:p w14:paraId="7CB2ABA4" w14:textId="77777777" w:rsidR="00455080" w:rsidRPr="00455080" w:rsidRDefault="00455080" w:rsidP="00455080">
      <w:pPr>
        <w:spacing w:after="0" w:line="240" w:lineRule="auto"/>
        <w:ind w:left="2552"/>
        <w:jc w:val="both"/>
        <w:rPr>
          <w:rFonts w:ascii="Times New Roman" w:eastAsia="Calibri" w:hAnsi="Times New Roman" w:cs="Times New Roman"/>
          <w:b/>
          <w:sz w:val="28"/>
          <w:szCs w:val="28"/>
          <w:lang w:val="uk-UA" w:eastAsia="ru-RU"/>
        </w:rPr>
      </w:pPr>
      <w:bookmarkStart w:id="3" w:name="_Toc94019455"/>
      <w:proofErr w:type="spellStart"/>
      <w:r w:rsidRPr="00455080">
        <w:rPr>
          <w:rFonts w:ascii="Times New Roman" w:eastAsia="Calibri" w:hAnsi="Times New Roman" w:cs="Times New Roman"/>
          <w:b/>
          <w:sz w:val="28"/>
          <w:szCs w:val="28"/>
          <w:lang w:val="uk-UA" w:eastAsia="ru-RU"/>
        </w:rPr>
        <w:t>Нaукoвий</w:t>
      </w:r>
      <w:proofErr w:type="spellEnd"/>
      <w:r w:rsidRPr="00455080">
        <w:rPr>
          <w:rFonts w:ascii="Times New Roman" w:eastAsia="Calibri" w:hAnsi="Times New Roman" w:cs="Times New Roman"/>
          <w:b/>
          <w:sz w:val="28"/>
          <w:szCs w:val="28"/>
          <w:lang w:val="uk-UA" w:eastAsia="ru-RU"/>
        </w:rPr>
        <w:t xml:space="preserve"> керівник:</w:t>
      </w:r>
    </w:p>
    <w:p w14:paraId="6D6FA105" w14:textId="77777777" w:rsidR="00455080" w:rsidRPr="00455080" w:rsidRDefault="00455080" w:rsidP="00455080">
      <w:pPr>
        <w:spacing w:after="0" w:line="240" w:lineRule="auto"/>
        <w:ind w:left="2552"/>
        <w:jc w:val="both"/>
        <w:rPr>
          <w:rFonts w:ascii="Times New Roman" w:eastAsia="Calibri" w:hAnsi="Times New Roman" w:cs="Times New Roman"/>
          <w:b/>
          <w:sz w:val="28"/>
          <w:szCs w:val="28"/>
          <w:lang w:val="uk-UA" w:eastAsia="ru-RU"/>
        </w:rPr>
      </w:pPr>
      <w:proofErr w:type="spellStart"/>
      <w:r w:rsidRPr="00455080">
        <w:rPr>
          <w:rFonts w:ascii="Times New Roman" w:eastAsia="Calibri" w:hAnsi="Times New Roman" w:cs="Times New Roman"/>
          <w:b/>
          <w:sz w:val="28"/>
          <w:szCs w:val="28"/>
          <w:lang w:val="uk-UA" w:eastAsia="ru-RU"/>
        </w:rPr>
        <w:t>дoцент</w:t>
      </w:r>
      <w:proofErr w:type="spellEnd"/>
      <w:r w:rsidRPr="00455080">
        <w:rPr>
          <w:rFonts w:ascii="Times New Roman" w:eastAsia="Calibri" w:hAnsi="Times New Roman" w:cs="Times New Roman"/>
          <w:b/>
          <w:sz w:val="28"/>
          <w:szCs w:val="28"/>
          <w:lang w:val="uk-UA" w:eastAsia="ru-RU"/>
        </w:rPr>
        <w:t xml:space="preserve"> ___________________</w:t>
      </w:r>
      <w:r w:rsidRPr="00455080">
        <w:rPr>
          <w:rFonts w:ascii="Times New Roman" w:eastAsia="Calibri" w:hAnsi="Times New Roman" w:cs="Times New Roman"/>
          <w:b/>
          <w:caps/>
          <w:sz w:val="28"/>
          <w:szCs w:val="28"/>
          <w:lang w:val="uk-UA" w:eastAsia="ru-RU"/>
        </w:rPr>
        <w:t>________О</w:t>
      </w:r>
      <w:r w:rsidRPr="00455080">
        <w:rPr>
          <w:rFonts w:ascii="Times New Roman" w:eastAsia="Calibri" w:hAnsi="Times New Roman" w:cs="Times New Roman"/>
          <w:b/>
          <w:sz w:val="28"/>
          <w:szCs w:val="28"/>
          <w:lang w:val="uk-UA" w:eastAsia="ru-RU"/>
        </w:rPr>
        <w:t xml:space="preserve">лена </w:t>
      </w:r>
      <w:r w:rsidRPr="00455080">
        <w:rPr>
          <w:rFonts w:ascii="Times New Roman" w:eastAsia="Calibri" w:hAnsi="Times New Roman" w:cs="Times New Roman"/>
          <w:b/>
          <w:caps/>
          <w:sz w:val="28"/>
          <w:szCs w:val="28"/>
          <w:lang w:val="uk-UA" w:eastAsia="ru-RU"/>
        </w:rPr>
        <w:t>ПЕТРОВА</w:t>
      </w:r>
    </w:p>
    <w:p w14:paraId="6E813320" w14:textId="77777777" w:rsidR="00455080" w:rsidRPr="00455080" w:rsidRDefault="00455080" w:rsidP="00455080">
      <w:pPr>
        <w:spacing w:after="0" w:line="240" w:lineRule="auto"/>
        <w:ind w:left="2552"/>
        <w:jc w:val="both"/>
        <w:rPr>
          <w:rFonts w:ascii="Times New Roman" w:eastAsia="Calibri" w:hAnsi="Times New Roman" w:cs="Times New Roman"/>
          <w:b/>
          <w:sz w:val="28"/>
          <w:szCs w:val="28"/>
          <w:lang w:val="uk-UA" w:eastAsia="ru-RU"/>
        </w:rPr>
      </w:pPr>
    </w:p>
    <w:p w14:paraId="6D934BA2" w14:textId="77777777" w:rsidR="00455080" w:rsidRPr="00455080" w:rsidRDefault="00455080" w:rsidP="00455080">
      <w:pPr>
        <w:spacing w:after="0" w:line="240" w:lineRule="auto"/>
        <w:ind w:left="2552"/>
        <w:jc w:val="both"/>
        <w:rPr>
          <w:rFonts w:ascii="Times New Roman" w:eastAsia="Calibri" w:hAnsi="Times New Roman" w:cs="Times New Roman"/>
          <w:b/>
          <w:sz w:val="28"/>
          <w:szCs w:val="28"/>
          <w:lang w:val="uk-UA" w:eastAsia="ru-RU"/>
        </w:rPr>
      </w:pPr>
      <w:proofErr w:type="spellStart"/>
      <w:r w:rsidRPr="00455080">
        <w:rPr>
          <w:rFonts w:ascii="Times New Roman" w:eastAsia="Calibri" w:hAnsi="Times New Roman" w:cs="Times New Roman"/>
          <w:b/>
          <w:sz w:val="28"/>
          <w:szCs w:val="28"/>
          <w:lang w:val="uk-UA" w:eastAsia="ru-RU"/>
        </w:rPr>
        <w:t>Нaукoвий</w:t>
      </w:r>
      <w:proofErr w:type="spellEnd"/>
      <w:r w:rsidRPr="00455080">
        <w:rPr>
          <w:rFonts w:ascii="Times New Roman" w:eastAsia="Calibri" w:hAnsi="Times New Roman" w:cs="Times New Roman"/>
          <w:b/>
          <w:sz w:val="28"/>
          <w:szCs w:val="28"/>
          <w:lang w:val="uk-UA" w:eastAsia="ru-RU"/>
        </w:rPr>
        <w:t xml:space="preserve"> керівник:</w:t>
      </w:r>
    </w:p>
    <w:p w14:paraId="46C96D2D" w14:textId="77777777" w:rsidR="00455080" w:rsidRPr="00455080" w:rsidRDefault="00455080" w:rsidP="00455080">
      <w:pPr>
        <w:spacing w:after="0" w:line="240" w:lineRule="auto"/>
        <w:ind w:left="2552"/>
        <w:jc w:val="both"/>
        <w:rPr>
          <w:rFonts w:ascii="Times New Roman" w:eastAsia="Calibri" w:hAnsi="Times New Roman" w:cs="Times New Roman"/>
          <w:b/>
          <w:sz w:val="28"/>
          <w:szCs w:val="28"/>
          <w:lang w:val="uk-UA" w:eastAsia="ru-RU"/>
        </w:rPr>
      </w:pPr>
      <w:proofErr w:type="spellStart"/>
      <w:r w:rsidRPr="00455080">
        <w:rPr>
          <w:rFonts w:ascii="Times New Roman" w:eastAsia="Calibri" w:hAnsi="Times New Roman" w:cs="Times New Roman"/>
          <w:b/>
          <w:sz w:val="28"/>
          <w:szCs w:val="28"/>
          <w:lang w:val="uk-UA" w:eastAsia="ru-RU"/>
        </w:rPr>
        <w:t>асистент_________________________Ірина</w:t>
      </w:r>
      <w:proofErr w:type="spellEnd"/>
      <w:r w:rsidRPr="00455080">
        <w:rPr>
          <w:rFonts w:ascii="Times New Roman" w:eastAsia="Calibri" w:hAnsi="Times New Roman" w:cs="Times New Roman"/>
          <w:b/>
          <w:sz w:val="28"/>
          <w:szCs w:val="28"/>
          <w:lang w:val="uk-UA" w:eastAsia="ru-RU"/>
        </w:rPr>
        <w:t xml:space="preserve"> КАНИЦЬКА</w:t>
      </w:r>
    </w:p>
    <w:p w14:paraId="386E43C5" w14:textId="77777777" w:rsidR="00455080" w:rsidRPr="00455080" w:rsidRDefault="00455080" w:rsidP="00455080">
      <w:pPr>
        <w:spacing w:after="0" w:line="240" w:lineRule="auto"/>
        <w:ind w:left="2552"/>
        <w:jc w:val="both"/>
        <w:rPr>
          <w:rFonts w:ascii="Times New Roman" w:eastAsia="Calibri" w:hAnsi="Times New Roman" w:cs="Times New Roman"/>
          <w:b/>
          <w:sz w:val="28"/>
          <w:szCs w:val="28"/>
          <w:lang w:val="uk-UA" w:eastAsia="ru-RU"/>
        </w:rPr>
      </w:pPr>
    </w:p>
    <w:p w14:paraId="792AB009" w14:textId="77777777" w:rsidR="00455080" w:rsidRPr="00455080" w:rsidRDefault="00455080" w:rsidP="00455080">
      <w:pPr>
        <w:spacing w:after="0" w:line="240" w:lineRule="auto"/>
        <w:ind w:left="2552"/>
        <w:jc w:val="both"/>
        <w:rPr>
          <w:rFonts w:ascii="Times New Roman" w:eastAsia="Calibri" w:hAnsi="Times New Roman" w:cs="Times New Roman"/>
          <w:b/>
          <w:sz w:val="28"/>
          <w:szCs w:val="28"/>
          <w:lang w:val="uk-UA" w:eastAsia="ru-RU"/>
        </w:rPr>
      </w:pPr>
      <w:bookmarkStart w:id="4" w:name="_Hlk90977679"/>
      <w:r w:rsidRPr="00455080">
        <w:rPr>
          <w:rFonts w:ascii="Times New Roman" w:eastAsia="Calibri" w:hAnsi="Times New Roman" w:cs="Times New Roman"/>
          <w:b/>
          <w:sz w:val="28"/>
          <w:szCs w:val="28"/>
          <w:lang w:val="uk-UA" w:eastAsia="ru-RU"/>
        </w:rPr>
        <w:t>Рецензент:</w:t>
      </w:r>
    </w:p>
    <w:bookmarkEnd w:id="4"/>
    <w:p w14:paraId="75B03071" w14:textId="77777777" w:rsidR="00455080" w:rsidRPr="00455080" w:rsidRDefault="00455080" w:rsidP="00455080">
      <w:pPr>
        <w:spacing w:after="0" w:line="240" w:lineRule="auto"/>
        <w:ind w:left="2552"/>
        <w:jc w:val="both"/>
        <w:rPr>
          <w:rFonts w:ascii="Times New Roman" w:eastAsia="Calibri" w:hAnsi="Times New Roman" w:cs="Times New Roman"/>
          <w:b/>
          <w:sz w:val="28"/>
          <w:szCs w:val="28"/>
          <w:lang w:val="uk-UA" w:eastAsia="ru-RU"/>
        </w:rPr>
      </w:pPr>
      <w:r w:rsidRPr="00455080">
        <w:rPr>
          <w:rFonts w:ascii="Times New Roman" w:eastAsia="Calibri" w:hAnsi="Times New Roman" w:cs="Times New Roman"/>
          <w:b/>
          <w:sz w:val="28"/>
          <w:szCs w:val="28"/>
          <w:lang w:val="uk-UA" w:eastAsia="ru-RU"/>
        </w:rPr>
        <w:t xml:space="preserve">директор ДП </w:t>
      </w:r>
    </w:p>
    <w:p w14:paraId="2E9ED622" w14:textId="511DB59F" w:rsidR="003B5B77" w:rsidRDefault="00455080" w:rsidP="00455080">
      <w:pPr>
        <w:spacing w:after="0" w:line="240" w:lineRule="auto"/>
        <w:ind w:left="2552"/>
        <w:jc w:val="both"/>
        <w:rPr>
          <w:rFonts w:ascii="Times New Roman" w:eastAsia="Calibri" w:hAnsi="Times New Roman" w:cs="Times New Roman"/>
          <w:b/>
          <w:bCs/>
          <w:sz w:val="28"/>
          <w:szCs w:val="28"/>
          <w:lang w:val="uk-UA" w:eastAsia="ru-RU"/>
        </w:rPr>
      </w:pPr>
      <w:r w:rsidRPr="00455080">
        <w:rPr>
          <w:rFonts w:ascii="Times New Roman" w:eastAsia="Calibri" w:hAnsi="Times New Roman" w:cs="Times New Roman"/>
          <w:b/>
          <w:bCs/>
          <w:sz w:val="28"/>
          <w:szCs w:val="28"/>
          <w:lang w:val="uk-UA" w:eastAsia="ru-RU"/>
        </w:rPr>
        <w:t>«Миколаїв</w:t>
      </w:r>
      <w:r w:rsidR="003B5B77">
        <w:rPr>
          <w:rFonts w:ascii="Times New Roman" w:eastAsia="Calibri" w:hAnsi="Times New Roman" w:cs="Times New Roman"/>
          <w:b/>
          <w:bCs/>
          <w:sz w:val="28"/>
          <w:szCs w:val="28"/>
          <w:lang w:val="uk-UA" w:eastAsia="ru-RU"/>
        </w:rPr>
        <w:t>-</w:t>
      </w:r>
    </w:p>
    <w:p w14:paraId="31E84A58" w14:textId="67B99E91" w:rsidR="00455080" w:rsidRPr="00455080" w:rsidRDefault="00455080" w:rsidP="003B5B77">
      <w:pPr>
        <w:spacing w:after="0" w:line="240" w:lineRule="auto"/>
        <w:ind w:left="2552"/>
        <w:jc w:val="both"/>
        <w:rPr>
          <w:rFonts w:ascii="Times New Roman" w:eastAsia="Calibri" w:hAnsi="Times New Roman" w:cs="Times New Roman"/>
          <w:b/>
          <w:bCs/>
          <w:sz w:val="28"/>
          <w:szCs w:val="28"/>
          <w:lang w:val="uk-UA" w:eastAsia="ru-RU"/>
        </w:rPr>
      </w:pPr>
      <w:proofErr w:type="spellStart"/>
      <w:r w:rsidRPr="00455080">
        <w:rPr>
          <w:rFonts w:ascii="Times New Roman" w:eastAsia="Calibri" w:hAnsi="Times New Roman" w:cs="Times New Roman"/>
          <w:b/>
          <w:bCs/>
          <w:sz w:val="28"/>
          <w:szCs w:val="28"/>
          <w:lang w:val="uk-UA" w:eastAsia="ru-RU"/>
        </w:rPr>
        <w:t>стандартметрологія</w:t>
      </w:r>
      <w:proofErr w:type="spellEnd"/>
      <w:r w:rsidRPr="00455080">
        <w:rPr>
          <w:rFonts w:ascii="Times New Roman" w:eastAsia="Calibri" w:hAnsi="Times New Roman" w:cs="Times New Roman"/>
          <w:b/>
          <w:bCs/>
          <w:sz w:val="28"/>
          <w:szCs w:val="28"/>
          <w:lang w:val="uk-UA" w:eastAsia="ru-RU"/>
        </w:rPr>
        <w:t>»____________Ірина</w:t>
      </w:r>
      <w:r w:rsidR="00753370" w:rsidRPr="00F84BA2">
        <w:rPr>
          <w:rFonts w:ascii="Times New Roman" w:eastAsia="Calibri" w:hAnsi="Times New Roman" w:cs="Times New Roman"/>
          <w:b/>
          <w:bCs/>
          <w:sz w:val="28"/>
          <w:szCs w:val="28"/>
          <w:lang w:eastAsia="ru-RU"/>
        </w:rPr>
        <w:t xml:space="preserve"> </w:t>
      </w:r>
      <w:r w:rsidRPr="00455080">
        <w:rPr>
          <w:rFonts w:ascii="Times New Roman" w:eastAsia="Calibri" w:hAnsi="Times New Roman" w:cs="Times New Roman"/>
          <w:b/>
          <w:bCs/>
          <w:sz w:val="28"/>
          <w:szCs w:val="28"/>
          <w:lang w:val="uk-UA" w:eastAsia="ru-RU"/>
        </w:rPr>
        <w:t>РОМАМЕНКО</w:t>
      </w:r>
    </w:p>
    <w:p w14:paraId="086FFBFA" w14:textId="77777777" w:rsidR="00C307B7" w:rsidRDefault="00C307B7" w:rsidP="00C307B7">
      <w:pPr>
        <w:spacing w:after="0" w:line="240" w:lineRule="auto"/>
        <w:jc w:val="center"/>
        <w:rPr>
          <w:rFonts w:ascii="Times New Roman" w:eastAsia="Calibri" w:hAnsi="Times New Roman" w:cs="Times New Roman"/>
          <w:b/>
          <w:sz w:val="28"/>
          <w:szCs w:val="28"/>
          <w:lang w:val="uk-UA" w:eastAsia="ru-RU"/>
        </w:rPr>
      </w:pPr>
    </w:p>
    <w:p w14:paraId="001906AA" w14:textId="77777777" w:rsidR="00C307B7" w:rsidRDefault="00C307B7" w:rsidP="00C307B7">
      <w:pPr>
        <w:spacing w:after="0" w:line="240" w:lineRule="auto"/>
        <w:jc w:val="center"/>
        <w:rPr>
          <w:rFonts w:ascii="Times New Roman" w:eastAsia="Calibri" w:hAnsi="Times New Roman" w:cs="Times New Roman"/>
          <w:b/>
          <w:sz w:val="28"/>
          <w:szCs w:val="28"/>
          <w:lang w:val="uk-UA" w:eastAsia="ru-RU"/>
        </w:rPr>
      </w:pPr>
    </w:p>
    <w:p w14:paraId="5B215A7C" w14:textId="7E463DB1" w:rsidR="00C307B7" w:rsidRPr="00F84BA2" w:rsidRDefault="00C307B7" w:rsidP="00C307B7">
      <w:pPr>
        <w:spacing w:after="0" w:line="240" w:lineRule="auto"/>
        <w:jc w:val="center"/>
        <w:rPr>
          <w:rFonts w:ascii="Times New Roman" w:eastAsia="Calibri" w:hAnsi="Times New Roman" w:cs="Times New Roman"/>
          <w:b/>
          <w:bCs/>
          <w:sz w:val="28"/>
          <w:szCs w:val="28"/>
          <w:lang w:eastAsia="ru-RU"/>
        </w:rPr>
      </w:pPr>
      <w:r w:rsidRPr="008D1F08">
        <w:rPr>
          <w:rFonts w:ascii="Times New Roman" w:eastAsia="Calibri" w:hAnsi="Times New Roman" w:cs="Times New Roman"/>
          <w:b/>
          <w:sz w:val="28"/>
          <w:szCs w:val="28"/>
          <w:lang w:val="uk-UA" w:eastAsia="ru-RU"/>
        </w:rPr>
        <w:t>Миколаїв – 202</w:t>
      </w:r>
      <w:bookmarkStart w:id="5" w:name="_Toc94019456"/>
      <w:bookmarkEnd w:id="0"/>
      <w:bookmarkEnd w:id="3"/>
      <w:r>
        <w:rPr>
          <w:rFonts w:ascii="Times New Roman" w:eastAsia="Calibri" w:hAnsi="Times New Roman" w:cs="Times New Roman"/>
          <w:b/>
          <w:sz w:val="28"/>
          <w:szCs w:val="28"/>
          <w:lang w:val="uk-UA" w:eastAsia="ru-RU"/>
        </w:rPr>
        <w:t>3</w:t>
      </w:r>
      <w:r w:rsidR="00753370" w:rsidRPr="00F84BA2">
        <w:rPr>
          <w:rFonts w:ascii="Times New Roman" w:eastAsia="Calibri" w:hAnsi="Times New Roman" w:cs="Times New Roman"/>
          <w:b/>
          <w:sz w:val="28"/>
          <w:szCs w:val="28"/>
          <w:lang w:eastAsia="ru-RU"/>
        </w:rPr>
        <w:t xml:space="preserve"> </w:t>
      </w:r>
    </w:p>
    <w:p w14:paraId="726465B6" w14:textId="48B83CB8" w:rsidR="00C307B7" w:rsidRDefault="00C307B7" w:rsidP="00C307B7">
      <w:pPr>
        <w:jc w:val="center"/>
        <w:rPr>
          <w:rFonts w:ascii="Times New Roman" w:hAnsi="Times New Roman" w:cs="Times New Roman"/>
          <w:b/>
          <w:bCs/>
          <w:sz w:val="28"/>
          <w:szCs w:val="28"/>
          <w:lang w:val="uk-UA"/>
        </w:rPr>
      </w:pPr>
      <w:r w:rsidRPr="005841DD">
        <w:rPr>
          <w:rFonts w:ascii="Times New Roman" w:hAnsi="Times New Roman" w:cs="Times New Roman"/>
          <w:b/>
          <w:bCs/>
          <w:sz w:val="28"/>
          <w:szCs w:val="28"/>
          <w:lang w:val="uk-UA"/>
        </w:rPr>
        <w:lastRenderedPageBreak/>
        <w:t>ЗМІСТ</w:t>
      </w:r>
    </w:p>
    <w:p w14:paraId="5EFE2A25" w14:textId="77777777" w:rsidR="009679D4" w:rsidRDefault="009679D4" w:rsidP="00C307B7">
      <w:pPr>
        <w:jc w:val="center"/>
        <w:rPr>
          <w:rFonts w:ascii="Times New Roman" w:hAnsi="Times New Roman" w:cs="Times New Roman"/>
          <w:b/>
          <w:bCs/>
          <w:sz w:val="28"/>
          <w:szCs w:val="28"/>
          <w:lang w:val="uk-UA"/>
        </w:rPr>
      </w:pPr>
    </w:p>
    <w:tbl>
      <w:tblPr>
        <w:tblStyle w:val="a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731"/>
      </w:tblGrid>
      <w:tr w:rsidR="00C307B7" w14:paraId="49EB4CB8" w14:textId="77777777" w:rsidTr="00DF124E">
        <w:tc>
          <w:tcPr>
            <w:tcW w:w="8897" w:type="dxa"/>
            <w:tcBorders>
              <w:top w:val="nil"/>
              <w:left w:val="nil"/>
              <w:bottom w:val="nil"/>
              <w:right w:val="nil"/>
            </w:tcBorders>
          </w:tcPr>
          <w:p w14:paraId="3B8BCD18" w14:textId="77777777" w:rsidR="00C307B7" w:rsidRPr="008966EF" w:rsidRDefault="00C307B7" w:rsidP="008966EF">
            <w:pPr>
              <w:spacing w:line="360" w:lineRule="auto"/>
              <w:jc w:val="both"/>
              <w:rPr>
                <w:rFonts w:ascii="Times New Roman" w:hAnsi="Times New Roman" w:cs="Times New Roman"/>
                <w:sz w:val="28"/>
                <w:szCs w:val="28"/>
                <w:lang w:val="uk-UA"/>
              </w:rPr>
            </w:pPr>
            <w:r w:rsidRPr="008966EF">
              <w:rPr>
                <w:rFonts w:ascii="Times New Roman" w:hAnsi="Times New Roman" w:cs="Times New Roman"/>
                <w:sz w:val="28"/>
                <w:szCs w:val="28"/>
                <w:lang w:val="uk-UA"/>
              </w:rPr>
              <w:t>РЕФЕРАТ</w:t>
            </w:r>
          </w:p>
        </w:tc>
        <w:tc>
          <w:tcPr>
            <w:tcW w:w="731" w:type="dxa"/>
            <w:tcBorders>
              <w:top w:val="nil"/>
              <w:left w:val="nil"/>
              <w:bottom w:val="nil"/>
              <w:right w:val="nil"/>
            </w:tcBorders>
          </w:tcPr>
          <w:p w14:paraId="7D47E363" w14:textId="77777777" w:rsidR="00C307B7" w:rsidRPr="008966EF" w:rsidRDefault="00C307B7" w:rsidP="008966EF">
            <w:pPr>
              <w:spacing w:line="360" w:lineRule="auto"/>
              <w:jc w:val="center"/>
              <w:rPr>
                <w:rFonts w:ascii="Times New Roman" w:hAnsi="Times New Roman" w:cs="Times New Roman"/>
                <w:sz w:val="28"/>
                <w:szCs w:val="28"/>
                <w:lang w:val="uk-UA"/>
              </w:rPr>
            </w:pPr>
            <w:r w:rsidRPr="008966EF">
              <w:rPr>
                <w:rFonts w:ascii="Times New Roman" w:hAnsi="Times New Roman" w:cs="Times New Roman"/>
                <w:sz w:val="28"/>
                <w:szCs w:val="28"/>
                <w:lang w:val="uk-UA"/>
              </w:rPr>
              <w:t>3</w:t>
            </w:r>
          </w:p>
        </w:tc>
      </w:tr>
      <w:tr w:rsidR="00C307B7" w14:paraId="14FCDE1E" w14:textId="77777777" w:rsidTr="00DF124E">
        <w:tc>
          <w:tcPr>
            <w:tcW w:w="8897" w:type="dxa"/>
            <w:tcBorders>
              <w:top w:val="nil"/>
              <w:left w:val="nil"/>
              <w:bottom w:val="nil"/>
              <w:right w:val="nil"/>
            </w:tcBorders>
          </w:tcPr>
          <w:p w14:paraId="62EAFD24" w14:textId="77777777" w:rsidR="00C307B7" w:rsidRPr="008966EF" w:rsidRDefault="00C307B7" w:rsidP="008966EF">
            <w:pPr>
              <w:spacing w:line="360" w:lineRule="auto"/>
              <w:jc w:val="both"/>
              <w:rPr>
                <w:rFonts w:ascii="Times New Roman" w:hAnsi="Times New Roman" w:cs="Times New Roman"/>
                <w:sz w:val="28"/>
                <w:szCs w:val="28"/>
                <w:lang w:val="uk-UA"/>
              </w:rPr>
            </w:pPr>
            <w:r w:rsidRPr="008966EF">
              <w:rPr>
                <w:rFonts w:ascii="Times New Roman" w:hAnsi="Times New Roman" w:cs="Times New Roman"/>
                <w:sz w:val="28"/>
                <w:szCs w:val="28"/>
                <w:lang w:val="uk-UA"/>
              </w:rPr>
              <w:t>ПЕРЕЛІК УМOВНИХ ПOЗНAЧЕНЬ</w:t>
            </w:r>
          </w:p>
        </w:tc>
        <w:tc>
          <w:tcPr>
            <w:tcW w:w="731" w:type="dxa"/>
            <w:tcBorders>
              <w:top w:val="nil"/>
              <w:left w:val="nil"/>
              <w:bottom w:val="nil"/>
              <w:right w:val="nil"/>
            </w:tcBorders>
          </w:tcPr>
          <w:p w14:paraId="6BFE4729" w14:textId="77777777" w:rsidR="00C307B7" w:rsidRPr="008966EF" w:rsidRDefault="00C307B7" w:rsidP="008966EF">
            <w:pPr>
              <w:spacing w:line="360" w:lineRule="auto"/>
              <w:jc w:val="center"/>
              <w:rPr>
                <w:rFonts w:ascii="Times New Roman" w:hAnsi="Times New Roman" w:cs="Times New Roman"/>
                <w:sz w:val="28"/>
                <w:szCs w:val="28"/>
                <w:lang w:val="uk-UA"/>
              </w:rPr>
            </w:pPr>
            <w:r w:rsidRPr="008966EF">
              <w:rPr>
                <w:rFonts w:ascii="Times New Roman" w:hAnsi="Times New Roman" w:cs="Times New Roman"/>
                <w:sz w:val="28"/>
                <w:szCs w:val="28"/>
                <w:lang w:val="uk-UA"/>
              </w:rPr>
              <w:t>4</w:t>
            </w:r>
          </w:p>
        </w:tc>
      </w:tr>
      <w:tr w:rsidR="00C307B7" w14:paraId="4207AD51" w14:textId="77777777" w:rsidTr="00DF124E">
        <w:tc>
          <w:tcPr>
            <w:tcW w:w="8897" w:type="dxa"/>
            <w:tcBorders>
              <w:top w:val="nil"/>
              <w:left w:val="nil"/>
              <w:bottom w:val="nil"/>
              <w:right w:val="nil"/>
            </w:tcBorders>
          </w:tcPr>
          <w:p w14:paraId="43E1DFDE" w14:textId="77777777" w:rsidR="00C307B7" w:rsidRPr="008966EF" w:rsidRDefault="00C307B7" w:rsidP="008966EF">
            <w:pPr>
              <w:spacing w:line="360" w:lineRule="auto"/>
              <w:jc w:val="both"/>
              <w:rPr>
                <w:rFonts w:ascii="Times New Roman" w:hAnsi="Times New Roman" w:cs="Times New Roman"/>
                <w:sz w:val="28"/>
                <w:szCs w:val="28"/>
                <w:lang w:val="uk-UA"/>
              </w:rPr>
            </w:pPr>
            <w:r w:rsidRPr="008966EF">
              <w:rPr>
                <w:rFonts w:ascii="Times New Roman" w:hAnsi="Times New Roman" w:cs="Times New Roman"/>
                <w:sz w:val="28"/>
                <w:szCs w:val="28"/>
                <w:lang w:val="uk-UA"/>
              </w:rPr>
              <w:t>ВСТУП</w:t>
            </w:r>
          </w:p>
        </w:tc>
        <w:tc>
          <w:tcPr>
            <w:tcW w:w="731" w:type="dxa"/>
            <w:tcBorders>
              <w:top w:val="nil"/>
              <w:left w:val="nil"/>
              <w:bottom w:val="nil"/>
              <w:right w:val="nil"/>
            </w:tcBorders>
          </w:tcPr>
          <w:p w14:paraId="4B561F9D" w14:textId="3F7D027D" w:rsidR="00C307B7" w:rsidRPr="009679D4" w:rsidRDefault="009679D4" w:rsidP="008966E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C307B7" w14:paraId="4989E886" w14:textId="77777777" w:rsidTr="00DF124E">
        <w:tc>
          <w:tcPr>
            <w:tcW w:w="8897" w:type="dxa"/>
            <w:tcBorders>
              <w:top w:val="nil"/>
              <w:left w:val="nil"/>
              <w:bottom w:val="nil"/>
              <w:right w:val="nil"/>
            </w:tcBorders>
          </w:tcPr>
          <w:p w14:paraId="3B90C9C1" w14:textId="77777777" w:rsidR="00C307B7" w:rsidRPr="008966EF" w:rsidRDefault="00C307B7" w:rsidP="008966EF">
            <w:pPr>
              <w:spacing w:line="360" w:lineRule="auto"/>
              <w:jc w:val="both"/>
              <w:rPr>
                <w:rFonts w:ascii="Times New Roman" w:hAnsi="Times New Roman" w:cs="Times New Roman"/>
                <w:sz w:val="28"/>
                <w:szCs w:val="28"/>
                <w:lang w:val="uk-UA"/>
              </w:rPr>
            </w:pPr>
            <w:r w:rsidRPr="008966EF">
              <w:rPr>
                <w:rFonts w:ascii="Times New Roman" w:hAnsi="Times New Roman" w:cs="Times New Roman"/>
                <w:sz w:val="28"/>
                <w:szCs w:val="28"/>
                <w:lang w:val="uk-UA"/>
              </w:rPr>
              <w:t>РОЗДІЛ 1. ОГЛЯД ЛІТЕРАТУРИ</w:t>
            </w:r>
          </w:p>
        </w:tc>
        <w:tc>
          <w:tcPr>
            <w:tcW w:w="731" w:type="dxa"/>
            <w:tcBorders>
              <w:top w:val="nil"/>
              <w:left w:val="nil"/>
              <w:bottom w:val="nil"/>
              <w:right w:val="nil"/>
            </w:tcBorders>
          </w:tcPr>
          <w:p w14:paraId="3C98B5F9" w14:textId="462BC8FC" w:rsidR="00C307B7" w:rsidRPr="009679D4" w:rsidRDefault="009679D4" w:rsidP="008966E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C307B7" w14:paraId="0B4E9C96" w14:textId="77777777" w:rsidTr="00DF124E">
        <w:tc>
          <w:tcPr>
            <w:tcW w:w="8897" w:type="dxa"/>
            <w:tcBorders>
              <w:top w:val="nil"/>
              <w:left w:val="nil"/>
              <w:bottom w:val="nil"/>
              <w:right w:val="nil"/>
            </w:tcBorders>
          </w:tcPr>
          <w:p w14:paraId="4AAA3911" w14:textId="4F388A40" w:rsidR="00C307B7" w:rsidRPr="008966EF" w:rsidRDefault="00773260" w:rsidP="008966EF">
            <w:pPr>
              <w:pStyle w:val="a3"/>
              <w:numPr>
                <w:ilvl w:val="1"/>
                <w:numId w:val="3"/>
              </w:numPr>
              <w:spacing w:line="360" w:lineRule="auto"/>
              <w:rPr>
                <w:rFonts w:ascii="Times New Roman" w:hAnsi="Times New Roman" w:cs="Times New Roman"/>
                <w:sz w:val="28"/>
                <w:szCs w:val="28"/>
                <w:lang w:val="uk-UA"/>
              </w:rPr>
            </w:pPr>
            <w:r w:rsidRPr="008966EF">
              <w:rPr>
                <w:rFonts w:ascii="Times New Roman" w:hAnsi="Times New Roman" w:cs="Times New Roman"/>
                <w:sz w:val="28"/>
                <w:szCs w:val="28"/>
                <w:lang w:val="uk-UA"/>
              </w:rPr>
              <w:t>Стан розвитку виробництва керамічної цегли в Україні</w:t>
            </w:r>
          </w:p>
        </w:tc>
        <w:tc>
          <w:tcPr>
            <w:tcW w:w="731" w:type="dxa"/>
            <w:tcBorders>
              <w:top w:val="nil"/>
              <w:left w:val="nil"/>
              <w:bottom w:val="nil"/>
              <w:right w:val="nil"/>
            </w:tcBorders>
          </w:tcPr>
          <w:p w14:paraId="7F5C1996" w14:textId="21E6235F" w:rsidR="00C307B7" w:rsidRPr="009679D4" w:rsidRDefault="009679D4" w:rsidP="008966E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C307B7" w14:paraId="5C3B66D8" w14:textId="77777777" w:rsidTr="00DF124E">
        <w:tc>
          <w:tcPr>
            <w:tcW w:w="8897" w:type="dxa"/>
            <w:tcBorders>
              <w:top w:val="nil"/>
              <w:left w:val="nil"/>
              <w:bottom w:val="nil"/>
              <w:right w:val="nil"/>
            </w:tcBorders>
          </w:tcPr>
          <w:p w14:paraId="61D9DB2A" w14:textId="36A95156" w:rsidR="00C307B7" w:rsidRPr="008966EF" w:rsidRDefault="00773260" w:rsidP="008966EF">
            <w:pPr>
              <w:pStyle w:val="a3"/>
              <w:numPr>
                <w:ilvl w:val="1"/>
                <w:numId w:val="3"/>
              </w:numPr>
              <w:spacing w:line="360" w:lineRule="auto"/>
              <w:jc w:val="both"/>
              <w:rPr>
                <w:rFonts w:ascii="Times New Roman" w:hAnsi="Times New Roman" w:cs="Times New Roman"/>
                <w:sz w:val="28"/>
                <w:szCs w:val="28"/>
                <w:lang w:val="uk-UA"/>
              </w:rPr>
            </w:pPr>
            <w:r w:rsidRPr="008966EF">
              <w:rPr>
                <w:rFonts w:ascii="Times New Roman" w:hAnsi="Times New Roman" w:cs="Times New Roman"/>
                <w:sz w:val="28"/>
                <w:szCs w:val="28"/>
                <w:lang w:val="uk-UA"/>
              </w:rPr>
              <w:t>Характеристика керамічної цегли та</w:t>
            </w:r>
            <w:r w:rsidRPr="008966EF">
              <w:rPr>
                <w:rFonts w:ascii="Times New Roman" w:hAnsi="Times New Roman" w:cs="Times New Roman"/>
                <w:sz w:val="28"/>
                <w:szCs w:val="28"/>
              </w:rPr>
              <w:t xml:space="preserve"> </w:t>
            </w:r>
            <w:r w:rsidRPr="008966EF">
              <w:rPr>
                <w:rFonts w:ascii="Times New Roman" w:hAnsi="Times New Roman" w:cs="Times New Roman"/>
                <w:sz w:val="28"/>
                <w:szCs w:val="28"/>
                <w:lang w:val="uk-UA"/>
              </w:rPr>
              <w:t>її класифікація</w:t>
            </w:r>
            <w:r w:rsidRPr="008966EF">
              <w:rPr>
                <w:rFonts w:ascii="Times New Roman" w:hAnsi="Times New Roman" w:cs="Times New Roman"/>
                <w:sz w:val="28"/>
                <w:szCs w:val="28"/>
              </w:rPr>
              <w:t xml:space="preserve"> </w:t>
            </w:r>
          </w:p>
        </w:tc>
        <w:tc>
          <w:tcPr>
            <w:tcW w:w="731" w:type="dxa"/>
            <w:tcBorders>
              <w:top w:val="nil"/>
              <w:left w:val="nil"/>
              <w:bottom w:val="nil"/>
              <w:right w:val="nil"/>
            </w:tcBorders>
          </w:tcPr>
          <w:p w14:paraId="7DB9CEB1" w14:textId="2EB5346C" w:rsidR="00C307B7" w:rsidRPr="009679D4" w:rsidRDefault="00C307B7" w:rsidP="008966EF">
            <w:pPr>
              <w:spacing w:line="360" w:lineRule="auto"/>
              <w:jc w:val="center"/>
              <w:rPr>
                <w:rFonts w:ascii="Times New Roman" w:hAnsi="Times New Roman" w:cs="Times New Roman"/>
                <w:sz w:val="28"/>
                <w:szCs w:val="28"/>
                <w:lang w:val="en-US"/>
              </w:rPr>
            </w:pPr>
            <w:r w:rsidRPr="008966EF">
              <w:rPr>
                <w:rFonts w:ascii="Times New Roman" w:hAnsi="Times New Roman" w:cs="Times New Roman"/>
                <w:sz w:val="28"/>
                <w:szCs w:val="28"/>
                <w:lang w:val="uk-UA"/>
              </w:rPr>
              <w:t>1</w:t>
            </w:r>
            <w:r w:rsidR="009679D4">
              <w:rPr>
                <w:rFonts w:ascii="Times New Roman" w:hAnsi="Times New Roman" w:cs="Times New Roman"/>
                <w:sz w:val="28"/>
                <w:szCs w:val="28"/>
                <w:lang w:val="uk-UA"/>
              </w:rPr>
              <w:t>1</w:t>
            </w:r>
          </w:p>
        </w:tc>
      </w:tr>
      <w:tr w:rsidR="00C307B7" w14:paraId="035777FF" w14:textId="77777777" w:rsidTr="00DF124E">
        <w:tc>
          <w:tcPr>
            <w:tcW w:w="8897" w:type="dxa"/>
            <w:tcBorders>
              <w:top w:val="nil"/>
              <w:left w:val="nil"/>
              <w:bottom w:val="nil"/>
              <w:right w:val="nil"/>
            </w:tcBorders>
          </w:tcPr>
          <w:p w14:paraId="6DE540C3" w14:textId="73B06A33" w:rsidR="00C307B7" w:rsidRPr="008966EF" w:rsidRDefault="00773260" w:rsidP="008966EF">
            <w:pPr>
              <w:pStyle w:val="a3"/>
              <w:numPr>
                <w:ilvl w:val="1"/>
                <w:numId w:val="3"/>
              </w:numPr>
              <w:spacing w:line="360" w:lineRule="auto"/>
              <w:jc w:val="both"/>
              <w:rPr>
                <w:rFonts w:ascii="Times New Roman" w:hAnsi="Times New Roman" w:cs="Times New Roman"/>
                <w:sz w:val="28"/>
                <w:szCs w:val="28"/>
                <w:lang w:val="uk-UA"/>
              </w:rPr>
            </w:pPr>
            <w:r w:rsidRPr="008966EF">
              <w:rPr>
                <w:rFonts w:ascii="Times New Roman" w:hAnsi="Times New Roman" w:cs="Times New Roman"/>
                <w:sz w:val="28"/>
                <w:szCs w:val="28"/>
                <w:lang w:val="uk-UA"/>
              </w:rPr>
              <w:t>Властивості керамічних виробів</w:t>
            </w:r>
          </w:p>
        </w:tc>
        <w:tc>
          <w:tcPr>
            <w:tcW w:w="731" w:type="dxa"/>
            <w:tcBorders>
              <w:top w:val="nil"/>
              <w:left w:val="nil"/>
              <w:bottom w:val="nil"/>
              <w:right w:val="nil"/>
            </w:tcBorders>
          </w:tcPr>
          <w:p w14:paraId="0EF25FF2" w14:textId="045C5AEA" w:rsidR="00C307B7" w:rsidRPr="009679D4" w:rsidRDefault="00C307B7" w:rsidP="008966EF">
            <w:pPr>
              <w:spacing w:line="360" w:lineRule="auto"/>
              <w:jc w:val="center"/>
              <w:rPr>
                <w:rFonts w:ascii="Times New Roman" w:hAnsi="Times New Roman" w:cs="Times New Roman"/>
                <w:sz w:val="28"/>
                <w:szCs w:val="28"/>
                <w:lang w:val="en-US"/>
              </w:rPr>
            </w:pPr>
            <w:r w:rsidRPr="008966EF">
              <w:rPr>
                <w:rFonts w:ascii="Times New Roman" w:hAnsi="Times New Roman" w:cs="Times New Roman"/>
                <w:sz w:val="28"/>
                <w:szCs w:val="28"/>
                <w:lang w:val="uk-UA"/>
              </w:rPr>
              <w:t>1</w:t>
            </w:r>
            <w:r w:rsidR="009679D4">
              <w:rPr>
                <w:rFonts w:ascii="Times New Roman" w:hAnsi="Times New Roman" w:cs="Times New Roman"/>
                <w:sz w:val="28"/>
                <w:szCs w:val="28"/>
                <w:lang w:val="en-US"/>
              </w:rPr>
              <w:t>5</w:t>
            </w:r>
          </w:p>
        </w:tc>
      </w:tr>
      <w:tr w:rsidR="00E15B1D" w14:paraId="42A8FFC5" w14:textId="77777777" w:rsidTr="00DF124E">
        <w:tc>
          <w:tcPr>
            <w:tcW w:w="8897" w:type="dxa"/>
            <w:tcBorders>
              <w:top w:val="nil"/>
              <w:left w:val="nil"/>
              <w:bottom w:val="nil"/>
              <w:right w:val="nil"/>
            </w:tcBorders>
          </w:tcPr>
          <w:p w14:paraId="185E09FC" w14:textId="51DB226F" w:rsidR="00E15B1D" w:rsidRPr="008966EF" w:rsidRDefault="00E15B1D" w:rsidP="008966EF">
            <w:pPr>
              <w:pStyle w:val="a3"/>
              <w:numPr>
                <w:ilvl w:val="1"/>
                <w:numId w:val="3"/>
              </w:numPr>
              <w:spacing w:line="360" w:lineRule="auto"/>
              <w:jc w:val="both"/>
              <w:rPr>
                <w:rFonts w:ascii="Times New Roman" w:hAnsi="Times New Roman" w:cs="Times New Roman"/>
                <w:sz w:val="28"/>
                <w:szCs w:val="28"/>
                <w:lang w:val="uk-UA"/>
              </w:rPr>
            </w:pPr>
            <w:r w:rsidRPr="008966EF">
              <w:rPr>
                <w:rFonts w:ascii="Times New Roman" w:hAnsi="Times New Roman" w:cs="Times New Roman"/>
                <w:sz w:val="28"/>
                <w:szCs w:val="28"/>
                <w:lang w:val="uk-UA"/>
              </w:rPr>
              <w:t>Шляхи покращення фізико-хімічних властивостей керамічної цегли</w:t>
            </w:r>
          </w:p>
        </w:tc>
        <w:tc>
          <w:tcPr>
            <w:tcW w:w="731" w:type="dxa"/>
            <w:tcBorders>
              <w:top w:val="nil"/>
              <w:left w:val="nil"/>
              <w:bottom w:val="nil"/>
              <w:right w:val="nil"/>
            </w:tcBorders>
          </w:tcPr>
          <w:p w14:paraId="0BD33688" w14:textId="77777777" w:rsidR="009679D4" w:rsidRPr="00F84BA2" w:rsidRDefault="009679D4" w:rsidP="008966EF">
            <w:pPr>
              <w:spacing w:line="360" w:lineRule="auto"/>
              <w:jc w:val="center"/>
              <w:rPr>
                <w:rFonts w:ascii="Times New Roman" w:hAnsi="Times New Roman" w:cs="Times New Roman"/>
                <w:sz w:val="28"/>
                <w:szCs w:val="28"/>
              </w:rPr>
            </w:pPr>
          </w:p>
          <w:p w14:paraId="6AB1D0ED" w14:textId="37DF47D3" w:rsidR="00E15B1D" w:rsidRPr="009679D4" w:rsidRDefault="009679D4" w:rsidP="008966E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17</w:t>
            </w:r>
          </w:p>
        </w:tc>
      </w:tr>
      <w:tr w:rsidR="00C307B7" w14:paraId="17628A89" w14:textId="77777777" w:rsidTr="00DF124E">
        <w:tc>
          <w:tcPr>
            <w:tcW w:w="8897" w:type="dxa"/>
            <w:tcBorders>
              <w:top w:val="nil"/>
              <w:left w:val="nil"/>
              <w:bottom w:val="nil"/>
              <w:right w:val="nil"/>
            </w:tcBorders>
          </w:tcPr>
          <w:p w14:paraId="4DA32423" w14:textId="77777777" w:rsidR="00C307B7" w:rsidRPr="008966EF" w:rsidRDefault="00C307B7" w:rsidP="0079704D">
            <w:pPr>
              <w:spacing w:line="360" w:lineRule="auto"/>
              <w:ind w:left="1596" w:hanging="1596"/>
              <w:jc w:val="both"/>
              <w:rPr>
                <w:rFonts w:ascii="Times New Roman" w:hAnsi="Times New Roman" w:cs="Times New Roman"/>
                <w:sz w:val="28"/>
                <w:szCs w:val="28"/>
                <w:lang w:val="uk-UA"/>
              </w:rPr>
            </w:pPr>
            <w:r w:rsidRPr="008966EF">
              <w:rPr>
                <w:rFonts w:ascii="Times New Roman" w:hAnsi="Times New Roman" w:cs="Times New Roman"/>
                <w:sz w:val="28"/>
                <w:szCs w:val="28"/>
                <w:lang w:val="uk-UA"/>
              </w:rPr>
              <w:t xml:space="preserve">РOЗДІЛ 2. </w:t>
            </w:r>
            <w:r w:rsidRPr="008966EF">
              <w:rPr>
                <w:rFonts w:ascii="Times New Roman" w:hAnsi="Times New Roman" w:cs="Times New Roman"/>
                <w:sz w:val="28"/>
                <w:szCs w:val="28"/>
              </w:rPr>
              <w:t>МАТЕРІАЛИ, УМОВИ І МЕТОДИКА ВИКОНАННЯ РОБОТИ</w:t>
            </w:r>
          </w:p>
        </w:tc>
        <w:tc>
          <w:tcPr>
            <w:tcW w:w="731" w:type="dxa"/>
            <w:tcBorders>
              <w:top w:val="nil"/>
              <w:left w:val="nil"/>
              <w:bottom w:val="nil"/>
              <w:right w:val="nil"/>
            </w:tcBorders>
          </w:tcPr>
          <w:p w14:paraId="06AE3CE4" w14:textId="77777777" w:rsidR="00C307B7" w:rsidRPr="008966EF" w:rsidRDefault="00C307B7" w:rsidP="008966EF">
            <w:pPr>
              <w:spacing w:line="360" w:lineRule="auto"/>
              <w:jc w:val="center"/>
              <w:rPr>
                <w:rFonts w:ascii="Times New Roman" w:hAnsi="Times New Roman" w:cs="Times New Roman"/>
                <w:sz w:val="28"/>
                <w:szCs w:val="28"/>
                <w:lang w:val="uk-UA"/>
              </w:rPr>
            </w:pPr>
          </w:p>
          <w:p w14:paraId="6562B910" w14:textId="62F501B8" w:rsidR="00C307B7" w:rsidRPr="009679D4" w:rsidRDefault="00C307B7" w:rsidP="008966EF">
            <w:pPr>
              <w:spacing w:line="360" w:lineRule="auto"/>
              <w:jc w:val="center"/>
              <w:rPr>
                <w:rFonts w:ascii="Times New Roman" w:hAnsi="Times New Roman" w:cs="Times New Roman"/>
                <w:sz w:val="28"/>
                <w:szCs w:val="28"/>
                <w:lang w:val="en-US"/>
              </w:rPr>
            </w:pPr>
            <w:r w:rsidRPr="008966EF">
              <w:rPr>
                <w:rFonts w:ascii="Times New Roman" w:hAnsi="Times New Roman" w:cs="Times New Roman"/>
                <w:sz w:val="28"/>
                <w:szCs w:val="28"/>
                <w:lang w:val="uk-UA"/>
              </w:rPr>
              <w:t>2</w:t>
            </w:r>
            <w:r w:rsidR="009679D4">
              <w:rPr>
                <w:rFonts w:ascii="Times New Roman" w:hAnsi="Times New Roman" w:cs="Times New Roman"/>
                <w:sz w:val="28"/>
                <w:szCs w:val="28"/>
                <w:lang w:val="en-US"/>
              </w:rPr>
              <w:t>0</w:t>
            </w:r>
          </w:p>
        </w:tc>
      </w:tr>
      <w:tr w:rsidR="00C307B7" w14:paraId="72EC7611" w14:textId="77777777" w:rsidTr="00DF124E">
        <w:tc>
          <w:tcPr>
            <w:tcW w:w="8897" w:type="dxa"/>
            <w:tcBorders>
              <w:top w:val="nil"/>
              <w:left w:val="nil"/>
              <w:bottom w:val="nil"/>
              <w:right w:val="nil"/>
            </w:tcBorders>
          </w:tcPr>
          <w:p w14:paraId="3A695694" w14:textId="77777777" w:rsidR="00C307B7" w:rsidRPr="008966EF" w:rsidRDefault="00C307B7" w:rsidP="008966EF">
            <w:pPr>
              <w:pStyle w:val="a3"/>
              <w:numPr>
                <w:ilvl w:val="1"/>
                <w:numId w:val="4"/>
              </w:numPr>
              <w:spacing w:line="360" w:lineRule="auto"/>
              <w:jc w:val="both"/>
              <w:rPr>
                <w:rFonts w:ascii="Times New Roman" w:hAnsi="Times New Roman" w:cs="Times New Roman"/>
                <w:sz w:val="28"/>
                <w:szCs w:val="28"/>
                <w:lang w:val="uk-UA"/>
              </w:rPr>
            </w:pPr>
            <w:proofErr w:type="spellStart"/>
            <w:r w:rsidRPr="008966EF">
              <w:rPr>
                <w:rFonts w:ascii="Times New Roman" w:hAnsi="Times New Roman" w:cs="Times New Roman"/>
                <w:sz w:val="28"/>
                <w:szCs w:val="28"/>
              </w:rPr>
              <w:t>Місце</w:t>
            </w:r>
            <w:proofErr w:type="spellEnd"/>
            <w:r w:rsidRPr="008966EF">
              <w:rPr>
                <w:rFonts w:ascii="Times New Roman" w:hAnsi="Times New Roman" w:cs="Times New Roman"/>
                <w:sz w:val="28"/>
                <w:szCs w:val="28"/>
              </w:rPr>
              <w:t xml:space="preserve"> та </w:t>
            </w:r>
            <w:proofErr w:type="spellStart"/>
            <w:r w:rsidRPr="008966EF">
              <w:rPr>
                <w:rFonts w:ascii="Times New Roman" w:hAnsi="Times New Roman" w:cs="Times New Roman"/>
                <w:sz w:val="28"/>
                <w:szCs w:val="28"/>
              </w:rPr>
              <w:t>об’єкт</w:t>
            </w:r>
            <w:proofErr w:type="spellEnd"/>
            <w:r w:rsidRPr="008966EF">
              <w:rPr>
                <w:rFonts w:ascii="Times New Roman" w:hAnsi="Times New Roman" w:cs="Times New Roman"/>
                <w:sz w:val="28"/>
                <w:szCs w:val="28"/>
              </w:rPr>
              <w:t xml:space="preserve"> </w:t>
            </w:r>
            <w:proofErr w:type="spellStart"/>
            <w:r w:rsidRPr="008966EF">
              <w:rPr>
                <w:rFonts w:ascii="Times New Roman" w:hAnsi="Times New Roman" w:cs="Times New Roman"/>
                <w:sz w:val="28"/>
                <w:szCs w:val="28"/>
              </w:rPr>
              <w:t>дослідження</w:t>
            </w:r>
            <w:proofErr w:type="spellEnd"/>
          </w:p>
        </w:tc>
        <w:tc>
          <w:tcPr>
            <w:tcW w:w="731" w:type="dxa"/>
            <w:tcBorders>
              <w:top w:val="nil"/>
              <w:left w:val="nil"/>
              <w:bottom w:val="nil"/>
              <w:right w:val="nil"/>
            </w:tcBorders>
          </w:tcPr>
          <w:p w14:paraId="762B3711" w14:textId="4C048FBA" w:rsidR="00C307B7" w:rsidRPr="009679D4" w:rsidRDefault="00C307B7" w:rsidP="008966EF">
            <w:pPr>
              <w:spacing w:line="360" w:lineRule="auto"/>
              <w:jc w:val="center"/>
              <w:rPr>
                <w:rFonts w:ascii="Times New Roman" w:hAnsi="Times New Roman" w:cs="Times New Roman"/>
                <w:sz w:val="28"/>
                <w:szCs w:val="28"/>
                <w:lang w:val="en-US"/>
              </w:rPr>
            </w:pPr>
            <w:r w:rsidRPr="008966EF">
              <w:rPr>
                <w:rFonts w:ascii="Times New Roman" w:hAnsi="Times New Roman" w:cs="Times New Roman"/>
                <w:sz w:val="28"/>
                <w:szCs w:val="28"/>
                <w:lang w:val="uk-UA"/>
              </w:rPr>
              <w:t>2</w:t>
            </w:r>
            <w:r w:rsidR="009679D4">
              <w:rPr>
                <w:rFonts w:ascii="Times New Roman" w:hAnsi="Times New Roman" w:cs="Times New Roman"/>
                <w:sz w:val="28"/>
                <w:szCs w:val="28"/>
                <w:lang w:val="en-US"/>
              </w:rPr>
              <w:t>0</w:t>
            </w:r>
          </w:p>
        </w:tc>
      </w:tr>
      <w:tr w:rsidR="00C307B7" w14:paraId="05A9299B" w14:textId="77777777" w:rsidTr="00DF124E">
        <w:tc>
          <w:tcPr>
            <w:tcW w:w="8897" w:type="dxa"/>
            <w:tcBorders>
              <w:top w:val="nil"/>
              <w:left w:val="nil"/>
              <w:bottom w:val="nil"/>
              <w:right w:val="nil"/>
            </w:tcBorders>
          </w:tcPr>
          <w:p w14:paraId="747A63C8" w14:textId="77777777" w:rsidR="00C307B7" w:rsidRPr="008966EF" w:rsidRDefault="00C307B7" w:rsidP="008966EF">
            <w:pPr>
              <w:pStyle w:val="a3"/>
              <w:numPr>
                <w:ilvl w:val="1"/>
                <w:numId w:val="4"/>
              </w:numPr>
              <w:spacing w:line="360" w:lineRule="auto"/>
              <w:jc w:val="both"/>
              <w:rPr>
                <w:rFonts w:ascii="Times New Roman" w:hAnsi="Times New Roman" w:cs="Times New Roman"/>
                <w:sz w:val="28"/>
                <w:szCs w:val="28"/>
                <w:lang w:val="uk-UA"/>
              </w:rPr>
            </w:pPr>
            <w:r w:rsidRPr="008966EF">
              <w:rPr>
                <w:rFonts w:ascii="Times New Roman" w:hAnsi="Times New Roman" w:cs="Times New Roman"/>
                <w:sz w:val="28"/>
                <w:szCs w:val="28"/>
              </w:rPr>
              <w:t xml:space="preserve">Методика </w:t>
            </w:r>
            <w:proofErr w:type="spellStart"/>
            <w:r w:rsidRPr="008966EF">
              <w:rPr>
                <w:rFonts w:ascii="Times New Roman" w:hAnsi="Times New Roman" w:cs="Times New Roman"/>
                <w:sz w:val="28"/>
                <w:szCs w:val="28"/>
              </w:rPr>
              <w:t>виконання</w:t>
            </w:r>
            <w:proofErr w:type="spellEnd"/>
            <w:r w:rsidRPr="008966EF">
              <w:rPr>
                <w:rFonts w:ascii="Times New Roman" w:hAnsi="Times New Roman" w:cs="Times New Roman"/>
                <w:sz w:val="28"/>
                <w:szCs w:val="28"/>
              </w:rPr>
              <w:t xml:space="preserve"> </w:t>
            </w:r>
            <w:proofErr w:type="spellStart"/>
            <w:r w:rsidRPr="008966EF">
              <w:rPr>
                <w:rFonts w:ascii="Times New Roman" w:hAnsi="Times New Roman" w:cs="Times New Roman"/>
                <w:sz w:val="28"/>
                <w:szCs w:val="28"/>
              </w:rPr>
              <w:t>роботи</w:t>
            </w:r>
            <w:proofErr w:type="spellEnd"/>
          </w:p>
        </w:tc>
        <w:tc>
          <w:tcPr>
            <w:tcW w:w="731" w:type="dxa"/>
            <w:tcBorders>
              <w:top w:val="nil"/>
              <w:left w:val="nil"/>
              <w:bottom w:val="nil"/>
              <w:right w:val="nil"/>
            </w:tcBorders>
          </w:tcPr>
          <w:p w14:paraId="1652E85E" w14:textId="45C0E492" w:rsidR="00C307B7" w:rsidRPr="009679D4" w:rsidRDefault="00C307B7" w:rsidP="008966EF">
            <w:pPr>
              <w:spacing w:line="360" w:lineRule="auto"/>
              <w:jc w:val="center"/>
              <w:rPr>
                <w:rFonts w:ascii="Times New Roman" w:hAnsi="Times New Roman" w:cs="Times New Roman"/>
                <w:sz w:val="28"/>
                <w:szCs w:val="28"/>
                <w:lang w:val="en-US"/>
              </w:rPr>
            </w:pPr>
            <w:r w:rsidRPr="008966EF">
              <w:rPr>
                <w:rFonts w:ascii="Times New Roman" w:hAnsi="Times New Roman" w:cs="Times New Roman"/>
                <w:sz w:val="28"/>
                <w:szCs w:val="28"/>
                <w:lang w:val="uk-UA"/>
              </w:rPr>
              <w:t>2</w:t>
            </w:r>
            <w:r w:rsidR="009679D4">
              <w:rPr>
                <w:rFonts w:ascii="Times New Roman" w:hAnsi="Times New Roman" w:cs="Times New Roman"/>
                <w:sz w:val="28"/>
                <w:szCs w:val="28"/>
                <w:lang w:val="en-US"/>
              </w:rPr>
              <w:t>2</w:t>
            </w:r>
          </w:p>
        </w:tc>
      </w:tr>
      <w:tr w:rsidR="00C307B7" w14:paraId="2E83D49D" w14:textId="77777777" w:rsidTr="00DF124E">
        <w:tc>
          <w:tcPr>
            <w:tcW w:w="8897" w:type="dxa"/>
            <w:tcBorders>
              <w:top w:val="nil"/>
              <w:left w:val="nil"/>
              <w:bottom w:val="nil"/>
              <w:right w:val="nil"/>
            </w:tcBorders>
          </w:tcPr>
          <w:p w14:paraId="45ADCF6A" w14:textId="77777777" w:rsidR="00C307B7" w:rsidRPr="008966EF" w:rsidRDefault="00C307B7" w:rsidP="008966EF">
            <w:pPr>
              <w:spacing w:line="360" w:lineRule="auto"/>
              <w:jc w:val="both"/>
              <w:rPr>
                <w:rFonts w:ascii="Times New Roman" w:hAnsi="Times New Roman" w:cs="Times New Roman"/>
                <w:sz w:val="28"/>
                <w:szCs w:val="28"/>
                <w:lang w:val="uk-UA"/>
              </w:rPr>
            </w:pPr>
            <w:r w:rsidRPr="008966EF">
              <w:rPr>
                <w:rFonts w:ascii="Times New Roman" w:hAnsi="Times New Roman" w:cs="Times New Roman"/>
                <w:sz w:val="28"/>
                <w:szCs w:val="28"/>
              </w:rPr>
              <w:t>РОЗДІЛ 3. РЕЗУЛЬТАТИ ДОСЛІДЖЕНЬ</w:t>
            </w:r>
          </w:p>
        </w:tc>
        <w:tc>
          <w:tcPr>
            <w:tcW w:w="731" w:type="dxa"/>
            <w:tcBorders>
              <w:top w:val="nil"/>
              <w:left w:val="nil"/>
              <w:bottom w:val="nil"/>
              <w:right w:val="nil"/>
            </w:tcBorders>
          </w:tcPr>
          <w:p w14:paraId="37FAE083" w14:textId="6779DC0C" w:rsidR="00C307B7" w:rsidRPr="009679D4" w:rsidRDefault="00C307B7" w:rsidP="008966EF">
            <w:pPr>
              <w:spacing w:line="360" w:lineRule="auto"/>
              <w:jc w:val="center"/>
              <w:rPr>
                <w:rFonts w:ascii="Times New Roman" w:hAnsi="Times New Roman" w:cs="Times New Roman"/>
                <w:sz w:val="28"/>
                <w:szCs w:val="28"/>
                <w:lang w:val="en-US"/>
              </w:rPr>
            </w:pPr>
            <w:r w:rsidRPr="008966EF">
              <w:rPr>
                <w:rFonts w:ascii="Times New Roman" w:hAnsi="Times New Roman" w:cs="Times New Roman"/>
                <w:sz w:val="28"/>
                <w:szCs w:val="28"/>
                <w:lang w:val="uk-UA"/>
              </w:rPr>
              <w:t>2</w:t>
            </w:r>
            <w:r w:rsidR="009679D4">
              <w:rPr>
                <w:rFonts w:ascii="Times New Roman" w:hAnsi="Times New Roman" w:cs="Times New Roman"/>
                <w:sz w:val="28"/>
                <w:szCs w:val="28"/>
                <w:lang w:val="en-US"/>
              </w:rPr>
              <w:t>5</w:t>
            </w:r>
          </w:p>
        </w:tc>
      </w:tr>
      <w:tr w:rsidR="00C307B7" w14:paraId="40D726ED" w14:textId="77777777" w:rsidTr="00DF124E">
        <w:tc>
          <w:tcPr>
            <w:tcW w:w="8897" w:type="dxa"/>
            <w:tcBorders>
              <w:top w:val="nil"/>
              <w:left w:val="nil"/>
              <w:bottom w:val="nil"/>
              <w:right w:val="nil"/>
            </w:tcBorders>
          </w:tcPr>
          <w:p w14:paraId="12804868" w14:textId="3F4D3946" w:rsidR="00C307B7" w:rsidRPr="008966EF" w:rsidRDefault="00E15B1D" w:rsidP="008966EF">
            <w:pPr>
              <w:pStyle w:val="a3"/>
              <w:numPr>
                <w:ilvl w:val="1"/>
                <w:numId w:val="5"/>
              </w:numPr>
              <w:spacing w:line="360" w:lineRule="auto"/>
              <w:jc w:val="both"/>
              <w:rPr>
                <w:rFonts w:ascii="Times New Roman" w:hAnsi="Times New Roman" w:cs="Times New Roman"/>
                <w:sz w:val="28"/>
                <w:szCs w:val="28"/>
                <w:lang w:val="uk-UA"/>
              </w:rPr>
            </w:pPr>
            <w:r w:rsidRPr="008966EF">
              <w:rPr>
                <w:rFonts w:ascii="Times New Roman" w:hAnsi="Times New Roman" w:cs="Times New Roman"/>
                <w:sz w:val="28"/>
                <w:szCs w:val="28"/>
                <w:lang w:val="uk-UA"/>
              </w:rPr>
              <w:t>Технологія виробництва керамічної цегли в умовах ДП «Санта-Петрівка»</w:t>
            </w:r>
          </w:p>
        </w:tc>
        <w:tc>
          <w:tcPr>
            <w:tcW w:w="731" w:type="dxa"/>
            <w:tcBorders>
              <w:top w:val="nil"/>
              <w:left w:val="nil"/>
              <w:bottom w:val="nil"/>
              <w:right w:val="nil"/>
            </w:tcBorders>
          </w:tcPr>
          <w:p w14:paraId="5E666830" w14:textId="77777777" w:rsidR="00C307B7" w:rsidRPr="008966EF" w:rsidRDefault="00C307B7" w:rsidP="008966EF">
            <w:pPr>
              <w:spacing w:line="360" w:lineRule="auto"/>
              <w:jc w:val="center"/>
              <w:rPr>
                <w:rFonts w:ascii="Times New Roman" w:hAnsi="Times New Roman" w:cs="Times New Roman"/>
                <w:sz w:val="28"/>
                <w:szCs w:val="28"/>
                <w:lang w:val="uk-UA"/>
              </w:rPr>
            </w:pPr>
          </w:p>
          <w:p w14:paraId="19B7F24D" w14:textId="7743F343" w:rsidR="00C307B7" w:rsidRPr="009679D4" w:rsidRDefault="00C307B7" w:rsidP="008966EF">
            <w:pPr>
              <w:spacing w:line="360" w:lineRule="auto"/>
              <w:jc w:val="center"/>
              <w:rPr>
                <w:rFonts w:ascii="Times New Roman" w:hAnsi="Times New Roman" w:cs="Times New Roman"/>
                <w:sz w:val="28"/>
                <w:szCs w:val="28"/>
                <w:lang w:val="en-US"/>
              </w:rPr>
            </w:pPr>
            <w:r w:rsidRPr="008966EF">
              <w:rPr>
                <w:rFonts w:ascii="Times New Roman" w:hAnsi="Times New Roman" w:cs="Times New Roman"/>
                <w:sz w:val="28"/>
                <w:szCs w:val="28"/>
                <w:lang w:val="uk-UA"/>
              </w:rPr>
              <w:t>2</w:t>
            </w:r>
            <w:r w:rsidR="009679D4">
              <w:rPr>
                <w:rFonts w:ascii="Times New Roman" w:hAnsi="Times New Roman" w:cs="Times New Roman"/>
                <w:sz w:val="28"/>
                <w:szCs w:val="28"/>
                <w:lang w:val="en-US"/>
              </w:rPr>
              <w:t>5</w:t>
            </w:r>
          </w:p>
        </w:tc>
      </w:tr>
      <w:tr w:rsidR="00C307B7" w14:paraId="01E5A76E" w14:textId="77777777" w:rsidTr="00DF124E">
        <w:tc>
          <w:tcPr>
            <w:tcW w:w="8897" w:type="dxa"/>
            <w:tcBorders>
              <w:top w:val="nil"/>
              <w:left w:val="nil"/>
              <w:bottom w:val="nil"/>
              <w:right w:val="nil"/>
            </w:tcBorders>
          </w:tcPr>
          <w:p w14:paraId="18FD195B" w14:textId="1030C425" w:rsidR="00C307B7" w:rsidRPr="008966EF" w:rsidRDefault="00E15B1D" w:rsidP="008966EF">
            <w:pPr>
              <w:pStyle w:val="a3"/>
              <w:numPr>
                <w:ilvl w:val="1"/>
                <w:numId w:val="5"/>
              </w:numPr>
              <w:spacing w:line="360" w:lineRule="auto"/>
              <w:jc w:val="both"/>
              <w:rPr>
                <w:rFonts w:ascii="Times New Roman" w:hAnsi="Times New Roman" w:cs="Times New Roman"/>
                <w:sz w:val="28"/>
                <w:szCs w:val="28"/>
                <w:lang w:val="uk-UA"/>
              </w:rPr>
            </w:pPr>
            <w:r w:rsidRPr="008966EF">
              <w:rPr>
                <w:rFonts w:ascii="Times New Roman" w:hAnsi="Times New Roman" w:cs="Times New Roman"/>
                <w:sz w:val="28"/>
                <w:szCs w:val="28"/>
                <w:lang w:val="uk-UA"/>
              </w:rPr>
              <w:t>Основні вимоги до прийомки та відбору керамічної цегли</w:t>
            </w:r>
          </w:p>
        </w:tc>
        <w:tc>
          <w:tcPr>
            <w:tcW w:w="731" w:type="dxa"/>
            <w:tcBorders>
              <w:top w:val="nil"/>
              <w:left w:val="nil"/>
              <w:bottom w:val="nil"/>
              <w:right w:val="nil"/>
            </w:tcBorders>
          </w:tcPr>
          <w:p w14:paraId="40C287EF" w14:textId="35824EC1" w:rsidR="00C307B7" w:rsidRPr="009679D4" w:rsidRDefault="009679D4" w:rsidP="008966E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29</w:t>
            </w:r>
          </w:p>
        </w:tc>
      </w:tr>
      <w:tr w:rsidR="00C307B7" w14:paraId="16112867" w14:textId="77777777" w:rsidTr="00DF124E">
        <w:tc>
          <w:tcPr>
            <w:tcW w:w="8897" w:type="dxa"/>
            <w:tcBorders>
              <w:top w:val="nil"/>
              <w:left w:val="nil"/>
              <w:bottom w:val="nil"/>
              <w:right w:val="nil"/>
            </w:tcBorders>
          </w:tcPr>
          <w:p w14:paraId="6254E500" w14:textId="6826BF24" w:rsidR="00C307B7" w:rsidRPr="008966EF" w:rsidRDefault="00E15B1D" w:rsidP="008966EF">
            <w:pPr>
              <w:pStyle w:val="a3"/>
              <w:numPr>
                <w:ilvl w:val="1"/>
                <w:numId w:val="5"/>
              </w:numPr>
              <w:spacing w:line="360" w:lineRule="auto"/>
              <w:jc w:val="both"/>
              <w:rPr>
                <w:rFonts w:ascii="Times New Roman" w:hAnsi="Times New Roman" w:cs="Times New Roman"/>
                <w:sz w:val="28"/>
                <w:szCs w:val="28"/>
                <w:lang w:val="uk-UA"/>
              </w:rPr>
            </w:pPr>
            <w:r w:rsidRPr="008966EF">
              <w:rPr>
                <w:rFonts w:ascii="Times New Roman" w:hAnsi="Times New Roman" w:cs="Times New Roman"/>
                <w:sz w:val="28"/>
                <w:szCs w:val="28"/>
                <w:lang w:val="uk-UA"/>
              </w:rPr>
              <w:t>Вимірювання показників цегли</w:t>
            </w:r>
          </w:p>
        </w:tc>
        <w:tc>
          <w:tcPr>
            <w:tcW w:w="731" w:type="dxa"/>
            <w:tcBorders>
              <w:top w:val="nil"/>
              <w:left w:val="nil"/>
              <w:bottom w:val="nil"/>
              <w:right w:val="nil"/>
            </w:tcBorders>
          </w:tcPr>
          <w:p w14:paraId="6DE21A20" w14:textId="15F14C46" w:rsidR="00C307B7" w:rsidRPr="009679D4" w:rsidRDefault="00C307B7" w:rsidP="008966EF">
            <w:pPr>
              <w:spacing w:line="360" w:lineRule="auto"/>
              <w:jc w:val="center"/>
              <w:rPr>
                <w:rFonts w:ascii="Times New Roman" w:hAnsi="Times New Roman" w:cs="Times New Roman"/>
                <w:sz w:val="28"/>
                <w:szCs w:val="28"/>
                <w:lang w:val="en-US"/>
              </w:rPr>
            </w:pPr>
            <w:r w:rsidRPr="008966EF">
              <w:rPr>
                <w:rFonts w:ascii="Times New Roman" w:hAnsi="Times New Roman" w:cs="Times New Roman"/>
                <w:sz w:val="28"/>
                <w:szCs w:val="28"/>
                <w:lang w:val="uk-UA"/>
              </w:rPr>
              <w:t>3</w:t>
            </w:r>
            <w:r w:rsidR="009679D4">
              <w:rPr>
                <w:rFonts w:ascii="Times New Roman" w:hAnsi="Times New Roman" w:cs="Times New Roman"/>
                <w:sz w:val="28"/>
                <w:szCs w:val="28"/>
                <w:lang w:val="en-US"/>
              </w:rPr>
              <w:t>1</w:t>
            </w:r>
          </w:p>
        </w:tc>
      </w:tr>
      <w:tr w:rsidR="00C307B7" w14:paraId="6191E0A3" w14:textId="77777777" w:rsidTr="00DF124E">
        <w:tc>
          <w:tcPr>
            <w:tcW w:w="8897" w:type="dxa"/>
            <w:tcBorders>
              <w:top w:val="nil"/>
              <w:left w:val="nil"/>
              <w:bottom w:val="nil"/>
              <w:right w:val="nil"/>
            </w:tcBorders>
          </w:tcPr>
          <w:p w14:paraId="2B47A4C0" w14:textId="15230AA0" w:rsidR="00C307B7" w:rsidRPr="008966EF" w:rsidRDefault="00E15B1D" w:rsidP="008966EF">
            <w:pPr>
              <w:pStyle w:val="a3"/>
              <w:numPr>
                <w:ilvl w:val="1"/>
                <w:numId w:val="5"/>
              </w:numPr>
              <w:spacing w:line="360" w:lineRule="auto"/>
              <w:jc w:val="both"/>
              <w:rPr>
                <w:rFonts w:ascii="Times New Roman" w:hAnsi="Times New Roman" w:cs="Times New Roman"/>
                <w:sz w:val="28"/>
                <w:szCs w:val="28"/>
                <w:lang w:val="uk-UA"/>
              </w:rPr>
            </w:pPr>
            <w:r w:rsidRPr="008966EF">
              <w:rPr>
                <w:rFonts w:ascii="Times New Roman" w:hAnsi="Times New Roman" w:cs="Times New Roman"/>
                <w:sz w:val="28"/>
                <w:szCs w:val="28"/>
                <w:lang w:val="uk-UA"/>
              </w:rPr>
              <w:t>Оцінка зовнішнього вигляду керамічної цегли</w:t>
            </w:r>
          </w:p>
        </w:tc>
        <w:tc>
          <w:tcPr>
            <w:tcW w:w="731" w:type="dxa"/>
            <w:tcBorders>
              <w:top w:val="nil"/>
              <w:left w:val="nil"/>
              <w:bottom w:val="nil"/>
              <w:right w:val="nil"/>
            </w:tcBorders>
          </w:tcPr>
          <w:p w14:paraId="76882F77" w14:textId="0929D014" w:rsidR="00C307B7" w:rsidRPr="009679D4" w:rsidRDefault="009679D4" w:rsidP="008966E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34</w:t>
            </w:r>
          </w:p>
        </w:tc>
      </w:tr>
      <w:tr w:rsidR="00E15B1D" w14:paraId="2BD32BF2" w14:textId="77777777" w:rsidTr="00DF124E">
        <w:tc>
          <w:tcPr>
            <w:tcW w:w="8897" w:type="dxa"/>
            <w:tcBorders>
              <w:top w:val="nil"/>
              <w:left w:val="nil"/>
              <w:bottom w:val="nil"/>
              <w:right w:val="nil"/>
            </w:tcBorders>
          </w:tcPr>
          <w:p w14:paraId="15D2A27E" w14:textId="7FFD93F1" w:rsidR="00E15B1D" w:rsidRPr="008966EF" w:rsidRDefault="00E15B1D" w:rsidP="00C73D2A">
            <w:pPr>
              <w:pStyle w:val="a3"/>
              <w:spacing w:line="360" w:lineRule="auto"/>
              <w:ind w:left="1728" w:hanging="142"/>
              <w:rPr>
                <w:rFonts w:ascii="Times New Roman" w:hAnsi="Times New Roman" w:cs="Times New Roman"/>
                <w:sz w:val="28"/>
                <w:szCs w:val="28"/>
                <w:lang w:val="uk-UA"/>
              </w:rPr>
            </w:pPr>
            <w:r w:rsidRPr="00E15B1D">
              <w:rPr>
                <w:rFonts w:ascii="Times New Roman" w:hAnsi="Times New Roman" w:cs="Times New Roman"/>
                <w:sz w:val="28"/>
                <w:szCs w:val="28"/>
                <w:lang w:val="uk-UA"/>
              </w:rPr>
              <w:t>3.4.1.Середня густина цегли у сухому стані</w:t>
            </w:r>
          </w:p>
        </w:tc>
        <w:tc>
          <w:tcPr>
            <w:tcW w:w="731" w:type="dxa"/>
            <w:tcBorders>
              <w:top w:val="nil"/>
              <w:left w:val="nil"/>
              <w:bottom w:val="nil"/>
              <w:right w:val="nil"/>
            </w:tcBorders>
          </w:tcPr>
          <w:p w14:paraId="4CB08B0C" w14:textId="050F004D" w:rsidR="00E15B1D" w:rsidRPr="009679D4" w:rsidRDefault="009679D4" w:rsidP="008966E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37</w:t>
            </w:r>
          </w:p>
        </w:tc>
      </w:tr>
      <w:tr w:rsidR="00C307B7" w14:paraId="1A605293" w14:textId="77777777" w:rsidTr="00DF124E">
        <w:tc>
          <w:tcPr>
            <w:tcW w:w="8897" w:type="dxa"/>
            <w:tcBorders>
              <w:top w:val="nil"/>
              <w:left w:val="nil"/>
              <w:bottom w:val="nil"/>
              <w:right w:val="nil"/>
            </w:tcBorders>
          </w:tcPr>
          <w:p w14:paraId="3463C986" w14:textId="54F5C4AD" w:rsidR="00C307B7" w:rsidRPr="008966EF" w:rsidRDefault="00E15B1D" w:rsidP="00C73D2A">
            <w:pPr>
              <w:pStyle w:val="a3"/>
              <w:tabs>
                <w:tab w:val="left" w:pos="567"/>
              </w:tabs>
              <w:spacing w:line="360" w:lineRule="auto"/>
              <w:ind w:left="1728" w:hanging="142"/>
              <w:rPr>
                <w:rFonts w:ascii="Times New Roman" w:hAnsi="Times New Roman" w:cs="Times New Roman"/>
                <w:sz w:val="28"/>
                <w:szCs w:val="28"/>
                <w:lang w:val="uk-UA"/>
              </w:rPr>
            </w:pPr>
            <w:r w:rsidRPr="00E15B1D">
              <w:rPr>
                <w:rFonts w:ascii="Times New Roman" w:hAnsi="Times New Roman" w:cs="Times New Roman"/>
                <w:sz w:val="28"/>
                <w:szCs w:val="28"/>
                <w:lang w:val="uk-UA"/>
              </w:rPr>
              <w:t>3.4.2. Визначення порожнистості цегли</w:t>
            </w:r>
          </w:p>
        </w:tc>
        <w:tc>
          <w:tcPr>
            <w:tcW w:w="731" w:type="dxa"/>
            <w:tcBorders>
              <w:top w:val="nil"/>
              <w:left w:val="nil"/>
              <w:bottom w:val="nil"/>
              <w:right w:val="nil"/>
            </w:tcBorders>
          </w:tcPr>
          <w:p w14:paraId="7336DA44" w14:textId="38F629B9" w:rsidR="00C307B7" w:rsidRPr="009679D4" w:rsidRDefault="009679D4" w:rsidP="008966E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38</w:t>
            </w:r>
          </w:p>
        </w:tc>
      </w:tr>
      <w:tr w:rsidR="00E15B1D" w14:paraId="7898DDF6" w14:textId="77777777" w:rsidTr="00DF124E">
        <w:tc>
          <w:tcPr>
            <w:tcW w:w="8897" w:type="dxa"/>
            <w:tcBorders>
              <w:top w:val="nil"/>
              <w:left w:val="nil"/>
              <w:bottom w:val="nil"/>
              <w:right w:val="nil"/>
            </w:tcBorders>
          </w:tcPr>
          <w:p w14:paraId="52360B58" w14:textId="34FE595E" w:rsidR="00E15B1D" w:rsidRPr="008966EF" w:rsidRDefault="00E15B1D" w:rsidP="00C73D2A">
            <w:pPr>
              <w:pStyle w:val="a3"/>
              <w:tabs>
                <w:tab w:val="left" w:pos="567"/>
              </w:tabs>
              <w:spacing w:line="360" w:lineRule="auto"/>
              <w:ind w:left="1728" w:hanging="142"/>
              <w:rPr>
                <w:rFonts w:ascii="Times New Roman" w:hAnsi="Times New Roman" w:cs="Times New Roman"/>
                <w:sz w:val="28"/>
                <w:szCs w:val="28"/>
                <w:lang w:val="uk-UA"/>
              </w:rPr>
            </w:pPr>
            <w:r w:rsidRPr="00E15B1D">
              <w:rPr>
                <w:rFonts w:ascii="Times New Roman" w:hAnsi="Times New Roman" w:cs="Times New Roman"/>
                <w:sz w:val="28"/>
                <w:szCs w:val="28"/>
                <w:lang w:val="uk-UA"/>
              </w:rPr>
              <w:t>3.4.3. Границя міцності зразків цегли при стиску</w:t>
            </w:r>
          </w:p>
        </w:tc>
        <w:tc>
          <w:tcPr>
            <w:tcW w:w="731" w:type="dxa"/>
            <w:tcBorders>
              <w:top w:val="nil"/>
              <w:left w:val="nil"/>
              <w:bottom w:val="nil"/>
              <w:right w:val="nil"/>
            </w:tcBorders>
          </w:tcPr>
          <w:p w14:paraId="7E5E0954" w14:textId="0A434BD8" w:rsidR="00E15B1D" w:rsidRPr="009679D4" w:rsidRDefault="009679D4" w:rsidP="008966E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39</w:t>
            </w:r>
          </w:p>
        </w:tc>
      </w:tr>
      <w:tr w:rsidR="00E15B1D" w14:paraId="663C3F48" w14:textId="77777777" w:rsidTr="00DF124E">
        <w:tc>
          <w:tcPr>
            <w:tcW w:w="8897" w:type="dxa"/>
            <w:tcBorders>
              <w:top w:val="nil"/>
              <w:left w:val="nil"/>
              <w:bottom w:val="nil"/>
              <w:right w:val="nil"/>
            </w:tcBorders>
          </w:tcPr>
          <w:p w14:paraId="7043A81B" w14:textId="464DE702" w:rsidR="00E15B1D" w:rsidRPr="008966EF" w:rsidRDefault="00E15B1D" w:rsidP="00C73D2A">
            <w:pPr>
              <w:pStyle w:val="a3"/>
              <w:tabs>
                <w:tab w:val="left" w:pos="567"/>
              </w:tabs>
              <w:spacing w:line="360" w:lineRule="auto"/>
              <w:ind w:left="1728" w:hanging="142"/>
              <w:rPr>
                <w:rFonts w:ascii="Times New Roman" w:hAnsi="Times New Roman" w:cs="Times New Roman"/>
                <w:sz w:val="28"/>
                <w:szCs w:val="28"/>
                <w:lang w:val="uk-UA"/>
              </w:rPr>
            </w:pPr>
            <w:r w:rsidRPr="00E15B1D">
              <w:rPr>
                <w:rFonts w:ascii="Times New Roman" w:hAnsi="Times New Roman" w:cs="Times New Roman"/>
                <w:sz w:val="28"/>
                <w:szCs w:val="28"/>
                <w:lang w:val="uk-UA"/>
              </w:rPr>
              <w:t>3.4.4. Границя міцності зразків цегли при згині</w:t>
            </w:r>
          </w:p>
        </w:tc>
        <w:tc>
          <w:tcPr>
            <w:tcW w:w="731" w:type="dxa"/>
            <w:tcBorders>
              <w:top w:val="nil"/>
              <w:left w:val="nil"/>
              <w:bottom w:val="nil"/>
              <w:right w:val="nil"/>
            </w:tcBorders>
          </w:tcPr>
          <w:p w14:paraId="6E95070C" w14:textId="5F702CE2" w:rsidR="00E15B1D" w:rsidRPr="009679D4" w:rsidRDefault="009679D4" w:rsidP="008966E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40</w:t>
            </w:r>
          </w:p>
        </w:tc>
      </w:tr>
      <w:tr w:rsidR="00C307B7" w14:paraId="2BD687D2" w14:textId="77777777" w:rsidTr="00DF124E">
        <w:tc>
          <w:tcPr>
            <w:tcW w:w="8897" w:type="dxa"/>
            <w:tcBorders>
              <w:top w:val="nil"/>
              <w:left w:val="nil"/>
              <w:bottom w:val="nil"/>
              <w:right w:val="nil"/>
            </w:tcBorders>
          </w:tcPr>
          <w:p w14:paraId="7C4C8C38" w14:textId="77777777" w:rsidR="00C307B7" w:rsidRPr="008966EF" w:rsidRDefault="00C307B7" w:rsidP="008966EF">
            <w:pPr>
              <w:pStyle w:val="a3"/>
              <w:numPr>
                <w:ilvl w:val="1"/>
                <w:numId w:val="5"/>
              </w:numPr>
              <w:spacing w:line="360" w:lineRule="auto"/>
              <w:jc w:val="both"/>
              <w:rPr>
                <w:rFonts w:ascii="Times New Roman" w:hAnsi="Times New Roman" w:cs="Times New Roman"/>
                <w:sz w:val="28"/>
                <w:szCs w:val="28"/>
                <w:lang w:val="uk-UA"/>
              </w:rPr>
            </w:pPr>
            <w:r w:rsidRPr="008966EF">
              <w:rPr>
                <w:rFonts w:ascii="Times New Roman" w:hAnsi="Times New Roman" w:cs="Times New Roman"/>
                <w:sz w:val="28"/>
                <w:szCs w:val="28"/>
                <w:lang w:val="uk-UA"/>
              </w:rPr>
              <w:t>Економічна частина</w:t>
            </w:r>
          </w:p>
        </w:tc>
        <w:tc>
          <w:tcPr>
            <w:tcW w:w="731" w:type="dxa"/>
            <w:tcBorders>
              <w:top w:val="nil"/>
              <w:left w:val="nil"/>
              <w:bottom w:val="nil"/>
              <w:right w:val="nil"/>
            </w:tcBorders>
          </w:tcPr>
          <w:p w14:paraId="1FAC30BD" w14:textId="0096B70F" w:rsidR="00C307B7" w:rsidRPr="009679D4" w:rsidRDefault="00C307B7" w:rsidP="008966EF">
            <w:pPr>
              <w:spacing w:line="360" w:lineRule="auto"/>
              <w:jc w:val="center"/>
              <w:rPr>
                <w:rFonts w:ascii="Times New Roman" w:hAnsi="Times New Roman" w:cs="Times New Roman"/>
                <w:sz w:val="28"/>
                <w:szCs w:val="28"/>
                <w:lang w:val="en-US"/>
              </w:rPr>
            </w:pPr>
            <w:r w:rsidRPr="008966EF">
              <w:rPr>
                <w:rFonts w:ascii="Times New Roman" w:hAnsi="Times New Roman" w:cs="Times New Roman"/>
                <w:sz w:val="28"/>
                <w:szCs w:val="28"/>
                <w:lang w:val="uk-UA"/>
              </w:rPr>
              <w:t>4</w:t>
            </w:r>
            <w:r w:rsidR="009679D4">
              <w:rPr>
                <w:rFonts w:ascii="Times New Roman" w:hAnsi="Times New Roman" w:cs="Times New Roman"/>
                <w:sz w:val="28"/>
                <w:szCs w:val="28"/>
                <w:lang w:val="en-US"/>
              </w:rPr>
              <w:t>1</w:t>
            </w:r>
          </w:p>
        </w:tc>
      </w:tr>
      <w:tr w:rsidR="00C307B7" w14:paraId="4ADBD223" w14:textId="77777777" w:rsidTr="00DF124E">
        <w:tc>
          <w:tcPr>
            <w:tcW w:w="8897" w:type="dxa"/>
            <w:tcBorders>
              <w:top w:val="nil"/>
              <w:left w:val="nil"/>
              <w:bottom w:val="nil"/>
              <w:right w:val="nil"/>
            </w:tcBorders>
          </w:tcPr>
          <w:p w14:paraId="60254FDD" w14:textId="77777777" w:rsidR="00C307B7" w:rsidRPr="008966EF" w:rsidRDefault="00C307B7" w:rsidP="008966EF">
            <w:pPr>
              <w:spacing w:line="360" w:lineRule="auto"/>
              <w:jc w:val="both"/>
              <w:rPr>
                <w:rFonts w:ascii="Times New Roman" w:hAnsi="Times New Roman" w:cs="Times New Roman"/>
                <w:sz w:val="28"/>
                <w:szCs w:val="28"/>
                <w:lang w:val="uk-UA"/>
              </w:rPr>
            </w:pPr>
            <w:r w:rsidRPr="008966EF">
              <w:rPr>
                <w:rFonts w:ascii="Times New Roman" w:hAnsi="Times New Roman" w:cs="Times New Roman"/>
                <w:sz w:val="28"/>
                <w:szCs w:val="28"/>
              </w:rPr>
              <w:t>РОЗДІЛ 4. ОХОРОНА ПРАЦІ</w:t>
            </w:r>
          </w:p>
        </w:tc>
        <w:tc>
          <w:tcPr>
            <w:tcW w:w="731" w:type="dxa"/>
            <w:tcBorders>
              <w:top w:val="nil"/>
              <w:left w:val="nil"/>
              <w:bottom w:val="nil"/>
              <w:right w:val="nil"/>
            </w:tcBorders>
          </w:tcPr>
          <w:p w14:paraId="1275C38E" w14:textId="0C7E100A" w:rsidR="00C307B7" w:rsidRPr="009679D4" w:rsidRDefault="009679D4" w:rsidP="008966E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44</w:t>
            </w:r>
          </w:p>
        </w:tc>
      </w:tr>
      <w:tr w:rsidR="00C307B7" w14:paraId="6F112643" w14:textId="77777777" w:rsidTr="00DF124E">
        <w:tc>
          <w:tcPr>
            <w:tcW w:w="8897" w:type="dxa"/>
            <w:tcBorders>
              <w:top w:val="nil"/>
              <w:left w:val="nil"/>
              <w:bottom w:val="nil"/>
              <w:right w:val="nil"/>
            </w:tcBorders>
          </w:tcPr>
          <w:p w14:paraId="6E19615A" w14:textId="77777777" w:rsidR="00C307B7" w:rsidRPr="008966EF" w:rsidRDefault="00C307B7" w:rsidP="008966EF">
            <w:pPr>
              <w:spacing w:line="360" w:lineRule="auto"/>
              <w:jc w:val="both"/>
              <w:rPr>
                <w:rFonts w:ascii="Times New Roman" w:hAnsi="Times New Roman" w:cs="Times New Roman"/>
                <w:sz w:val="28"/>
                <w:szCs w:val="28"/>
              </w:rPr>
            </w:pPr>
            <w:r w:rsidRPr="008966EF">
              <w:rPr>
                <w:rFonts w:ascii="Times New Roman" w:hAnsi="Times New Roman" w:cs="Times New Roman"/>
                <w:sz w:val="28"/>
                <w:szCs w:val="28"/>
              </w:rPr>
              <w:t>РОЗДІЛ 5. БЕЗПЕКА В НАДЗВИЧАЙНИХ СИТУАЦІЯХ</w:t>
            </w:r>
          </w:p>
        </w:tc>
        <w:tc>
          <w:tcPr>
            <w:tcW w:w="731" w:type="dxa"/>
            <w:tcBorders>
              <w:top w:val="nil"/>
              <w:left w:val="nil"/>
              <w:bottom w:val="nil"/>
              <w:right w:val="nil"/>
            </w:tcBorders>
          </w:tcPr>
          <w:p w14:paraId="5EB8B553" w14:textId="7890263E" w:rsidR="00C307B7" w:rsidRPr="009679D4" w:rsidRDefault="009679D4" w:rsidP="008966E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49</w:t>
            </w:r>
          </w:p>
        </w:tc>
      </w:tr>
      <w:tr w:rsidR="00C307B7" w14:paraId="79FAAC2E" w14:textId="77777777" w:rsidTr="00DF124E">
        <w:trPr>
          <w:trHeight w:val="744"/>
        </w:trPr>
        <w:tc>
          <w:tcPr>
            <w:tcW w:w="8897" w:type="dxa"/>
            <w:tcBorders>
              <w:top w:val="nil"/>
              <w:left w:val="nil"/>
              <w:bottom w:val="nil"/>
              <w:right w:val="nil"/>
            </w:tcBorders>
          </w:tcPr>
          <w:p w14:paraId="7FF5D4DE" w14:textId="77777777" w:rsidR="00C307B7" w:rsidRPr="008966EF" w:rsidRDefault="00C307B7" w:rsidP="008966EF">
            <w:pPr>
              <w:spacing w:line="360" w:lineRule="auto"/>
              <w:jc w:val="both"/>
              <w:rPr>
                <w:rFonts w:ascii="Times New Roman" w:hAnsi="Times New Roman" w:cs="Times New Roman"/>
                <w:sz w:val="28"/>
                <w:szCs w:val="28"/>
              </w:rPr>
            </w:pPr>
            <w:r w:rsidRPr="008966EF">
              <w:rPr>
                <w:rFonts w:ascii="Times New Roman" w:hAnsi="Times New Roman" w:cs="Times New Roman"/>
                <w:sz w:val="28"/>
                <w:szCs w:val="28"/>
              </w:rPr>
              <w:t>РОЗДІЛ 6. ОХОРОНА ДОВКІЛЛЯ</w:t>
            </w:r>
          </w:p>
        </w:tc>
        <w:tc>
          <w:tcPr>
            <w:tcW w:w="731" w:type="dxa"/>
            <w:tcBorders>
              <w:top w:val="nil"/>
              <w:left w:val="nil"/>
              <w:bottom w:val="nil"/>
              <w:right w:val="nil"/>
            </w:tcBorders>
          </w:tcPr>
          <w:p w14:paraId="14F444A8" w14:textId="4440EFE0" w:rsidR="00C307B7" w:rsidRPr="00E623ED" w:rsidRDefault="00E623ED" w:rsidP="008966E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53</w:t>
            </w:r>
          </w:p>
        </w:tc>
      </w:tr>
      <w:tr w:rsidR="00C307B7" w14:paraId="0D7671F5" w14:textId="77777777" w:rsidTr="00DF124E">
        <w:tc>
          <w:tcPr>
            <w:tcW w:w="8897" w:type="dxa"/>
            <w:tcBorders>
              <w:top w:val="nil"/>
              <w:left w:val="nil"/>
              <w:bottom w:val="nil"/>
              <w:right w:val="nil"/>
            </w:tcBorders>
          </w:tcPr>
          <w:p w14:paraId="20AC6809" w14:textId="77777777" w:rsidR="00C307B7" w:rsidRPr="008966EF" w:rsidRDefault="00C307B7" w:rsidP="008966EF">
            <w:pPr>
              <w:spacing w:line="360" w:lineRule="auto"/>
              <w:jc w:val="both"/>
              <w:rPr>
                <w:rFonts w:ascii="Times New Roman" w:hAnsi="Times New Roman" w:cs="Times New Roman"/>
                <w:sz w:val="28"/>
                <w:szCs w:val="28"/>
              </w:rPr>
            </w:pPr>
            <w:r w:rsidRPr="008966EF">
              <w:rPr>
                <w:rFonts w:ascii="Times New Roman" w:hAnsi="Times New Roman" w:cs="Times New Roman"/>
                <w:sz w:val="28"/>
                <w:szCs w:val="28"/>
              </w:rPr>
              <w:lastRenderedPageBreak/>
              <w:t>ВИСНОВКИ</w:t>
            </w:r>
          </w:p>
        </w:tc>
        <w:tc>
          <w:tcPr>
            <w:tcW w:w="731" w:type="dxa"/>
            <w:tcBorders>
              <w:top w:val="nil"/>
              <w:left w:val="nil"/>
              <w:bottom w:val="nil"/>
              <w:right w:val="nil"/>
            </w:tcBorders>
          </w:tcPr>
          <w:p w14:paraId="111FD68C" w14:textId="6E7FC55D" w:rsidR="00C307B7" w:rsidRPr="00E623ED" w:rsidRDefault="00E623ED" w:rsidP="008966E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56</w:t>
            </w:r>
          </w:p>
        </w:tc>
      </w:tr>
      <w:tr w:rsidR="00C307B7" w14:paraId="685E087C" w14:textId="77777777" w:rsidTr="00DF124E">
        <w:tc>
          <w:tcPr>
            <w:tcW w:w="8897" w:type="dxa"/>
            <w:tcBorders>
              <w:top w:val="nil"/>
              <w:left w:val="nil"/>
              <w:bottom w:val="nil"/>
              <w:right w:val="nil"/>
            </w:tcBorders>
          </w:tcPr>
          <w:p w14:paraId="13FE8738" w14:textId="77777777" w:rsidR="00C307B7" w:rsidRPr="008966EF" w:rsidRDefault="00C307B7" w:rsidP="008966EF">
            <w:pPr>
              <w:spacing w:line="360" w:lineRule="auto"/>
              <w:jc w:val="both"/>
              <w:rPr>
                <w:rFonts w:ascii="Times New Roman" w:hAnsi="Times New Roman" w:cs="Times New Roman"/>
                <w:sz w:val="28"/>
                <w:szCs w:val="28"/>
              </w:rPr>
            </w:pPr>
            <w:r w:rsidRPr="008966EF">
              <w:rPr>
                <w:rFonts w:ascii="Times New Roman" w:hAnsi="Times New Roman" w:cs="Times New Roman"/>
                <w:sz w:val="28"/>
                <w:szCs w:val="28"/>
              </w:rPr>
              <w:t>ПРОПОЗИЦІЇ</w:t>
            </w:r>
          </w:p>
        </w:tc>
        <w:tc>
          <w:tcPr>
            <w:tcW w:w="731" w:type="dxa"/>
            <w:tcBorders>
              <w:top w:val="nil"/>
              <w:left w:val="nil"/>
              <w:bottom w:val="nil"/>
              <w:right w:val="nil"/>
            </w:tcBorders>
          </w:tcPr>
          <w:p w14:paraId="26962033" w14:textId="1AD560F6" w:rsidR="00C307B7" w:rsidRPr="00E623ED" w:rsidRDefault="00E623ED" w:rsidP="008966E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58</w:t>
            </w:r>
          </w:p>
        </w:tc>
      </w:tr>
      <w:tr w:rsidR="00C307B7" w14:paraId="142BC84E" w14:textId="77777777" w:rsidTr="00DF124E">
        <w:tc>
          <w:tcPr>
            <w:tcW w:w="8897" w:type="dxa"/>
            <w:tcBorders>
              <w:top w:val="nil"/>
              <w:left w:val="nil"/>
              <w:bottom w:val="nil"/>
              <w:right w:val="nil"/>
            </w:tcBorders>
          </w:tcPr>
          <w:p w14:paraId="7A787395" w14:textId="77777777" w:rsidR="00C307B7" w:rsidRPr="008966EF" w:rsidRDefault="00C307B7" w:rsidP="008966EF">
            <w:pPr>
              <w:spacing w:line="360" w:lineRule="auto"/>
              <w:jc w:val="both"/>
              <w:rPr>
                <w:rFonts w:ascii="Times New Roman" w:hAnsi="Times New Roman" w:cs="Times New Roman"/>
                <w:sz w:val="28"/>
                <w:szCs w:val="28"/>
              </w:rPr>
            </w:pPr>
            <w:r w:rsidRPr="008966EF">
              <w:rPr>
                <w:rFonts w:ascii="Times New Roman" w:hAnsi="Times New Roman" w:cs="Times New Roman"/>
                <w:sz w:val="28"/>
                <w:szCs w:val="28"/>
              </w:rPr>
              <w:t>СПИСОК ВИКОРИСТАНИХ ДЖЕРЕЛ</w:t>
            </w:r>
          </w:p>
        </w:tc>
        <w:tc>
          <w:tcPr>
            <w:tcW w:w="731" w:type="dxa"/>
            <w:tcBorders>
              <w:top w:val="nil"/>
              <w:left w:val="nil"/>
              <w:bottom w:val="nil"/>
              <w:right w:val="nil"/>
            </w:tcBorders>
          </w:tcPr>
          <w:p w14:paraId="79F7029A" w14:textId="14EFF254" w:rsidR="00C307B7" w:rsidRPr="00E623ED" w:rsidRDefault="00E623ED" w:rsidP="008966EF">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59</w:t>
            </w:r>
          </w:p>
        </w:tc>
      </w:tr>
    </w:tbl>
    <w:p w14:paraId="0C32B6A1" w14:textId="77777777"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3C80C900" w14:textId="77777777"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607FF315" w14:textId="77777777"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59740671" w14:textId="77777777"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4333CC97" w14:textId="77777777"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6F966608" w14:textId="77777777"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4B71BE05" w14:textId="77777777"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6AB44976" w14:textId="77777777"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585FCDB7" w14:textId="77777777"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047E7527" w14:textId="77777777"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61AA568A" w14:textId="77777777"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0F4BD498" w14:textId="77777777"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66CF51D7" w14:textId="77777777"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654771F1" w14:textId="77777777"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555EA79E" w14:textId="77777777"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656E6661" w14:textId="77777777"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47B30FC5" w14:textId="77777777"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7030E960" w14:textId="77777777"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0D54A21F" w14:textId="77777777"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581CC598" w14:textId="77777777"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28CBA82B" w14:textId="77777777"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063509F2" w14:textId="77777777"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7C54B6F7" w14:textId="77777777"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5BF95C35" w14:textId="77777777"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7DA02C6D" w14:textId="6CD0FBAD" w:rsidR="008966EF" w:rsidRDefault="008966EF" w:rsidP="00C307B7">
      <w:pPr>
        <w:spacing w:after="0" w:line="360" w:lineRule="auto"/>
        <w:jc w:val="center"/>
        <w:rPr>
          <w:rFonts w:ascii="Times New Roman" w:eastAsia="Times New Roman" w:hAnsi="Times New Roman" w:cs="Times New Roman"/>
          <w:b/>
          <w:bCs/>
          <w:kern w:val="36"/>
          <w:sz w:val="28"/>
          <w:szCs w:val="28"/>
          <w:lang w:val="uk-UA" w:eastAsia="ru-RU"/>
        </w:rPr>
      </w:pPr>
    </w:p>
    <w:p w14:paraId="28540712" w14:textId="3AA014AE" w:rsidR="00F57971" w:rsidRDefault="00F57971" w:rsidP="00C307B7">
      <w:pPr>
        <w:spacing w:after="0" w:line="360" w:lineRule="auto"/>
        <w:jc w:val="center"/>
        <w:rPr>
          <w:rFonts w:ascii="Times New Roman" w:eastAsia="Times New Roman" w:hAnsi="Times New Roman" w:cs="Times New Roman"/>
          <w:b/>
          <w:bCs/>
          <w:kern w:val="36"/>
          <w:sz w:val="28"/>
          <w:szCs w:val="28"/>
          <w:lang w:val="uk-UA" w:eastAsia="ru-RU"/>
        </w:rPr>
      </w:pPr>
    </w:p>
    <w:p w14:paraId="2A463A91" w14:textId="77777777" w:rsidR="00F57971" w:rsidRDefault="00F57971" w:rsidP="00C307B7">
      <w:pPr>
        <w:spacing w:after="0" w:line="360" w:lineRule="auto"/>
        <w:jc w:val="center"/>
        <w:rPr>
          <w:rFonts w:ascii="Times New Roman" w:eastAsia="Times New Roman" w:hAnsi="Times New Roman" w:cs="Times New Roman"/>
          <w:b/>
          <w:bCs/>
          <w:kern w:val="36"/>
          <w:sz w:val="28"/>
          <w:szCs w:val="28"/>
          <w:lang w:val="uk-UA" w:eastAsia="ru-RU"/>
        </w:rPr>
      </w:pPr>
    </w:p>
    <w:p w14:paraId="1E139738" w14:textId="0853458F" w:rsidR="00C307B7" w:rsidRPr="00751C63" w:rsidRDefault="00C307B7" w:rsidP="00C307B7">
      <w:pPr>
        <w:spacing w:after="0" w:line="360" w:lineRule="auto"/>
        <w:jc w:val="center"/>
        <w:rPr>
          <w:rFonts w:ascii="Times New Roman" w:eastAsia="Times New Roman" w:hAnsi="Times New Roman" w:cs="Times New Roman"/>
          <w:kern w:val="36"/>
          <w:sz w:val="28"/>
          <w:szCs w:val="28"/>
          <w:lang w:val="uk-UA" w:eastAsia="ru-RU"/>
        </w:rPr>
      </w:pPr>
      <w:r w:rsidRPr="00751C63">
        <w:rPr>
          <w:rFonts w:ascii="Times New Roman" w:eastAsia="Times New Roman" w:hAnsi="Times New Roman" w:cs="Times New Roman"/>
          <w:b/>
          <w:bCs/>
          <w:kern w:val="36"/>
          <w:sz w:val="28"/>
          <w:szCs w:val="28"/>
          <w:lang w:val="uk-UA" w:eastAsia="ru-RU"/>
        </w:rPr>
        <w:lastRenderedPageBreak/>
        <w:t>РЕФЕРАТ</w:t>
      </w:r>
      <w:bookmarkEnd w:id="5"/>
    </w:p>
    <w:p w14:paraId="709D0AB8" w14:textId="77777777" w:rsidR="00C307B7" w:rsidRPr="00751C63" w:rsidRDefault="00C307B7" w:rsidP="00C307B7">
      <w:pPr>
        <w:spacing w:after="0" w:line="360" w:lineRule="auto"/>
        <w:jc w:val="center"/>
        <w:rPr>
          <w:rFonts w:ascii="Times New Roman" w:eastAsia="Calibri" w:hAnsi="Times New Roman" w:cs="Times New Roman"/>
          <w:b/>
          <w:bCs/>
          <w:sz w:val="28"/>
          <w:szCs w:val="28"/>
          <w:lang w:val="uk-UA"/>
        </w:rPr>
      </w:pPr>
    </w:p>
    <w:p w14:paraId="53B12AB5" w14:textId="0E20119D" w:rsidR="00C307B7" w:rsidRPr="00751C63" w:rsidRDefault="00C307B7" w:rsidP="00C307B7">
      <w:pPr>
        <w:spacing w:after="0" w:line="360" w:lineRule="auto"/>
        <w:ind w:firstLine="709"/>
        <w:jc w:val="both"/>
        <w:rPr>
          <w:rFonts w:ascii="Times New Roman" w:eastAsia="Calibri" w:hAnsi="Times New Roman" w:cs="Times New Roman"/>
          <w:sz w:val="28"/>
          <w:szCs w:val="28"/>
          <w:lang w:val="uk-UA"/>
        </w:rPr>
      </w:pPr>
      <w:r w:rsidRPr="00751C63">
        <w:rPr>
          <w:rFonts w:ascii="Times New Roman" w:eastAsia="Calibri" w:hAnsi="Times New Roman" w:cs="Times New Roman"/>
          <w:sz w:val="28"/>
          <w:szCs w:val="28"/>
          <w:lang w:val="uk-UA"/>
        </w:rPr>
        <w:t xml:space="preserve">Кваліфікаційна (дипломна) робота </w:t>
      </w:r>
      <w:proofErr w:type="spellStart"/>
      <w:r w:rsidRPr="00751C63">
        <w:rPr>
          <w:rFonts w:ascii="Times New Roman" w:eastAsia="Calibri" w:hAnsi="Times New Roman" w:cs="Times New Roman"/>
          <w:sz w:val="28"/>
          <w:szCs w:val="28"/>
          <w:lang w:val="uk-UA"/>
        </w:rPr>
        <w:t>викoнaна</w:t>
      </w:r>
      <w:proofErr w:type="spellEnd"/>
      <w:r w:rsidRPr="00751C63">
        <w:rPr>
          <w:rFonts w:ascii="Times New Roman" w:eastAsia="Calibri" w:hAnsi="Times New Roman" w:cs="Times New Roman"/>
          <w:sz w:val="28"/>
          <w:szCs w:val="28"/>
          <w:lang w:val="uk-UA"/>
        </w:rPr>
        <w:t xml:space="preserve"> </w:t>
      </w:r>
      <w:proofErr w:type="spellStart"/>
      <w:r w:rsidRPr="00751C63">
        <w:rPr>
          <w:rFonts w:ascii="Times New Roman" w:eastAsia="Calibri" w:hAnsi="Times New Roman" w:cs="Times New Roman"/>
          <w:sz w:val="28"/>
          <w:szCs w:val="28"/>
          <w:lang w:val="uk-UA"/>
        </w:rPr>
        <w:t>обсягoм</w:t>
      </w:r>
      <w:proofErr w:type="spellEnd"/>
      <w:r w:rsidRPr="00751C63">
        <w:rPr>
          <w:rFonts w:ascii="Times New Roman" w:eastAsia="Calibri" w:hAnsi="Times New Roman" w:cs="Times New Roman"/>
          <w:sz w:val="28"/>
          <w:szCs w:val="28"/>
          <w:lang w:val="uk-UA"/>
        </w:rPr>
        <w:t xml:space="preserve"> на 62 </w:t>
      </w:r>
      <w:proofErr w:type="spellStart"/>
      <w:r w:rsidRPr="00751C63">
        <w:rPr>
          <w:rFonts w:ascii="Times New Roman" w:eastAsia="Calibri" w:hAnsi="Times New Roman" w:cs="Times New Roman"/>
          <w:sz w:val="28"/>
          <w:szCs w:val="28"/>
          <w:lang w:val="uk-UA"/>
        </w:rPr>
        <w:t>стoрінки</w:t>
      </w:r>
      <w:proofErr w:type="spellEnd"/>
      <w:r w:rsidRPr="00751C63">
        <w:rPr>
          <w:rFonts w:ascii="Times New Roman" w:eastAsia="Calibri" w:hAnsi="Times New Roman" w:cs="Times New Roman"/>
          <w:sz w:val="28"/>
          <w:szCs w:val="28"/>
          <w:lang w:val="uk-UA"/>
        </w:rPr>
        <w:t xml:space="preserve"> </w:t>
      </w:r>
      <w:proofErr w:type="spellStart"/>
      <w:r w:rsidRPr="00751C63">
        <w:rPr>
          <w:rFonts w:ascii="Times New Roman" w:eastAsia="Calibri" w:hAnsi="Times New Roman" w:cs="Times New Roman"/>
          <w:sz w:val="28"/>
          <w:szCs w:val="28"/>
          <w:lang w:val="uk-UA"/>
        </w:rPr>
        <w:t>кoмп’ютернoгo</w:t>
      </w:r>
      <w:proofErr w:type="spellEnd"/>
      <w:r w:rsidRPr="00751C63">
        <w:rPr>
          <w:rFonts w:ascii="Times New Roman" w:eastAsia="Calibri" w:hAnsi="Times New Roman" w:cs="Times New Roman"/>
          <w:sz w:val="28"/>
          <w:szCs w:val="28"/>
          <w:lang w:val="uk-UA"/>
        </w:rPr>
        <w:t xml:space="preserve"> тексту з 1,5 </w:t>
      </w:r>
      <w:proofErr w:type="spellStart"/>
      <w:r w:rsidRPr="00751C63">
        <w:rPr>
          <w:rFonts w:ascii="Times New Roman" w:eastAsia="Calibri" w:hAnsi="Times New Roman" w:cs="Times New Roman"/>
          <w:sz w:val="28"/>
          <w:szCs w:val="28"/>
          <w:lang w:val="uk-UA"/>
        </w:rPr>
        <w:t>інтервaлoм</w:t>
      </w:r>
      <w:proofErr w:type="spellEnd"/>
      <w:r w:rsidRPr="00751C63">
        <w:rPr>
          <w:rFonts w:ascii="Times New Roman" w:eastAsia="Calibri" w:hAnsi="Times New Roman" w:cs="Times New Roman"/>
          <w:sz w:val="28"/>
          <w:szCs w:val="28"/>
          <w:lang w:val="uk-UA"/>
        </w:rPr>
        <w:t xml:space="preserve"> між </w:t>
      </w:r>
      <w:proofErr w:type="spellStart"/>
      <w:r w:rsidRPr="00751C63">
        <w:rPr>
          <w:rFonts w:ascii="Times New Roman" w:eastAsia="Calibri" w:hAnsi="Times New Roman" w:cs="Times New Roman"/>
          <w:sz w:val="28"/>
          <w:szCs w:val="28"/>
          <w:lang w:val="uk-UA"/>
        </w:rPr>
        <w:t>рядкaми</w:t>
      </w:r>
      <w:proofErr w:type="spellEnd"/>
      <w:r w:rsidRPr="00751C63">
        <w:rPr>
          <w:rFonts w:ascii="Times New Roman" w:eastAsia="Calibri" w:hAnsi="Times New Roman" w:cs="Times New Roman"/>
          <w:sz w:val="28"/>
          <w:szCs w:val="28"/>
          <w:lang w:val="uk-UA"/>
        </w:rPr>
        <w:t xml:space="preserve">. </w:t>
      </w:r>
      <w:proofErr w:type="spellStart"/>
      <w:r w:rsidRPr="00751C63">
        <w:rPr>
          <w:rFonts w:ascii="Times New Roman" w:eastAsia="Calibri" w:hAnsi="Times New Roman" w:cs="Times New Roman"/>
          <w:sz w:val="28"/>
          <w:szCs w:val="28"/>
          <w:lang w:val="uk-UA"/>
        </w:rPr>
        <w:t>Мaє</w:t>
      </w:r>
      <w:proofErr w:type="spellEnd"/>
      <w:r w:rsidRPr="00751C63">
        <w:rPr>
          <w:rFonts w:ascii="Times New Roman" w:eastAsia="Calibri" w:hAnsi="Times New Roman" w:cs="Times New Roman"/>
          <w:sz w:val="28"/>
          <w:szCs w:val="28"/>
          <w:lang w:val="uk-UA"/>
        </w:rPr>
        <w:t xml:space="preserve"> в своєму </w:t>
      </w:r>
      <w:proofErr w:type="spellStart"/>
      <w:r w:rsidRPr="00751C63">
        <w:rPr>
          <w:rFonts w:ascii="Times New Roman" w:eastAsia="Calibri" w:hAnsi="Times New Roman" w:cs="Times New Roman"/>
          <w:sz w:val="28"/>
          <w:szCs w:val="28"/>
          <w:lang w:val="uk-UA"/>
        </w:rPr>
        <w:t>склaді</w:t>
      </w:r>
      <w:proofErr w:type="spellEnd"/>
      <w:r w:rsidRPr="00751C63">
        <w:rPr>
          <w:rFonts w:ascii="Times New Roman" w:eastAsia="Calibri" w:hAnsi="Times New Roman" w:cs="Times New Roman"/>
          <w:sz w:val="28"/>
          <w:szCs w:val="28"/>
          <w:lang w:val="uk-UA"/>
        </w:rPr>
        <w:t xml:space="preserve"> 1</w:t>
      </w:r>
      <w:r w:rsidR="007E5297">
        <w:rPr>
          <w:rFonts w:ascii="Times New Roman" w:eastAsia="Calibri" w:hAnsi="Times New Roman" w:cs="Times New Roman"/>
          <w:sz w:val="28"/>
          <w:szCs w:val="28"/>
          <w:lang w:val="uk-UA"/>
        </w:rPr>
        <w:t>4</w:t>
      </w:r>
      <w:r w:rsidRPr="00751C63">
        <w:rPr>
          <w:rFonts w:ascii="Times New Roman" w:eastAsia="Calibri" w:hAnsi="Times New Roman" w:cs="Times New Roman"/>
          <w:sz w:val="28"/>
          <w:szCs w:val="28"/>
          <w:lang w:val="uk-UA"/>
        </w:rPr>
        <w:t xml:space="preserve"> </w:t>
      </w:r>
      <w:proofErr w:type="spellStart"/>
      <w:r w:rsidRPr="00751C63">
        <w:rPr>
          <w:rFonts w:ascii="Times New Roman" w:eastAsia="Calibri" w:hAnsi="Times New Roman" w:cs="Times New Roman"/>
          <w:sz w:val="28"/>
          <w:szCs w:val="28"/>
          <w:lang w:val="uk-UA"/>
        </w:rPr>
        <w:t>тaблиць</w:t>
      </w:r>
      <w:proofErr w:type="spellEnd"/>
      <w:r w:rsidRPr="00751C63">
        <w:rPr>
          <w:rFonts w:ascii="Times New Roman" w:eastAsia="Calibri" w:hAnsi="Times New Roman" w:cs="Times New Roman"/>
          <w:sz w:val="28"/>
          <w:szCs w:val="28"/>
          <w:lang w:val="uk-UA"/>
        </w:rPr>
        <w:t>.</w:t>
      </w:r>
    </w:p>
    <w:p w14:paraId="4EC030F4" w14:textId="264703D5" w:rsidR="00C307B7" w:rsidRPr="00751C63" w:rsidRDefault="00C307B7" w:rsidP="00C307B7">
      <w:pPr>
        <w:spacing w:after="0" w:line="360" w:lineRule="auto"/>
        <w:ind w:firstLine="709"/>
        <w:jc w:val="both"/>
        <w:rPr>
          <w:rFonts w:ascii="Times New Roman" w:eastAsia="Calibri" w:hAnsi="Times New Roman" w:cs="Times New Roman"/>
          <w:sz w:val="28"/>
          <w:szCs w:val="28"/>
          <w:lang w:val="uk-UA"/>
        </w:rPr>
      </w:pPr>
      <w:r w:rsidRPr="00751C63">
        <w:rPr>
          <w:rFonts w:ascii="Times New Roman" w:eastAsia="Calibri" w:hAnsi="Times New Roman" w:cs="Times New Roman"/>
          <w:sz w:val="28"/>
          <w:szCs w:val="28"/>
          <w:lang w:val="uk-UA"/>
        </w:rPr>
        <w:t>При написанні кваліфікаційної (дипломної) роботи використано 3</w:t>
      </w:r>
      <w:r w:rsidR="007E5297">
        <w:rPr>
          <w:rFonts w:ascii="Times New Roman" w:eastAsia="Calibri" w:hAnsi="Times New Roman" w:cs="Times New Roman"/>
          <w:sz w:val="28"/>
          <w:szCs w:val="28"/>
          <w:lang w:val="uk-UA"/>
        </w:rPr>
        <w:t>2</w:t>
      </w:r>
      <w:r w:rsidRPr="00751C63">
        <w:rPr>
          <w:rFonts w:ascii="Times New Roman" w:eastAsia="Calibri" w:hAnsi="Times New Roman" w:cs="Times New Roman"/>
          <w:sz w:val="28"/>
          <w:szCs w:val="28"/>
          <w:lang w:val="uk-UA"/>
        </w:rPr>
        <w:t xml:space="preserve"> літературних джерела, найменувань </w:t>
      </w:r>
      <w:proofErr w:type="spellStart"/>
      <w:r w:rsidRPr="00751C63">
        <w:rPr>
          <w:rFonts w:ascii="Times New Roman" w:eastAsia="Calibri" w:hAnsi="Times New Roman" w:cs="Times New Roman"/>
          <w:sz w:val="28"/>
          <w:szCs w:val="28"/>
          <w:lang w:val="uk-UA"/>
        </w:rPr>
        <w:t>спеціaльнoї</w:t>
      </w:r>
      <w:proofErr w:type="spellEnd"/>
      <w:r w:rsidRPr="00751C63">
        <w:rPr>
          <w:rFonts w:ascii="Times New Roman" w:eastAsia="Calibri" w:hAnsi="Times New Roman" w:cs="Times New Roman"/>
          <w:sz w:val="28"/>
          <w:szCs w:val="28"/>
          <w:lang w:val="uk-UA"/>
        </w:rPr>
        <w:t xml:space="preserve">, </w:t>
      </w:r>
      <w:r w:rsidR="00471DED" w:rsidRPr="00751C63">
        <w:rPr>
          <w:rFonts w:ascii="Times New Roman" w:eastAsia="Calibri" w:hAnsi="Times New Roman" w:cs="Times New Roman"/>
          <w:sz w:val="28"/>
          <w:szCs w:val="28"/>
          <w:lang w:val="uk-UA"/>
        </w:rPr>
        <w:t>довідникової</w:t>
      </w:r>
      <w:r w:rsidRPr="00751C63">
        <w:rPr>
          <w:rFonts w:ascii="Times New Roman" w:eastAsia="Calibri" w:hAnsi="Times New Roman" w:cs="Times New Roman"/>
          <w:sz w:val="28"/>
          <w:szCs w:val="28"/>
          <w:lang w:val="uk-UA"/>
        </w:rPr>
        <w:t xml:space="preserve"> літератури </w:t>
      </w:r>
      <w:proofErr w:type="spellStart"/>
      <w:r w:rsidRPr="00751C63">
        <w:rPr>
          <w:rFonts w:ascii="Times New Roman" w:eastAsia="Calibri" w:hAnsi="Times New Roman" w:cs="Times New Roman"/>
          <w:sz w:val="28"/>
          <w:szCs w:val="28"/>
          <w:lang w:val="uk-UA"/>
        </w:rPr>
        <w:t>тa</w:t>
      </w:r>
      <w:proofErr w:type="spellEnd"/>
      <w:r w:rsidRPr="00751C63">
        <w:rPr>
          <w:rFonts w:ascii="Times New Roman" w:eastAsia="Calibri" w:hAnsi="Times New Roman" w:cs="Times New Roman"/>
          <w:sz w:val="28"/>
          <w:szCs w:val="28"/>
          <w:lang w:val="uk-UA"/>
        </w:rPr>
        <w:t xml:space="preserve"> періодичних видань.</w:t>
      </w:r>
    </w:p>
    <w:p w14:paraId="3E22DA41" w14:textId="5C005542" w:rsidR="00C307B7" w:rsidRPr="00751C63" w:rsidRDefault="00C307B7" w:rsidP="007E5297">
      <w:pPr>
        <w:spacing w:after="0" w:line="360" w:lineRule="auto"/>
        <w:ind w:firstLine="708"/>
        <w:jc w:val="both"/>
        <w:rPr>
          <w:rFonts w:ascii="Times New Roman" w:eastAsia="Calibri" w:hAnsi="Times New Roman" w:cs="Times New Roman"/>
          <w:sz w:val="28"/>
          <w:szCs w:val="28"/>
          <w:lang w:val="uk-UA" w:eastAsia="ru-RU"/>
        </w:rPr>
      </w:pPr>
      <w:r w:rsidRPr="00751C63">
        <w:rPr>
          <w:rFonts w:ascii="Times New Roman" w:eastAsia="Calibri" w:hAnsi="Times New Roman" w:cs="Times New Roman"/>
          <w:sz w:val="28"/>
          <w:szCs w:val="28"/>
          <w:lang w:val="uk-UA" w:eastAsia="ru-RU"/>
        </w:rPr>
        <w:t xml:space="preserve">Тема роботи: </w:t>
      </w:r>
      <w:r w:rsidR="007E5297">
        <w:rPr>
          <w:rFonts w:ascii="Times New Roman" w:eastAsia="Calibri" w:hAnsi="Times New Roman" w:cs="Times New Roman"/>
          <w:sz w:val="28"/>
          <w:szCs w:val="28"/>
          <w:lang w:val="uk-UA" w:eastAsia="ru-RU"/>
        </w:rPr>
        <w:t>«М</w:t>
      </w:r>
      <w:r w:rsidR="007E5297" w:rsidRPr="007E5297">
        <w:rPr>
          <w:rFonts w:ascii="Times New Roman" w:eastAsia="Calibri" w:hAnsi="Times New Roman" w:cs="Times New Roman"/>
          <w:sz w:val="28"/>
          <w:szCs w:val="28"/>
          <w:lang w:val="uk-UA" w:eastAsia="ru-RU"/>
        </w:rPr>
        <w:t xml:space="preserve">етоди контролю якості керамічної цегли </w:t>
      </w:r>
      <w:r w:rsidR="007E5297">
        <w:rPr>
          <w:rFonts w:ascii="Times New Roman" w:eastAsia="Calibri" w:hAnsi="Times New Roman" w:cs="Times New Roman"/>
          <w:sz w:val="28"/>
          <w:szCs w:val="28"/>
          <w:lang w:val="uk-UA" w:eastAsia="ru-RU"/>
        </w:rPr>
        <w:t>в</w:t>
      </w:r>
      <w:r w:rsidR="007E5297" w:rsidRPr="007E5297">
        <w:rPr>
          <w:rFonts w:ascii="Times New Roman" w:eastAsia="Calibri" w:hAnsi="Times New Roman" w:cs="Times New Roman"/>
          <w:sz w:val="28"/>
          <w:szCs w:val="28"/>
          <w:lang w:val="uk-UA" w:eastAsia="ru-RU"/>
        </w:rPr>
        <w:t xml:space="preserve"> умовах </w:t>
      </w:r>
      <w:r w:rsidR="007E5297">
        <w:rPr>
          <w:rFonts w:ascii="Times New Roman" w:eastAsia="Calibri" w:hAnsi="Times New Roman" w:cs="Times New Roman"/>
          <w:sz w:val="28"/>
          <w:szCs w:val="28"/>
          <w:lang w:val="uk-UA" w:eastAsia="ru-RU"/>
        </w:rPr>
        <w:t xml:space="preserve">ДП </w:t>
      </w:r>
      <w:r w:rsidR="007E5297" w:rsidRPr="007E5297">
        <w:rPr>
          <w:rFonts w:ascii="Times New Roman" w:eastAsia="Calibri" w:hAnsi="Times New Roman" w:cs="Times New Roman"/>
          <w:sz w:val="28"/>
          <w:szCs w:val="28"/>
          <w:lang w:val="uk-UA" w:eastAsia="ru-RU"/>
        </w:rPr>
        <w:t>«</w:t>
      </w:r>
      <w:r w:rsidR="007E5297">
        <w:rPr>
          <w:rFonts w:ascii="Times New Roman" w:eastAsia="Calibri" w:hAnsi="Times New Roman" w:cs="Times New Roman"/>
          <w:sz w:val="28"/>
          <w:szCs w:val="28"/>
          <w:lang w:val="uk-UA" w:eastAsia="ru-RU"/>
        </w:rPr>
        <w:t>С</w:t>
      </w:r>
      <w:r w:rsidR="007E5297" w:rsidRPr="007E5297">
        <w:rPr>
          <w:rFonts w:ascii="Times New Roman" w:eastAsia="Calibri" w:hAnsi="Times New Roman" w:cs="Times New Roman"/>
          <w:sz w:val="28"/>
          <w:szCs w:val="28"/>
          <w:lang w:val="uk-UA" w:eastAsia="ru-RU"/>
        </w:rPr>
        <w:t>анта-</w:t>
      </w:r>
      <w:r w:rsidR="007E5297">
        <w:rPr>
          <w:rFonts w:ascii="Times New Roman" w:eastAsia="Calibri" w:hAnsi="Times New Roman" w:cs="Times New Roman"/>
          <w:sz w:val="28"/>
          <w:szCs w:val="28"/>
          <w:lang w:val="uk-UA" w:eastAsia="ru-RU"/>
        </w:rPr>
        <w:t>П</w:t>
      </w:r>
      <w:r w:rsidR="007E5297" w:rsidRPr="007E5297">
        <w:rPr>
          <w:rFonts w:ascii="Times New Roman" w:eastAsia="Calibri" w:hAnsi="Times New Roman" w:cs="Times New Roman"/>
          <w:sz w:val="28"/>
          <w:szCs w:val="28"/>
          <w:lang w:val="uk-UA" w:eastAsia="ru-RU"/>
        </w:rPr>
        <w:t>етрівка»</w:t>
      </w:r>
      <w:r w:rsidR="007E5297">
        <w:rPr>
          <w:rFonts w:ascii="Times New Roman" w:eastAsia="Calibri" w:hAnsi="Times New Roman" w:cs="Times New Roman"/>
          <w:sz w:val="28"/>
          <w:szCs w:val="28"/>
          <w:lang w:val="uk-UA" w:eastAsia="ru-RU"/>
        </w:rPr>
        <w:t>.</w:t>
      </w:r>
    </w:p>
    <w:p w14:paraId="5A1BD2BE" w14:textId="2B86A999" w:rsidR="00C307B7" w:rsidRPr="00751C63" w:rsidRDefault="00C307B7" w:rsidP="00C307B7">
      <w:pPr>
        <w:widowControl w:val="0"/>
        <w:spacing w:after="0" w:line="360" w:lineRule="auto"/>
        <w:ind w:firstLine="709"/>
        <w:jc w:val="both"/>
        <w:rPr>
          <w:rFonts w:ascii="Times New Roman" w:eastAsia="Calibri" w:hAnsi="Times New Roman" w:cs="Times New Roman"/>
          <w:sz w:val="28"/>
          <w:szCs w:val="28"/>
          <w:lang w:val="uk-UA" w:eastAsia="ru-RU"/>
        </w:rPr>
      </w:pPr>
      <w:bookmarkStart w:id="6" w:name="_Hlk90457379"/>
      <w:r w:rsidRPr="00751C63">
        <w:rPr>
          <w:rFonts w:ascii="Times New Roman" w:eastAsia="Calibri" w:hAnsi="Times New Roman" w:cs="Times New Roman"/>
          <w:sz w:val="28"/>
          <w:szCs w:val="28"/>
          <w:lang w:val="uk-UA" w:eastAsia="ru-RU"/>
        </w:rPr>
        <w:t xml:space="preserve">Об’єктом дослідження були зразки </w:t>
      </w:r>
      <w:r w:rsidR="00471DED">
        <w:rPr>
          <w:rFonts w:ascii="Times New Roman" w:eastAsia="Calibri" w:hAnsi="Times New Roman" w:cs="Times New Roman"/>
          <w:sz w:val="28"/>
          <w:szCs w:val="28"/>
          <w:lang w:val="uk-UA" w:eastAsia="ru-RU"/>
        </w:rPr>
        <w:t>керамічної цегли, взяті з різних партій, які виготовлюються в умовах ДП «Санта-Петрівка».</w:t>
      </w:r>
    </w:p>
    <w:p w14:paraId="049477BD" w14:textId="77777777" w:rsidR="00941EE1" w:rsidRDefault="00C307B7" w:rsidP="00C307B7">
      <w:pPr>
        <w:widowControl w:val="0"/>
        <w:spacing w:after="0" w:line="360" w:lineRule="auto"/>
        <w:ind w:firstLine="709"/>
        <w:jc w:val="both"/>
        <w:rPr>
          <w:rFonts w:ascii="Times New Roman" w:eastAsia="Calibri" w:hAnsi="Times New Roman" w:cs="Times New Roman"/>
          <w:sz w:val="28"/>
          <w:szCs w:val="28"/>
          <w:u w:val="single"/>
          <w:lang w:val="uk-UA" w:eastAsia="ru-RU"/>
        </w:rPr>
      </w:pPr>
      <w:bookmarkStart w:id="7" w:name="_Hlk120101458"/>
      <w:r w:rsidRPr="00751C63">
        <w:rPr>
          <w:rFonts w:ascii="Times New Roman" w:eastAsia="Calibri" w:hAnsi="Times New Roman" w:cs="Times New Roman"/>
          <w:sz w:val="28"/>
          <w:szCs w:val="28"/>
          <w:lang w:val="uk-UA" w:eastAsia="ru-RU"/>
        </w:rPr>
        <w:t xml:space="preserve">Метою досліджень було </w:t>
      </w:r>
      <w:bookmarkEnd w:id="7"/>
      <w:r w:rsidRPr="00941EE1">
        <w:rPr>
          <w:rFonts w:ascii="Times New Roman" w:eastAsia="Calibri" w:hAnsi="Times New Roman" w:cs="Times New Roman"/>
          <w:sz w:val="28"/>
          <w:szCs w:val="28"/>
          <w:lang w:val="uk-UA" w:eastAsia="ru-RU"/>
        </w:rPr>
        <w:t xml:space="preserve">дослідити </w:t>
      </w:r>
      <w:r w:rsidR="00941EE1" w:rsidRPr="00941EE1">
        <w:rPr>
          <w:rFonts w:ascii="Times New Roman" w:eastAsia="Calibri" w:hAnsi="Times New Roman" w:cs="Times New Roman"/>
          <w:sz w:val="28"/>
          <w:szCs w:val="28"/>
          <w:lang w:val="uk-UA" w:eastAsia="ru-RU"/>
        </w:rPr>
        <w:t xml:space="preserve">показників якості цегли на ДП «Санта-Петрівка» проводили відповідно вимогам ДСТУ Б В.2.7-61:2008 «Будівельні матеріали. Цегла та </w:t>
      </w:r>
      <w:proofErr w:type="spellStart"/>
      <w:r w:rsidR="00941EE1" w:rsidRPr="00941EE1">
        <w:rPr>
          <w:rFonts w:ascii="Times New Roman" w:eastAsia="Calibri" w:hAnsi="Times New Roman" w:cs="Times New Roman"/>
          <w:sz w:val="28"/>
          <w:szCs w:val="28"/>
          <w:lang w:val="uk-UA" w:eastAsia="ru-RU"/>
        </w:rPr>
        <w:t>камені</w:t>
      </w:r>
      <w:proofErr w:type="spellEnd"/>
      <w:r w:rsidR="00941EE1" w:rsidRPr="00941EE1">
        <w:rPr>
          <w:rFonts w:ascii="Times New Roman" w:eastAsia="Calibri" w:hAnsi="Times New Roman" w:cs="Times New Roman"/>
          <w:sz w:val="28"/>
          <w:szCs w:val="28"/>
          <w:lang w:val="uk-UA" w:eastAsia="ru-RU"/>
        </w:rPr>
        <w:t xml:space="preserve"> керамічні рядові і лицьові. Технічні умови».</w:t>
      </w:r>
    </w:p>
    <w:p w14:paraId="1507A766" w14:textId="2C46077B" w:rsidR="00C307B7" w:rsidRPr="003A2EC5" w:rsidRDefault="00C307B7" w:rsidP="00C307B7">
      <w:pPr>
        <w:widowControl w:val="0"/>
        <w:spacing w:after="0" w:line="360" w:lineRule="auto"/>
        <w:ind w:firstLine="709"/>
        <w:jc w:val="both"/>
        <w:rPr>
          <w:rFonts w:ascii="Times New Roman" w:eastAsia="Calibri" w:hAnsi="Times New Roman" w:cs="Times New Roman"/>
          <w:sz w:val="28"/>
          <w:szCs w:val="28"/>
          <w:lang w:val="uk-UA" w:eastAsia="ru-RU"/>
        </w:rPr>
      </w:pPr>
      <w:r w:rsidRPr="00751C63">
        <w:rPr>
          <w:rFonts w:ascii="Times New Roman" w:eastAsia="Calibri" w:hAnsi="Times New Roman" w:cs="Times New Roman"/>
          <w:sz w:val="28"/>
          <w:szCs w:val="28"/>
          <w:lang w:val="uk-UA" w:eastAsia="ru-RU"/>
        </w:rPr>
        <w:t xml:space="preserve">Предметом дослідження є </w:t>
      </w:r>
      <w:bookmarkEnd w:id="6"/>
      <w:r w:rsidRPr="00941EE1">
        <w:rPr>
          <w:rFonts w:ascii="Times New Roman" w:eastAsia="Calibri" w:hAnsi="Times New Roman" w:cs="Times New Roman"/>
          <w:sz w:val="28"/>
          <w:szCs w:val="28"/>
          <w:lang w:val="uk-UA" w:eastAsia="ru-RU"/>
        </w:rPr>
        <w:t xml:space="preserve">методи контролю показників якості </w:t>
      </w:r>
      <w:r w:rsidR="003A2EC5">
        <w:rPr>
          <w:rFonts w:ascii="Times New Roman" w:eastAsia="Calibri" w:hAnsi="Times New Roman" w:cs="Times New Roman"/>
          <w:sz w:val="28"/>
          <w:szCs w:val="28"/>
          <w:lang w:val="uk-UA" w:eastAsia="ru-RU"/>
        </w:rPr>
        <w:t xml:space="preserve">цегли, органолептичні та фізико-хімічні показники. </w:t>
      </w:r>
    </w:p>
    <w:p w14:paraId="61ADA415" w14:textId="5801A10E" w:rsidR="00C307B7" w:rsidRPr="00751C63" w:rsidRDefault="00C307B7" w:rsidP="00C307B7">
      <w:pPr>
        <w:widowControl w:val="0"/>
        <w:spacing w:after="0" w:line="360" w:lineRule="auto"/>
        <w:ind w:firstLine="709"/>
        <w:jc w:val="both"/>
        <w:rPr>
          <w:rFonts w:ascii="Times New Roman" w:eastAsia="Calibri" w:hAnsi="Times New Roman" w:cs="Times New Roman"/>
          <w:sz w:val="28"/>
          <w:szCs w:val="28"/>
          <w:lang w:val="uk-UA"/>
        </w:rPr>
      </w:pPr>
      <w:r w:rsidRPr="00751C63">
        <w:rPr>
          <w:rFonts w:ascii="Times New Roman" w:eastAsia="Calibri" w:hAnsi="Times New Roman" w:cs="Times New Roman"/>
          <w:sz w:val="28"/>
          <w:szCs w:val="28"/>
          <w:lang w:val="uk-UA" w:eastAsia="ru-RU"/>
        </w:rPr>
        <w:t xml:space="preserve">Задачами досліджень </w:t>
      </w:r>
      <w:bookmarkStart w:id="8" w:name="_Hlk90977038"/>
      <w:r w:rsidRPr="00751C63">
        <w:rPr>
          <w:rFonts w:ascii="Times New Roman" w:eastAsia="Calibri" w:hAnsi="Times New Roman" w:cs="Times New Roman"/>
          <w:sz w:val="28"/>
          <w:szCs w:val="28"/>
          <w:lang w:val="uk-UA" w:eastAsia="ru-RU"/>
        </w:rPr>
        <w:t xml:space="preserve">було </w:t>
      </w:r>
      <w:r w:rsidRPr="00751C63">
        <w:rPr>
          <w:rFonts w:ascii="Times New Roman" w:eastAsia="Calibri" w:hAnsi="Times New Roman" w:cs="Times New Roman"/>
          <w:bCs/>
          <w:sz w:val="28"/>
          <w:szCs w:val="28"/>
          <w:lang w:val="uk-UA" w:eastAsia="uk-UA"/>
        </w:rPr>
        <w:t>д</w:t>
      </w:r>
      <w:r w:rsidRPr="00751C63">
        <w:rPr>
          <w:rFonts w:ascii="Times New Roman" w:eastAsia="Calibri" w:hAnsi="Times New Roman" w:cs="Times New Roman"/>
          <w:sz w:val="28"/>
          <w:szCs w:val="28"/>
          <w:lang w:val="uk-UA"/>
        </w:rPr>
        <w:t xml:space="preserve">ослідити </w:t>
      </w:r>
      <w:bookmarkEnd w:id="8"/>
      <w:r w:rsidR="00AA3C4D">
        <w:rPr>
          <w:rFonts w:ascii="Times New Roman" w:eastAsia="Calibri" w:hAnsi="Times New Roman" w:cs="Times New Roman"/>
          <w:sz w:val="28"/>
          <w:szCs w:val="28"/>
          <w:lang w:val="uk-UA"/>
        </w:rPr>
        <w:t>п</w:t>
      </w:r>
      <w:r w:rsidR="00AA3C4D" w:rsidRPr="00AA3C4D">
        <w:rPr>
          <w:rFonts w:ascii="Times New Roman" w:eastAsia="Calibri" w:hAnsi="Times New Roman" w:cs="Times New Roman"/>
          <w:sz w:val="28"/>
          <w:szCs w:val="28"/>
          <w:lang w:val="uk-UA" w:eastAsia="ru-RU"/>
        </w:rPr>
        <w:t>ідвищення якості рядової керамічної цегли шляхом покращення формувальних властивостей керамічної маси</w:t>
      </w:r>
      <w:r w:rsidR="00AA3C4D">
        <w:rPr>
          <w:rFonts w:ascii="Times New Roman" w:eastAsia="Calibri" w:hAnsi="Times New Roman" w:cs="Times New Roman"/>
          <w:sz w:val="28"/>
          <w:szCs w:val="28"/>
          <w:lang w:val="uk-UA" w:eastAsia="ru-RU"/>
        </w:rPr>
        <w:t>.</w:t>
      </w:r>
      <w:r w:rsidRPr="00751C63">
        <w:rPr>
          <w:rFonts w:ascii="Times New Roman" w:eastAsia="Calibri" w:hAnsi="Times New Roman" w:cs="Times New Roman"/>
          <w:sz w:val="28"/>
          <w:szCs w:val="28"/>
          <w:lang w:val="uk-UA" w:eastAsia="ru-RU"/>
        </w:rPr>
        <w:t xml:space="preserve"> Дані дослідження були опубліковані у збірнику студентських наукових статей.</w:t>
      </w:r>
    </w:p>
    <w:p w14:paraId="5D7CA407" w14:textId="22D2D580" w:rsidR="00C307B7" w:rsidRPr="00751C63" w:rsidRDefault="00C307B7" w:rsidP="00AA3C4D">
      <w:pPr>
        <w:spacing w:after="0" w:line="360" w:lineRule="auto"/>
        <w:ind w:firstLine="709"/>
        <w:jc w:val="both"/>
        <w:rPr>
          <w:rFonts w:ascii="Times New Roman" w:eastAsia="Calibri" w:hAnsi="Times New Roman" w:cs="Times New Roman"/>
          <w:sz w:val="28"/>
          <w:szCs w:val="28"/>
          <w:lang w:val="uk-UA" w:eastAsia="ru-RU"/>
        </w:rPr>
      </w:pPr>
      <w:proofErr w:type="spellStart"/>
      <w:r w:rsidRPr="00751C63">
        <w:rPr>
          <w:rFonts w:ascii="Times New Roman" w:eastAsia="Calibri" w:hAnsi="Times New Roman" w:cs="Times New Roman"/>
          <w:sz w:val="28"/>
          <w:szCs w:val="28"/>
          <w:lang w:val="uk-UA" w:eastAsia="ru-RU"/>
        </w:rPr>
        <w:t>Нaведено</w:t>
      </w:r>
      <w:proofErr w:type="spellEnd"/>
      <w:r w:rsidRPr="00751C63">
        <w:rPr>
          <w:rFonts w:ascii="Times New Roman" w:eastAsia="Calibri" w:hAnsi="Times New Roman" w:cs="Times New Roman"/>
          <w:sz w:val="28"/>
          <w:szCs w:val="28"/>
          <w:lang w:val="uk-UA" w:eastAsia="ru-RU"/>
        </w:rPr>
        <w:t xml:space="preserve"> висновки </w:t>
      </w:r>
      <w:proofErr w:type="spellStart"/>
      <w:r w:rsidRPr="00751C63">
        <w:rPr>
          <w:rFonts w:ascii="Times New Roman" w:eastAsia="Calibri" w:hAnsi="Times New Roman" w:cs="Times New Roman"/>
          <w:sz w:val="28"/>
          <w:szCs w:val="28"/>
          <w:lang w:val="uk-UA" w:eastAsia="ru-RU"/>
        </w:rPr>
        <w:t>пo</w:t>
      </w:r>
      <w:proofErr w:type="spellEnd"/>
      <w:r w:rsidRPr="00751C63">
        <w:rPr>
          <w:rFonts w:ascii="Times New Roman" w:eastAsia="Calibri" w:hAnsi="Times New Roman" w:cs="Times New Roman"/>
          <w:sz w:val="28"/>
          <w:szCs w:val="28"/>
          <w:lang w:val="uk-UA" w:eastAsia="ru-RU"/>
        </w:rPr>
        <w:t xml:space="preserve"> матеріалам </w:t>
      </w:r>
      <w:proofErr w:type="spellStart"/>
      <w:r w:rsidRPr="00751C63">
        <w:rPr>
          <w:rFonts w:ascii="Times New Roman" w:eastAsia="Calibri" w:hAnsi="Times New Roman" w:cs="Times New Roman"/>
          <w:sz w:val="28"/>
          <w:szCs w:val="28"/>
          <w:lang w:val="uk-UA" w:eastAsia="ru-RU"/>
        </w:rPr>
        <w:t>рoбoти</w:t>
      </w:r>
      <w:proofErr w:type="spellEnd"/>
      <w:r w:rsidRPr="00751C63">
        <w:rPr>
          <w:rFonts w:ascii="Times New Roman" w:eastAsia="Calibri" w:hAnsi="Times New Roman" w:cs="Times New Roman"/>
          <w:sz w:val="28"/>
          <w:szCs w:val="28"/>
          <w:lang w:val="uk-UA" w:eastAsia="ru-RU"/>
        </w:rPr>
        <w:t xml:space="preserve"> та </w:t>
      </w:r>
      <w:proofErr w:type="spellStart"/>
      <w:r w:rsidRPr="00751C63">
        <w:rPr>
          <w:rFonts w:ascii="Times New Roman" w:eastAsia="Calibri" w:hAnsi="Times New Roman" w:cs="Times New Roman"/>
          <w:sz w:val="28"/>
          <w:szCs w:val="28"/>
          <w:lang w:val="uk-UA" w:eastAsia="ru-RU"/>
        </w:rPr>
        <w:t>нaдaно</w:t>
      </w:r>
      <w:proofErr w:type="spellEnd"/>
      <w:r w:rsidRPr="00751C63">
        <w:rPr>
          <w:rFonts w:ascii="Times New Roman" w:eastAsia="Calibri" w:hAnsi="Times New Roman" w:cs="Times New Roman"/>
          <w:sz w:val="28"/>
          <w:szCs w:val="28"/>
          <w:lang w:val="uk-UA" w:eastAsia="ru-RU"/>
        </w:rPr>
        <w:t xml:space="preserve"> </w:t>
      </w:r>
      <w:proofErr w:type="spellStart"/>
      <w:r w:rsidRPr="00751C63">
        <w:rPr>
          <w:rFonts w:ascii="Times New Roman" w:eastAsia="Calibri" w:hAnsi="Times New Roman" w:cs="Times New Roman"/>
          <w:sz w:val="28"/>
          <w:szCs w:val="28"/>
          <w:lang w:val="uk-UA" w:eastAsia="ru-RU"/>
        </w:rPr>
        <w:t>прoпoзиції</w:t>
      </w:r>
      <w:proofErr w:type="spellEnd"/>
      <w:r w:rsidRPr="00751C63">
        <w:rPr>
          <w:rFonts w:ascii="Times New Roman" w:eastAsia="Calibri" w:hAnsi="Times New Roman" w:cs="Times New Roman"/>
          <w:sz w:val="28"/>
          <w:szCs w:val="28"/>
          <w:lang w:val="uk-UA" w:eastAsia="ru-RU"/>
        </w:rPr>
        <w:t xml:space="preserve"> для </w:t>
      </w:r>
      <w:r w:rsidR="00AA3C4D" w:rsidRPr="00AA3C4D">
        <w:rPr>
          <w:rFonts w:ascii="Times New Roman" w:eastAsia="Calibri" w:hAnsi="Times New Roman" w:cs="Times New Roman"/>
          <w:sz w:val="28"/>
          <w:szCs w:val="28"/>
          <w:lang w:val="uk-UA" w:eastAsia="ru-RU"/>
        </w:rPr>
        <w:t>розробк</w:t>
      </w:r>
      <w:r w:rsidR="00AA3C4D">
        <w:rPr>
          <w:rFonts w:ascii="Times New Roman" w:eastAsia="Calibri" w:hAnsi="Times New Roman" w:cs="Times New Roman"/>
          <w:sz w:val="28"/>
          <w:szCs w:val="28"/>
          <w:lang w:val="uk-UA" w:eastAsia="ru-RU"/>
        </w:rPr>
        <w:t>и</w:t>
      </w:r>
      <w:r w:rsidR="00AA3C4D" w:rsidRPr="00AA3C4D">
        <w:rPr>
          <w:rFonts w:ascii="Times New Roman" w:eastAsia="Calibri" w:hAnsi="Times New Roman" w:cs="Times New Roman"/>
          <w:sz w:val="28"/>
          <w:szCs w:val="28"/>
          <w:lang w:val="uk-UA" w:eastAsia="ru-RU"/>
        </w:rPr>
        <w:t xml:space="preserve"> складів та технології отримання</w:t>
      </w:r>
      <w:r w:rsidR="00AA3C4D">
        <w:rPr>
          <w:rFonts w:ascii="Times New Roman" w:eastAsia="Calibri" w:hAnsi="Times New Roman" w:cs="Times New Roman"/>
          <w:sz w:val="28"/>
          <w:szCs w:val="28"/>
          <w:lang w:val="uk-UA" w:eastAsia="ru-RU"/>
        </w:rPr>
        <w:t xml:space="preserve"> </w:t>
      </w:r>
      <w:r w:rsidR="00AA3C4D" w:rsidRPr="00AA3C4D">
        <w:rPr>
          <w:rFonts w:ascii="Times New Roman" w:eastAsia="Calibri" w:hAnsi="Times New Roman" w:cs="Times New Roman"/>
          <w:sz w:val="28"/>
          <w:szCs w:val="28"/>
          <w:lang w:val="uk-UA" w:eastAsia="ru-RU"/>
        </w:rPr>
        <w:t>високоякісних керамічних стінових будівельних матеріалів, а</w:t>
      </w:r>
      <w:r w:rsidR="00AA3C4D">
        <w:rPr>
          <w:rFonts w:ascii="Times New Roman" w:eastAsia="Calibri" w:hAnsi="Times New Roman" w:cs="Times New Roman"/>
          <w:sz w:val="28"/>
          <w:szCs w:val="28"/>
          <w:lang w:val="uk-UA" w:eastAsia="ru-RU"/>
        </w:rPr>
        <w:t xml:space="preserve"> </w:t>
      </w:r>
      <w:r w:rsidR="00AA3C4D" w:rsidRPr="00AA3C4D">
        <w:rPr>
          <w:rFonts w:ascii="Times New Roman" w:eastAsia="Calibri" w:hAnsi="Times New Roman" w:cs="Times New Roman"/>
          <w:sz w:val="28"/>
          <w:szCs w:val="28"/>
          <w:lang w:val="uk-UA" w:eastAsia="ru-RU"/>
        </w:rPr>
        <w:t>також розробка технологічної лінії з їх виробництва</w:t>
      </w:r>
      <w:r w:rsidR="00AA3C4D">
        <w:rPr>
          <w:rFonts w:ascii="Times New Roman" w:eastAsia="Calibri" w:hAnsi="Times New Roman" w:cs="Times New Roman"/>
          <w:sz w:val="28"/>
          <w:szCs w:val="28"/>
          <w:lang w:val="uk-UA" w:eastAsia="ru-RU"/>
        </w:rPr>
        <w:t>.</w:t>
      </w:r>
    </w:p>
    <w:p w14:paraId="11AD77B0" w14:textId="77777777" w:rsidR="00C307B7" w:rsidRPr="00751C63" w:rsidRDefault="00C307B7" w:rsidP="00C307B7">
      <w:pPr>
        <w:spacing w:before="100" w:beforeAutospacing="1" w:after="100" w:afterAutospacing="1" w:line="240" w:lineRule="auto"/>
        <w:jc w:val="both"/>
        <w:outlineLvl w:val="0"/>
        <w:rPr>
          <w:rFonts w:ascii="Times New Roman" w:eastAsia="Times New Roman" w:hAnsi="Times New Roman" w:cs="Times New Roman"/>
          <w:b/>
          <w:bCs/>
          <w:caps/>
          <w:kern w:val="36"/>
          <w:sz w:val="28"/>
          <w:szCs w:val="28"/>
          <w:lang w:val="uk-UA" w:eastAsia="ru-RU"/>
        </w:rPr>
      </w:pPr>
    </w:p>
    <w:p w14:paraId="46D557EE" w14:textId="77777777" w:rsidR="00C307B7" w:rsidRPr="008D1F08" w:rsidRDefault="00C307B7" w:rsidP="00C307B7">
      <w:pPr>
        <w:spacing w:before="100" w:beforeAutospacing="1" w:after="100" w:afterAutospacing="1" w:line="240" w:lineRule="auto"/>
        <w:jc w:val="both"/>
        <w:outlineLvl w:val="0"/>
        <w:rPr>
          <w:rFonts w:ascii="Times New Roman" w:eastAsia="Times New Roman" w:hAnsi="Times New Roman" w:cs="Times New Roman"/>
          <w:b/>
          <w:bCs/>
          <w:caps/>
          <w:kern w:val="36"/>
          <w:sz w:val="28"/>
          <w:szCs w:val="28"/>
          <w:lang w:val="uk-UA" w:eastAsia="ru-RU"/>
        </w:rPr>
      </w:pPr>
    </w:p>
    <w:p w14:paraId="019B19C2" w14:textId="77777777" w:rsidR="00C307B7" w:rsidRDefault="00C307B7" w:rsidP="00C307B7">
      <w:pPr>
        <w:spacing w:before="100" w:beforeAutospacing="1" w:after="100" w:afterAutospacing="1" w:line="240" w:lineRule="auto"/>
        <w:jc w:val="both"/>
        <w:outlineLvl w:val="0"/>
        <w:rPr>
          <w:rFonts w:ascii="Times New Roman" w:eastAsia="Times New Roman" w:hAnsi="Times New Roman" w:cs="Times New Roman"/>
          <w:b/>
          <w:bCs/>
          <w:caps/>
          <w:kern w:val="36"/>
          <w:sz w:val="28"/>
          <w:szCs w:val="28"/>
          <w:lang w:val="uk-UA" w:eastAsia="ru-RU"/>
        </w:rPr>
      </w:pPr>
    </w:p>
    <w:p w14:paraId="3637E837" w14:textId="0D555B7B" w:rsidR="00AA3C4D" w:rsidRDefault="00AA3C4D">
      <w:pPr>
        <w:rPr>
          <w:rFonts w:ascii="Times New Roman" w:eastAsia="Times New Roman" w:hAnsi="Times New Roman" w:cs="Times New Roman"/>
          <w:b/>
          <w:bCs/>
          <w:caps/>
          <w:kern w:val="36"/>
          <w:sz w:val="28"/>
          <w:szCs w:val="28"/>
          <w:lang w:val="uk-UA" w:eastAsia="ru-RU"/>
        </w:rPr>
      </w:pPr>
      <w:r>
        <w:rPr>
          <w:rFonts w:ascii="Times New Roman" w:eastAsia="Times New Roman" w:hAnsi="Times New Roman" w:cs="Times New Roman"/>
          <w:b/>
          <w:bCs/>
          <w:caps/>
          <w:kern w:val="36"/>
          <w:sz w:val="28"/>
          <w:szCs w:val="28"/>
          <w:lang w:val="uk-UA" w:eastAsia="ru-RU"/>
        </w:rPr>
        <w:br w:type="page"/>
      </w:r>
    </w:p>
    <w:p w14:paraId="19D45D6D" w14:textId="77777777" w:rsidR="00C307B7" w:rsidRPr="008D1F08" w:rsidRDefault="00C307B7" w:rsidP="00C307B7">
      <w:pPr>
        <w:spacing w:after="0" w:line="360" w:lineRule="auto"/>
        <w:jc w:val="center"/>
        <w:outlineLvl w:val="0"/>
        <w:rPr>
          <w:rFonts w:ascii="Times New Roman" w:eastAsia="Times New Roman" w:hAnsi="Times New Roman" w:cs="Times New Roman"/>
          <w:b/>
          <w:bCs/>
          <w:caps/>
          <w:kern w:val="36"/>
          <w:sz w:val="28"/>
          <w:szCs w:val="28"/>
          <w:lang w:val="uk-UA" w:eastAsia="ru-RU"/>
        </w:rPr>
      </w:pPr>
      <w:bookmarkStart w:id="9" w:name="_Toc94019457"/>
      <w:r w:rsidRPr="008D1F08">
        <w:rPr>
          <w:rFonts w:ascii="Times New Roman" w:eastAsia="Times New Roman" w:hAnsi="Times New Roman" w:cs="Times New Roman"/>
          <w:b/>
          <w:bCs/>
          <w:caps/>
          <w:kern w:val="36"/>
          <w:sz w:val="28"/>
          <w:szCs w:val="28"/>
          <w:lang w:val="uk-UA" w:eastAsia="ru-RU"/>
        </w:rPr>
        <w:lastRenderedPageBreak/>
        <w:t>Перелік умoвних Пoзнaчень</w:t>
      </w:r>
      <w:bookmarkEnd w:id="9"/>
    </w:p>
    <w:p w14:paraId="0310DC91" w14:textId="77777777" w:rsidR="00C307B7" w:rsidRPr="008D1F08" w:rsidRDefault="00C307B7" w:rsidP="00C307B7">
      <w:pPr>
        <w:widowControl w:val="0"/>
        <w:spacing w:after="0" w:line="360" w:lineRule="auto"/>
        <w:jc w:val="center"/>
        <w:rPr>
          <w:rFonts w:ascii="Times New Roman" w:eastAsia="Calibri" w:hAnsi="Times New Roman" w:cs="Times New Roman"/>
          <w:b/>
          <w:caps/>
          <w:sz w:val="28"/>
          <w:szCs w:val="28"/>
          <w:lang w:val="uk-UA" w:eastAsia="ru-RU"/>
        </w:rPr>
      </w:pPr>
    </w:p>
    <w:tbl>
      <w:tblPr>
        <w:tblStyle w:val="a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9"/>
        <w:gridCol w:w="7677"/>
      </w:tblGrid>
      <w:tr w:rsidR="00C307B7" w:rsidRPr="008D1F08" w14:paraId="6105215C" w14:textId="77777777" w:rsidTr="00DF124E">
        <w:tc>
          <w:tcPr>
            <w:tcW w:w="1559" w:type="dxa"/>
          </w:tcPr>
          <w:p w14:paraId="38EA6278" w14:textId="77777777" w:rsidR="00C307B7" w:rsidRPr="008D1F08" w:rsidRDefault="00C307B7" w:rsidP="0011625D">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ДСТУ</w:t>
            </w:r>
          </w:p>
        </w:tc>
        <w:tc>
          <w:tcPr>
            <w:tcW w:w="7677" w:type="dxa"/>
          </w:tcPr>
          <w:p w14:paraId="12D06D7D" w14:textId="77777777" w:rsidR="00C307B7" w:rsidRPr="008D1F08" w:rsidRDefault="00C307B7" w:rsidP="0011625D">
            <w:pPr>
              <w:numPr>
                <w:ilvl w:val="0"/>
                <w:numId w:val="1"/>
              </w:numPr>
              <w:spacing w:line="36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Державні стандарти України</w:t>
            </w:r>
          </w:p>
        </w:tc>
      </w:tr>
      <w:tr w:rsidR="00C307B7" w:rsidRPr="008D1F08" w14:paraId="2EE33FFA" w14:textId="77777777" w:rsidTr="00DF124E">
        <w:tc>
          <w:tcPr>
            <w:tcW w:w="1559" w:type="dxa"/>
          </w:tcPr>
          <w:p w14:paraId="1CDDB52B" w14:textId="77777777" w:rsidR="00C307B7" w:rsidRDefault="00C307B7" w:rsidP="0011625D">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ТУ</w:t>
            </w:r>
          </w:p>
        </w:tc>
        <w:tc>
          <w:tcPr>
            <w:tcW w:w="7677" w:type="dxa"/>
          </w:tcPr>
          <w:p w14:paraId="007BF7EF" w14:textId="77777777" w:rsidR="00C307B7" w:rsidRPr="008D1F08" w:rsidRDefault="00C307B7" w:rsidP="0011625D">
            <w:pPr>
              <w:numPr>
                <w:ilvl w:val="0"/>
                <w:numId w:val="1"/>
              </w:numPr>
              <w:spacing w:line="36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технічні  умови</w:t>
            </w:r>
          </w:p>
        </w:tc>
      </w:tr>
      <w:tr w:rsidR="00C307B7" w:rsidRPr="008D1F08" w14:paraId="31F0AE0B" w14:textId="77777777" w:rsidTr="00DF124E">
        <w:tc>
          <w:tcPr>
            <w:tcW w:w="1559" w:type="dxa"/>
          </w:tcPr>
          <w:p w14:paraId="5F1A1D7B" w14:textId="77777777" w:rsidR="00C307B7" w:rsidRPr="00040393" w:rsidRDefault="00C307B7" w:rsidP="0011625D">
            <w:pPr>
              <w:spacing w:line="360" w:lineRule="auto"/>
              <w:jc w:val="center"/>
              <w:rPr>
                <w:rFonts w:ascii="Times New Roman" w:eastAsia="Calibri" w:hAnsi="Times New Roman" w:cs="Times New Roman"/>
                <w:sz w:val="28"/>
                <w:szCs w:val="28"/>
                <w:lang w:val="uk-UA"/>
              </w:rPr>
            </w:pPr>
            <w:r w:rsidRPr="00271CAD">
              <w:rPr>
                <w:rFonts w:ascii="Times New Roman" w:eastAsia="Calibri" w:hAnsi="Times New Roman" w:cs="Times New Roman"/>
                <w:sz w:val="28"/>
                <w:szCs w:val="28"/>
                <w:lang w:val="uk-UA"/>
              </w:rPr>
              <w:t>ТЕ</w:t>
            </w:r>
          </w:p>
        </w:tc>
        <w:tc>
          <w:tcPr>
            <w:tcW w:w="7677" w:type="dxa"/>
          </w:tcPr>
          <w:p w14:paraId="07E9DDDA" w14:textId="77777777" w:rsidR="00C307B7" w:rsidRPr="008D1F08" w:rsidRDefault="00C307B7" w:rsidP="0011625D">
            <w:pPr>
              <w:numPr>
                <w:ilvl w:val="0"/>
                <w:numId w:val="1"/>
              </w:numPr>
              <w:spacing w:line="36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теплова енергія </w:t>
            </w:r>
          </w:p>
        </w:tc>
      </w:tr>
      <w:tr w:rsidR="00C307B7" w:rsidRPr="008D1F08" w14:paraId="2DF98359" w14:textId="77777777" w:rsidTr="00DF124E">
        <w:tc>
          <w:tcPr>
            <w:tcW w:w="1559" w:type="dxa"/>
          </w:tcPr>
          <w:p w14:paraId="79519829" w14:textId="77777777" w:rsidR="00C307B7" w:rsidRPr="008D1F08" w:rsidRDefault="00C307B7" w:rsidP="0011625D">
            <w:pPr>
              <w:spacing w:line="36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МПУ</w:t>
            </w:r>
          </w:p>
        </w:tc>
        <w:tc>
          <w:tcPr>
            <w:tcW w:w="7677" w:type="dxa"/>
          </w:tcPr>
          <w:p w14:paraId="4A4757A0" w14:textId="77777777" w:rsidR="00C307B7" w:rsidRPr="008D1F08" w:rsidRDefault="00C307B7" w:rsidP="0011625D">
            <w:pPr>
              <w:numPr>
                <w:ilvl w:val="0"/>
                <w:numId w:val="1"/>
              </w:numPr>
              <w:spacing w:line="36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методика повірки</w:t>
            </w:r>
          </w:p>
        </w:tc>
      </w:tr>
      <w:tr w:rsidR="00C307B7" w:rsidRPr="008D1F08" w14:paraId="25679594" w14:textId="77777777" w:rsidTr="00DF124E">
        <w:tc>
          <w:tcPr>
            <w:tcW w:w="1559" w:type="dxa"/>
          </w:tcPr>
          <w:p w14:paraId="5830A839" w14:textId="77777777" w:rsidR="00C307B7" w:rsidRPr="008D1F08" w:rsidRDefault="00C307B7" w:rsidP="0011625D">
            <w:pPr>
              <w:spacing w:line="360" w:lineRule="auto"/>
              <w:jc w:val="center"/>
              <w:rPr>
                <w:rFonts w:ascii="Times New Roman" w:eastAsia="Calibri" w:hAnsi="Times New Roman" w:cs="Times New Roman"/>
                <w:sz w:val="28"/>
                <w:szCs w:val="28"/>
                <w:lang w:val="uk-UA"/>
              </w:rPr>
            </w:pPr>
            <w:r w:rsidRPr="003E3BC5">
              <w:rPr>
                <w:rFonts w:ascii="Times New Roman" w:eastAsia="Calibri" w:hAnsi="Times New Roman" w:cs="Times New Roman"/>
                <w:sz w:val="28"/>
                <w:szCs w:val="28"/>
                <w:lang w:val="uk-UA"/>
              </w:rPr>
              <w:t>ВДЕ</w:t>
            </w:r>
          </w:p>
        </w:tc>
        <w:tc>
          <w:tcPr>
            <w:tcW w:w="7677" w:type="dxa"/>
          </w:tcPr>
          <w:p w14:paraId="5DB28A11" w14:textId="77777777" w:rsidR="00C307B7" w:rsidRPr="008D1F08" w:rsidRDefault="00C307B7" w:rsidP="0011625D">
            <w:pPr>
              <w:numPr>
                <w:ilvl w:val="0"/>
                <w:numId w:val="1"/>
              </w:numPr>
              <w:spacing w:line="360" w:lineRule="auto"/>
              <w:contextualSpacing/>
              <w:jc w:val="both"/>
              <w:rPr>
                <w:rFonts w:ascii="Times New Roman" w:eastAsia="Calibri" w:hAnsi="Times New Roman" w:cs="Times New Roman"/>
                <w:sz w:val="28"/>
                <w:szCs w:val="28"/>
                <w:lang w:val="uk-UA"/>
              </w:rPr>
            </w:pPr>
            <w:r w:rsidRPr="003E3BC5">
              <w:rPr>
                <w:rFonts w:ascii="Times New Roman" w:eastAsia="Calibri" w:hAnsi="Times New Roman" w:cs="Times New Roman"/>
                <w:sz w:val="28"/>
                <w:szCs w:val="28"/>
                <w:lang w:val="uk-UA"/>
              </w:rPr>
              <w:t>відновлюв</w:t>
            </w:r>
            <w:r>
              <w:rPr>
                <w:rFonts w:ascii="Times New Roman" w:eastAsia="Calibri" w:hAnsi="Times New Roman" w:cs="Times New Roman"/>
                <w:sz w:val="28"/>
                <w:szCs w:val="28"/>
                <w:lang w:val="uk-UA"/>
              </w:rPr>
              <w:t>альні</w:t>
            </w:r>
            <w:r w:rsidRPr="003E3BC5">
              <w:rPr>
                <w:rFonts w:ascii="Times New Roman" w:eastAsia="Calibri" w:hAnsi="Times New Roman" w:cs="Times New Roman"/>
                <w:sz w:val="28"/>
                <w:szCs w:val="28"/>
                <w:lang w:val="uk-UA"/>
              </w:rPr>
              <w:t xml:space="preserve"> джерел</w:t>
            </w:r>
            <w:r>
              <w:rPr>
                <w:rFonts w:ascii="Times New Roman" w:eastAsia="Calibri" w:hAnsi="Times New Roman" w:cs="Times New Roman"/>
                <w:sz w:val="28"/>
                <w:szCs w:val="28"/>
                <w:lang w:val="uk-UA"/>
              </w:rPr>
              <w:t>а</w:t>
            </w:r>
            <w:r w:rsidRPr="003E3BC5">
              <w:rPr>
                <w:rFonts w:ascii="Times New Roman" w:eastAsia="Calibri" w:hAnsi="Times New Roman" w:cs="Times New Roman"/>
                <w:sz w:val="28"/>
                <w:szCs w:val="28"/>
                <w:lang w:val="uk-UA"/>
              </w:rPr>
              <w:t xml:space="preserve"> енергії</w:t>
            </w:r>
          </w:p>
        </w:tc>
      </w:tr>
      <w:tr w:rsidR="00C307B7" w:rsidRPr="008D1F08" w14:paraId="13B6B862" w14:textId="77777777" w:rsidTr="00DF124E">
        <w:tc>
          <w:tcPr>
            <w:tcW w:w="1559" w:type="dxa"/>
          </w:tcPr>
          <w:p w14:paraId="11E21BB8" w14:textId="77777777" w:rsidR="00C307B7" w:rsidRPr="008D1F08" w:rsidRDefault="00C307B7" w:rsidP="0011625D">
            <w:pPr>
              <w:spacing w:line="360" w:lineRule="auto"/>
              <w:jc w:val="center"/>
              <w:rPr>
                <w:rFonts w:ascii="Times New Roman" w:eastAsia="Calibri" w:hAnsi="Times New Roman" w:cs="Times New Roman"/>
                <w:sz w:val="28"/>
                <w:szCs w:val="28"/>
                <w:lang w:val="uk-UA"/>
              </w:rPr>
            </w:pPr>
            <w:r w:rsidRPr="00072CAF">
              <w:rPr>
                <w:rFonts w:ascii="Times New Roman" w:eastAsia="Calibri" w:hAnsi="Times New Roman" w:cs="Times New Roman"/>
                <w:sz w:val="28"/>
                <w:szCs w:val="28"/>
                <w:lang w:val="uk-UA"/>
              </w:rPr>
              <w:t>УЗ</w:t>
            </w:r>
          </w:p>
        </w:tc>
        <w:tc>
          <w:tcPr>
            <w:tcW w:w="7677" w:type="dxa"/>
          </w:tcPr>
          <w:p w14:paraId="2A4E2A3A" w14:textId="77777777" w:rsidR="00C307B7" w:rsidRPr="00040393" w:rsidRDefault="00C307B7" w:rsidP="0011625D">
            <w:pPr>
              <w:pStyle w:val="a3"/>
              <w:numPr>
                <w:ilvl w:val="0"/>
                <w:numId w:val="2"/>
              </w:numPr>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ультразвуковий</w:t>
            </w:r>
          </w:p>
        </w:tc>
      </w:tr>
      <w:tr w:rsidR="00C307B7" w:rsidRPr="008D1F08" w14:paraId="51326C98" w14:textId="77777777" w:rsidTr="00DF124E">
        <w:tc>
          <w:tcPr>
            <w:tcW w:w="1559" w:type="dxa"/>
          </w:tcPr>
          <w:p w14:paraId="63CC3BC0" w14:textId="77777777" w:rsidR="00C307B7" w:rsidRPr="00072CAF" w:rsidRDefault="00C307B7" w:rsidP="0011625D">
            <w:pPr>
              <w:spacing w:line="360" w:lineRule="auto"/>
              <w:jc w:val="center"/>
              <w:rPr>
                <w:rFonts w:ascii="Times New Roman" w:eastAsia="Calibri" w:hAnsi="Times New Roman" w:cs="Times New Roman"/>
                <w:sz w:val="28"/>
                <w:szCs w:val="28"/>
                <w:lang w:val="uk-UA"/>
              </w:rPr>
            </w:pPr>
            <w:r w:rsidRPr="008A522B">
              <w:rPr>
                <w:rFonts w:ascii="Times New Roman" w:eastAsia="Calibri" w:hAnsi="Times New Roman" w:cs="Times New Roman"/>
                <w:sz w:val="28"/>
                <w:szCs w:val="28"/>
                <w:lang w:val="uk-UA"/>
              </w:rPr>
              <w:t>Θ</w:t>
            </w:r>
          </w:p>
        </w:tc>
        <w:tc>
          <w:tcPr>
            <w:tcW w:w="7677" w:type="dxa"/>
          </w:tcPr>
          <w:p w14:paraId="2D1D1EC6" w14:textId="77777777" w:rsidR="00C307B7" w:rsidRDefault="00C307B7" w:rsidP="0011625D">
            <w:pPr>
              <w:pStyle w:val="a3"/>
              <w:numPr>
                <w:ilvl w:val="0"/>
                <w:numId w:val="2"/>
              </w:numPr>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тета (стала температура)</w:t>
            </w:r>
          </w:p>
        </w:tc>
      </w:tr>
      <w:tr w:rsidR="00C307B7" w:rsidRPr="008D1F08" w14:paraId="0401B0AF" w14:textId="77777777" w:rsidTr="00DF124E">
        <w:tc>
          <w:tcPr>
            <w:tcW w:w="1559" w:type="dxa"/>
          </w:tcPr>
          <w:p w14:paraId="167CD4D2" w14:textId="77777777" w:rsidR="00C307B7" w:rsidRPr="008A522B" w:rsidRDefault="00C307B7" w:rsidP="0011625D">
            <w:pPr>
              <w:spacing w:line="360" w:lineRule="auto"/>
              <w:jc w:val="center"/>
              <w:rPr>
                <w:rFonts w:ascii="Times New Roman" w:eastAsia="Calibri" w:hAnsi="Times New Roman" w:cs="Times New Roman"/>
                <w:sz w:val="28"/>
                <w:szCs w:val="28"/>
                <w:lang w:val="uk-UA"/>
              </w:rPr>
            </w:pPr>
            <w:proofErr w:type="spellStart"/>
            <w:r w:rsidRPr="009A415C">
              <w:rPr>
                <w:rFonts w:ascii="Times New Roman" w:eastAsia="Calibri" w:hAnsi="Times New Roman" w:cs="Times New Roman"/>
                <w:sz w:val="28"/>
                <w:szCs w:val="28"/>
                <w:lang w:val="uk-UA"/>
              </w:rPr>
              <w:t>КЗпПУ</w:t>
            </w:r>
            <w:proofErr w:type="spellEnd"/>
          </w:p>
        </w:tc>
        <w:tc>
          <w:tcPr>
            <w:tcW w:w="7677" w:type="dxa"/>
          </w:tcPr>
          <w:p w14:paraId="4DFD2859" w14:textId="77777777" w:rsidR="00C307B7" w:rsidRDefault="00C307B7" w:rsidP="0011625D">
            <w:pPr>
              <w:pStyle w:val="a3"/>
              <w:numPr>
                <w:ilvl w:val="0"/>
                <w:numId w:val="2"/>
              </w:numPr>
              <w:spacing w:line="360" w:lineRule="auto"/>
              <w:jc w:val="both"/>
              <w:rPr>
                <w:rFonts w:ascii="Times New Roman" w:eastAsia="Calibri" w:hAnsi="Times New Roman" w:cs="Times New Roman"/>
                <w:sz w:val="28"/>
                <w:szCs w:val="28"/>
                <w:lang w:val="uk-UA"/>
              </w:rPr>
            </w:pPr>
            <w:r w:rsidRPr="009A415C">
              <w:rPr>
                <w:rFonts w:ascii="Times New Roman" w:eastAsia="Calibri" w:hAnsi="Times New Roman" w:cs="Times New Roman"/>
                <w:sz w:val="28"/>
                <w:szCs w:val="28"/>
                <w:lang w:val="uk-UA"/>
              </w:rPr>
              <w:t>Кодекс законів про працю України</w:t>
            </w:r>
          </w:p>
        </w:tc>
      </w:tr>
      <w:tr w:rsidR="00C307B7" w:rsidRPr="008D1F08" w14:paraId="548CE02F" w14:textId="77777777" w:rsidTr="00DF124E">
        <w:tc>
          <w:tcPr>
            <w:tcW w:w="1559" w:type="dxa"/>
          </w:tcPr>
          <w:p w14:paraId="4FE3CE97" w14:textId="77777777" w:rsidR="00C307B7" w:rsidRPr="009A415C" w:rsidRDefault="00C307B7" w:rsidP="0011625D">
            <w:pPr>
              <w:spacing w:line="360" w:lineRule="auto"/>
              <w:jc w:val="center"/>
              <w:rPr>
                <w:rFonts w:ascii="Times New Roman" w:eastAsia="Calibri" w:hAnsi="Times New Roman" w:cs="Times New Roman"/>
                <w:sz w:val="28"/>
                <w:szCs w:val="28"/>
                <w:lang w:val="uk-UA"/>
              </w:rPr>
            </w:pPr>
            <w:r w:rsidRPr="003C0FE3">
              <w:rPr>
                <w:rFonts w:ascii="Times New Roman" w:eastAsia="Calibri" w:hAnsi="Times New Roman" w:cs="Times New Roman"/>
                <w:sz w:val="28"/>
                <w:szCs w:val="28"/>
                <w:lang w:val="uk-UA"/>
              </w:rPr>
              <w:t>ТЕ</w:t>
            </w:r>
          </w:p>
        </w:tc>
        <w:tc>
          <w:tcPr>
            <w:tcW w:w="7677" w:type="dxa"/>
          </w:tcPr>
          <w:p w14:paraId="7179465A" w14:textId="77777777" w:rsidR="00C307B7" w:rsidRPr="009A415C" w:rsidRDefault="00C307B7" w:rsidP="0011625D">
            <w:pPr>
              <w:pStyle w:val="a3"/>
              <w:numPr>
                <w:ilvl w:val="0"/>
                <w:numId w:val="2"/>
              </w:numPr>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теплова енергія </w:t>
            </w:r>
          </w:p>
        </w:tc>
      </w:tr>
    </w:tbl>
    <w:p w14:paraId="3B813DB9" w14:textId="77777777" w:rsidR="00C307B7" w:rsidRDefault="00C307B7" w:rsidP="00C307B7">
      <w:pPr>
        <w:spacing w:after="0" w:line="360" w:lineRule="auto"/>
        <w:ind w:right="-57"/>
        <w:jc w:val="both"/>
        <w:rPr>
          <w:rFonts w:ascii="Times New Roman" w:eastAsia="Calibri" w:hAnsi="Times New Roman" w:cs="Times New Roman"/>
          <w:noProof/>
          <w:sz w:val="28"/>
          <w:szCs w:val="28"/>
          <w:vertAlign w:val="subscript"/>
          <w:lang w:val="uk-UA" w:eastAsia="ru-RU"/>
        </w:rPr>
      </w:pPr>
    </w:p>
    <w:p w14:paraId="6829A318" w14:textId="77777777" w:rsidR="00C307B7" w:rsidRDefault="00C307B7" w:rsidP="00C307B7">
      <w:pPr>
        <w:jc w:val="center"/>
        <w:rPr>
          <w:rFonts w:ascii="Times New Roman" w:hAnsi="Times New Roman" w:cs="Times New Roman"/>
          <w:sz w:val="28"/>
          <w:szCs w:val="28"/>
          <w:lang w:val="uk-UA"/>
        </w:rPr>
      </w:pPr>
    </w:p>
    <w:p w14:paraId="2062B519" w14:textId="77777777" w:rsidR="00C307B7" w:rsidRDefault="00C307B7" w:rsidP="00C307B7">
      <w:pPr>
        <w:jc w:val="center"/>
        <w:rPr>
          <w:rFonts w:ascii="Times New Roman" w:hAnsi="Times New Roman" w:cs="Times New Roman"/>
          <w:sz w:val="28"/>
          <w:szCs w:val="28"/>
          <w:lang w:val="uk-UA"/>
        </w:rPr>
      </w:pPr>
    </w:p>
    <w:p w14:paraId="05CA50B5" w14:textId="77777777" w:rsidR="00C307B7" w:rsidRDefault="00C307B7" w:rsidP="00C307B7">
      <w:pPr>
        <w:jc w:val="center"/>
        <w:rPr>
          <w:rFonts w:ascii="Times New Roman" w:hAnsi="Times New Roman" w:cs="Times New Roman"/>
          <w:sz w:val="28"/>
          <w:szCs w:val="28"/>
          <w:lang w:val="uk-UA"/>
        </w:rPr>
      </w:pPr>
    </w:p>
    <w:p w14:paraId="3D86F450" w14:textId="77777777" w:rsidR="00C307B7" w:rsidRDefault="00C307B7" w:rsidP="00C307B7">
      <w:pPr>
        <w:jc w:val="center"/>
        <w:rPr>
          <w:rFonts w:ascii="Times New Roman" w:hAnsi="Times New Roman" w:cs="Times New Roman"/>
          <w:sz w:val="28"/>
          <w:szCs w:val="28"/>
          <w:lang w:val="uk-UA"/>
        </w:rPr>
      </w:pPr>
    </w:p>
    <w:p w14:paraId="7D57829E" w14:textId="77777777" w:rsidR="00C307B7" w:rsidRDefault="00C307B7" w:rsidP="00C307B7">
      <w:pPr>
        <w:jc w:val="center"/>
        <w:rPr>
          <w:rFonts w:ascii="Times New Roman" w:hAnsi="Times New Roman" w:cs="Times New Roman"/>
          <w:sz w:val="28"/>
          <w:szCs w:val="28"/>
          <w:lang w:val="uk-UA"/>
        </w:rPr>
      </w:pPr>
    </w:p>
    <w:p w14:paraId="213AD445" w14:textId="77777777" w:rsidR="00C307B7" w:rsidRDefault="00C307B7" w:rsidP="00C307B7">
      <w:pPr>
        <w:jc w:val="center"/>
        <w:rPr>
          <w:rFonts w:ascii="Times New Roman" w:hAnsi="Times New Roman" w:cs="Times New Roman"/>
          <w:sz w:val="28"/>
          <w:szCs w:val="28"/>
          <w:lang w:val="uk-UA"/>
        </w:rPr>
      </w:pPr>
    </w:p>
    <w:p w14:paraId="68EE320E" w14:textId="77777777" w:rsidR="00C307B7" w:rsidRDefault="00C307B7" w:rsidP="00C307B7">
      <w:pPr>
        <w:jc w:val="center"/>
        <w:rPr>
          <w:rFonts w:ascii="Times New Roman" w:hAnsi="Times New Roman" w:cs="Times New Roman"/>
          <w:sz w:val="28"/>
          <w:szCs w:val="28"/>
          <w:lang w:val="uk-UA"/>
        </w:rPr>
      </w:pPr>
    </w:p>
    <w:p w14:paraId="15033EDF" w14:textId="77777777" w:rsidR="00C307B7" w:rsidRDefault="00C307B7" w:rsidP="00C307B7">
      <w:pPr>
        <w:jc w:val="center"/>
        <w:rPr>
          <w:rFonts w:ascii="Times New Roman" w:hAnsi="Times New Roman" w:cs="Times New Roman"/>
          <w:sz w:val="28"/>
          <w:szCs w:val="28"/>
          <w:lang w:val="uk-UA"/>
        </w:rPr>
      </w:pPr>
    </w:p>
    <w:p w14:paraId="388FA730" w14:textId="77777777" w:rsidR="00C307B7" w:rsidRDefault="00C307B7" w:rsidP="00C307B7">
      <w:pPr>
        <w:jc w:val="center"/>
        <w:rPr>
          <w:rFonts w:ascii="Times New Roman" w:hAnsi="Times New Roman" w:cs="Times New Roman"/>
          <w:sz w:val="28"/>
          <w:szCs w:val="28"/>
          <w:lang w:val="uk-UA"/>
        </w:rPr>
      </w:pPr>
    </w:p>
    <w:p w14:paraId="7A0D9C6C" w14:textId="77777777" w:rsidR="00C307B7" w:rsidRDefault="00C307B7" w:rsidP="00C307B7">
      <w:pPr>
        <w:jc w:val="center"/>
        <w:rPr>
          <w:rFonts w:ascii="Times New Roman" w:hAnsi="Times New Roman" w:cs="Times New Roman"/>
          <w:sz w:val="28"/>
          <w:szCs w:val="28"/>
          <w:lang w:val="uk-UA"/>
        </w:rPr>
      </w:pPr>
    </w:p>
    <w:p w14:paraId="7736E014" w14:textId="77777777" w:rsidR="00C307B7" w:rsidRDefault="00C307B7" w:rsidP="00C307B7">
      <w:pPr>
        <w:jc w:val="center"/>
        <w:rPr>
          <w:rFonts w:ascii="Times New Roman" w:hAnsi="Times New Roman" w:cs="Times New Roman"/>
          <w:sz w:val="28"/>
          <w:szCs w:val="28"/>
          <w:lang w:val="uk-UA"/>
        </w:rPr>
      </w:pPr>
    </w:p>
    <w:p w14:paraId="0F3F616B" w14:textId="77777777" w:rsidR="00C307B7" w:rsidRDefault="00C307B7" w:rsidP="00C307B7">
      <w:pPr>
        <w:jc w:val="center"/>
        <w:rPr>
          <w:rFonts w:ascii="Times New Roman" w:hAnsi="Times New Roman" w:cs="Times New Roman"/>
          <w:sz w:val="28"/>
          <w:szCs w:val="28"/>
          <w:lang w:val="uk-UA"/>
        </w:rPr>
      </w:pPr>
    </w:p>
    <w:p w14:paraId="0D890CFB" w14:textId="77777777" w:rsidR="00C307B7" w:rsidRDefault="00C307B7" w:rsidP="00C307B7">
      <w:pPr>
        <w:jc w:val="center"/>
        <w:rPr>
          <w:rFonts w:ascii="Times New Roman" w:hAnsi="Times New Roman" w:cs="Times New Roman"/>
          <w:sz w:val="28"/>
          <w:szCs w:val="28"/>
          <w:lang w:val="uk-UA"/>
        </w:rPr>
      </w:pPr>
    </w:p>
    <w:p w14:paraId="5DC3BB1E" w14:textId="77777777" w:rsidR="00C307B7" w:rsidRDefault="00C307B7" w:rsidP="00C307B7">
      <w:pPr>
        <w:jc w:val="center"/>
        <w:rPr>
          <w:rFonts w:ascii="Times New Roman" w:hAnsi="Times New Roman" w:cs="Times New Roman"/>
          <w:sz w:val="28"/>
          <w:szCs w:val="28"/>
          <w:lang w:val="uk-UA"/>
        </w:rPr>
      </w:pPr>
    </w:p>
    <w:p w14:paraId="38EE681B" w14:textId="77777777" w:rsidR="00C307B7" w:rsidRDefault="00C307B7" w:rsidP="00C307B7">
      <w:pPr>
        <w:jc w:val="center"/>
        <w:rPr>
          <w:rFonts w:ascii="Times New Roman" w:hAnsi="Times New Roman" w:cs="Times New Roman"/>
          <w:sz w:val="28"/>
          <w:szCs w:val="28"/>
          <w:lang w:val="uk-UA"/>
        </w:rPr>
      </w:pPr>
    </w:p>
    <w:p w14:paraId="2D1CB777" w14:textId="77777777" w:rsidR="00C307B7" w:rsidRDefault="00C307B7" w:rsidP="00C307B7">
      <w:pPr>
        <w:jc w:val="center"/>
        <w:rPr>
          <w:rFonts w:ascii="Times New Roman" w:hAnsi="Times New Roman" w:cs="Times New Roman"/>
          <w:sz w:val="28"/>
          <w:szCs w:val="28"/>
          <w:lang w:val="uk-UA"/>
        </w:rPr>
      </w:pPr>
    </w:p>
    <w:p w14:paraId="41B71A09" w14:textId="77777777" w:rsidR="00C307B7" w:rsidRDefault="00C307B7" w:rsidP="00C307B7">
      <w:pPr>
        <w:jc w:val="center"/>
        <w:rPr>
          <w:rFonts w:ascii="Times New Roman" w:hAnsi="Times New Roman" w:cs="Times New Roman"/>
          <w:sz w:val="28"/>
          <w:szCs w:val="28"/>
          <w:lang w:val="uk-UA"/>
        </w:rPr>
      </w:pPr>
    </w:p>
    <w:p w14:paraId="286EA1E3" w14:textId="77777777" w:rsidR="00C307B7" w:rsidRDefault="00C307B7" w:rsidP="00700B49">
      <w:pPr>
        <w:spacing w:after="0" w:line="360" w:lineRule="auto"/>
        <w:jc w:val="center"/>
        <w:rPr>
          <w:rFonts w:ascii="Times New Roman" w:hAnsi="Times New Roman" w:cs="Times New Roman"/>
          <w:b/>
          <w:bCs/>
          <w:sz w:val="28"/>
          <w:szCs w:val="28"/>
          <w:lang w:val="uk-UA"/>
        </w:rPr>
      </w:pPr>
      <w:r w:rsidRPr="00271CAD">
        <w:rPr>
          <w:rFonts w:ascii="Times New Roman" w:hAnsi="Times New Roman" w:cs="Times New Roman"/>
          <w:b/>
          <w:bCs/>
          <w:sz w:val="28"/>
          <w:szCs w:val="28"/>
          <w:lang w:val="uk-UA"/>
        </w:rPr>
        <w:lastRenderedPageBreak/>
        <w:t>ВСТУП</w:t>
      </w:r>
    </w:p>
    <w:p w14:paraId="491C7BD3" w14:textId="071FB7EA" w:rsidR="004F2850" w:rsidRDefault="004F2850" w:rsidP="00700B49">
      <w:pPr>
        <w:spacing w:after="0" w:line="360" w:lineRule="auto"/>
      </w:pPr>
    </w:p>
    <w:p w14:paraId="5991DABA" w14:textId="629092CD" w:rsidR="00AC2ED9" w:rsidRPr="00AC2ED9" w:rsidRDefault="00AC2ED9" w:rsidP="00700B49">
      <w:pPr>
        <w:spacing w:after="0" w:line="360" w:lineRule="auto"/>
        <w:ind w:firstLine="709"/>
        <w:jc w:val="both"/>
        <w:rPr>
          <w:rFonts w:ascii="Times New Roman" w:hAnsi="Times New Roman" w:cs="Times New Roman"/>
          <w:sz w:val="28"/>
          <w:szCs w:val="28"/>
          <w:lang w:val="uk-UA"/>
        </w:rPr>
      </w:pPr>
      <w:r w:rsidRPr="00AC2ED9">
        <w:rPr>
          <w:rFonts w:ascii="Times New Roman" w:hAnsi="Times New Roman" w:cs="Times New Roman"/>
          <w:sz w:val="28"/>
          <w:szCs w:val="28"/>
          <w:lang w:val="uk-UA"/>
        </w:rPr>
        <w:t>У будівельній галузі велике поширення мають</w:t>
      </w:r>
      <w:r>
        <w:rPr>
          <w:rFonts w:ascii="Times New Roman" w:hAnsi="Times New Roman" w:cs="Times New Roman"/>
          <w:sz w:val="28"/>
          <w:szCs w:val="28"/>
          <w:lang w:val="uk-UA"/>
        </w:rPr>
        <w:t xml:space="preserve"> </w:t>
      </w:r>
      <w:r w:rsidRPr="00AC2ED9">
        <w:rPr>
          <w:rFonts w:ascii="Times New Roman" w:hAnsi="Times New Roman" w:cs="Times New Roman"/>
          <w:sz w:val="28"/>
          <w:szCs w:val="28"/>
          <w:lang w:val="uk-UA"/>
        </w:rPr>
        <w:t xml:space="preserve">керамічні стінові вироби, такі як цегла, каміння, блоки. Така популярність пояснюється низкою позитивних властивостей, а саме високою міцністю, довговічністю, морозостійкістю, </w:t>
      </w:r>
      <w:proofErr w:type="spellStart"/>
      <w:r w:rsidRPr="00AC2ED9">
        <w:rPr>
          <w:rFonts w:ascii="Times New Roman" w:hAnsi="Times New Roman" w:cs="Times New Roman"/>
          <w:sz w:val="28"/>
          <w:szCs w:val="28"/>
          <w:lang w:val="uk-UA"/>
        </w:rPr>
        <w:t>паропроникністю</w:t>
      </w:r>
      <w:proofErr w:type="spellEnd"/>
      <w:r w:rsidRPr="00AC2ED9">
        <w:rPr>
          <w:rFonts w:ascii="Times New Roman" w:hAnsi="Times New Roman" w:cs="Times New Roman"/>
          <w:sz w:val="28"/>
          <w:szCs w:val="28"/>
          <w:lang w:val="uk-UA"/>
        </w:rPr>
        <w:t xml:space="preserve">, простотою виготовлення, а також поширенням сировини для їх виробництва. Стіни з керамічної цегли мають властивість зберігати і рівномірно розподіляти тепло, що особливо необхідно під час опалювального сезону, </w:t>
      </w:r>
      <w:r>
        <w:rPr>
          <w:rFonts w:ascii="Times New Roman" w:hAnsi="Times New Roman" w:cs="Times New Roman"/>
          <w:sz w:val="28"/>
          <w:szCs w:val="28"/>
          <w:lang w:val="uk-UA"/>
        </w:rPr>
        <w:t>бо</w:t>
      </w:r>
      <w:r w:rsidRPr="00AC2ED9">
        <w:rPr>
          <w:rFonts w:ascii="Times New Roman" w:hAnsi="Times New Roman" w:cs="Times New Roman"/>
          <w:sz w:val="28"/>
          <w:szCs w:val="28"/>
          <w:lang w:val="uk-UA"/>
        </w:rPr>
        <w:t xml:space="preserve"> тепло, </w:t>
      </w:r>
      <w:r>
        <w:rPr>
          <w:rFonts w:ascii="Times New Roman" w:hAnsi="Times New Roman" w:cs="Times New Roman"/>
          <w:sz w:val="28"/>
          <w:szCs w:val="28"/>
          <w:lang w:val="uk-UA"/>
        </w:rPr>
        <w:t xml:space="preserve">яке </w:t>
      </w:r>
      <w:r w:rsidRPr="00AC2ED9">
        <w:rPr>
          <w:rFonts w:ascii="Times New Roman" w:hAnsi="Times New Roman" w:cs="Times New Roman"/>
          <w:sz w:val="28"/>
          <w:szCs w:val="28"/>
          <w:lang w:val="uk-UA"/>
        </w:rPr>
        <w:t>збережене у цегляному фасаді, покращує рівень енергії будівлі. Перелічені якості дозволяють застосовувати стінові керамічні вироби для будівництва якісних будівель та споруд. Із застосуванням нових технологій стінова кераміка набула другого дихання</w:t>
      </w:r>
      <w:r w:rsidR="00753370" w:rsidRPr="00F84BA2">
        <w:rPr>
          <w:rFonts w:ascii="Times New Roman" w:hAnsi="Times New Roman" w:cs="Times New Roman"/>
          <w:sz w:val="28"/>
          <w:szCs w:val="28"/>
          <w:lang w:val="uk-UA"/>
        </w:rPr>
        <w:t xml:space="preserve"> [1]</w:t>
      </w:r>
      <w:r w:rsidRPr="00AC2ED9">
        <w:rPr>
          <w:rFonts w:ascii="Times New Roman" w:hAnsi="Times New Roman" w:cs="Times New Roman"/>
          <w:sz w:val="28"/>
          <w:szCs w:val="28"/>
          <w:lang w:val="uk-UA"/>
        </w:rPr>
        <w:t>.</w:t>
      </w:r>
    </w:p>
    <w:p w14:paraId="4B80F885" w14:textId="3A999698" w:rsidR="00AC2ED9" w:rsidRPr="00AC2ED9" w:rsidRDefault="00AC2ED9" w:rsidP="00AC2ED9">
      <w:pPr>
        <w:spacing w:after="0" w:line="360" w:lineRule="auto"/>
        <w:ind w:firstLine="709"/>
        <w:jc w:val="both"/>
        <w:rPr>
          <w:rFonts w:ascii="Times New Roman" w:hAnsi="Times New Roman" w:cs="Times New Roman"/>
          <w:sz w:val="28"/>
          <w:szCs w:val="28"/>
          <w:lang w:val="uk-UA"/>
        </w:rPr>
      </w:pPr>
      <w:r w:rsidRPr="00AC2ED9">
        <w:rPr>
          <w:rFonts w:ascii="Times New Roman" w:hAnsi="Times New Roman" w:cs="Times New Roman"/>
          <w:sz w:val="28"/>
          <w:szCs w:val="28"/>
          <w:lang w:val="uk-UA"/>
        </w:rPr>
        <w:t xml:space="preserve">Керамічна промисловість у всьому світі, в </w:t>
      </w:r>
      <w:r>
        <w:rPr>
          <w:rFonts w:ascii="Times New Roman" w:hAnsi="Times New Roman" w:cs="Times New Roman"/>
          <w:sz w:val="28"/>
          <w:szCs w:val="28"/>
          <w:lang w:val="uk-UA"/>
        </w:rPr>
        <w:t xml:space="preserve">Україні </w:t>
      </w:r>
      <w:r w:rsidRPr="00AC2ED9">
        <w:rPr>
          <w:rFonts w:ascii="Times New Roman" w:hAnsi="Times New Roman" w:cs="Times New Roman"/>
          <w:sz w:val="28"/>
          <w:szCs w:val="28"/>
          <w:lang w:val="uk-UA"/>
        </w:rPr>
        <w:t xml:space="preserve">в тому числі є галуззю, що </w:t>
      </w:r>
      <w:proofErr w:type="spellStart"/>
      <w:r w:rsidRPr="00AC2ED9">
        <w:rPr>
          <w:rFonts w:ascii="Times New Roman" w:hAnsi="Times New Roman" w:cs="Times New Roman"/>
          <w:sz w:val="28"/>
          <w:szCs w:val="28"/>
          <w:lang w:val="uk-UA"/>
        </w:rPr>
        <w:t>динамічно</w:t>
      </w:r>
      <w:proofErr w:type="spellEnd"/>
      <w:r w:rsidRPr="00AC2ED9">
        <w:rPr>
          <w:rFonts w:ascii="Times New Roman" w:hAnsi="Times New Roman" w:cs="Times New Roman"/>
          <w:sz w:val="28"/>
          <w:szCs w:val="28"/>
          <w:lang w:val="uk-UA"/>
        </w:rPr>
        <w:t xml:space="preserve"> розвивається. Обсяг випуску керамічних виробів і цегли </w:t>
      </w:r>
      <w:r>
        <w:rPr>
          <w:rFonts w:ascii="Times New Roman" w:hAnsi="Times New Roman" w:cs="Times New Roman"/>
          <w:sz w:val="28"/>
          <w:szCs w:val="28"/>
          <w:lang w:val="uk-UA"/>
        </w:rPr>
        <w:t xml:space="preserve">в Україні </w:t>
      </w:r>
      <w:r w:rsidRPr="00AC2ED9">
        <w:rPr>
          <w:rFonts w:ascii="Times New Roman" w:hAnsi="Times New Roman" w:cs="Times New Roman"/>
          <w:sz w:val="28"/>
          <w:szCs w:val="28"/>
          <w:lang w:val="uk-UA"/>
        </w:rPr>
        <w:t>становить понад 50 % у загальному балансі стінових матеріалів, що їх хорошими експлуатаційними властивостями і поширеністю сировини для виробництва. До 70</w:t>
      </w:r>
      <w:r>
        <w:rPr>
          <w:rFonts w:ascii="Times New Roman" w:hAnsi="Times New Roman" w:cs="Times New Roman"/>
          <w:sz w:val="28"/>
          <w:szCs w:val="28"/>
          <w:lang w:val="uk-UA"/>
        </w:rPr>
        <w:t xml:space="preserve"> </w:t>
      </w:r>
      <w:r w:rsidRPr="00AC2ED9">
        <w:rPr>
          <w:rFonts w:ascii="Times New Roman" w:hAnsi="Times New Roman" w:cs="Times New Roman"/>
          <w:sz w:val="28"/>
          <w:szCs w:val="28"/>
          <w:lang w:val="uk-UA"/>
        </w:rPr>
        <w:t>% загального обсягу міської забудови виконується з цегли та керамічного каміння</w:t>
      </w:r>
      <w:r w:rsidR="00F23333" w:rsidRPr="00F23333">
        <w:rPr>
          <w:rFonts w:ascii="Times New Roman" w:hAnsi="Times New Roman" w:cs="Times New Roman"/>
          <w:sz w:val="28"/>
          <w:szCs w:val="28"/>
        </w:rPr>
        <w:t xml:space="preserve"> [3]</w:t>
      </w:r>
      <w:r w:rsidRPr="00AC2ED9">
        <w:rPr>
          <w:rFonts w:ascii="Times New Roman" w:hAnsi="Times New Roman" w:cs="Times New Roman"/>
          <w:sz w:val="28"/>
          <w:szCs w:val="28"/>
          <w:lang w:val="uk-UA"/>
        </w:rPr>
        <w:t>.</w:t>
      </w:r>
    </w:p>
    <w:p w14:paraId="2DCAF630" w14:textId="0E3EE5B1" w:rsidR="00AC2ED9" w:rsidRDefault="00AC2ED9" w:rsidP="00AC2ED9">
      <w:pPr>
        <w:spacing w:after="0" w:line="360" w:lineRule="auto"/>
        <w:ind w:firstLine="709"/>
        <w:jc w:val="both"/>
        <w:rPr>
          <w:rFonts w:ascii="Times New Roman" w:hAnsi="Times New Roman" w:cs="Times New Roman"/>
          <w:sz w:val="28"/>
          <w:szCs w:val="28"/>
          <w:lang w:val="uk-UA"/>
        </w:rPr>
      </w:pPr>
      <w:r w:rsidRPr="00AC2ED9">
        <w:rPr>
          <w:rFonts w:ascii="Times New Roman" w:hAnsi="Times New Roman" w:cs="Times New Roman"/>
          <w:sz w:val="28"/>
          <w:szCs w:val="28"/>
          <w:lang w:val="uk-UA"/>
        </w:rPr>
        <w:t>Зумовлено це, насамперед, повсюдною наявністю в природі легкодоступного матеріалу – глинистих порід, що головним чином використовуються у технології виробництва кераміки. Глини дуже різноманітні, отже, вони використовуються для різних виробів, тому існує необхідність проведення лабораторних досліджень їх властивостей та оцінки якості виробів з їхньої основі [1].</w:t>
      </w:r>
    </w:p>
    <w:p w14:paraId="1DFE7083" w14:textId="4C640ADB" w:rsidR="00AC2ED9" w:rsidRPr="00AC2ED9" w:rsidRDefault="00AC2ED9" w:rsidP="00AC2ED9">
      <w:pPr>
        <w:spacing w:after="0" w:line="360" w:lineRule="auto"/>
        <w:ind w:firstLine="709"/>
        <w:jc w:val="both"/>
        <w:rPr>
          <w:rFonts w:ascii="Times New Roman" w:hAnsi="Times New Roman" w:cs="Times New Roman"/>
          <w:sz w:val="28"/>
          <w:szCs w:val="28"/>
          <w:lang w:val="uk-UA"/>
        </w:rPr>
      </w:pPr>
      <w:proofErr w:type="spellStart"/>
      <w:r w:rsidRPr="00AC2ED9">
        <w:rPr>
          <w:rFonts w:ascii="Times New Roman" w:hAnsi="Times New Roman" w:cs="Times New Roman"/>
          <w:sz w:val="28"/>
          <w:szCs w:val="28"/>
        </w:rPr>
        <w:t>Цегла</w:t>
      </w:r>
      <w:proofErr w:type="spellEnd"/>
      <w:r w:rsidRPr="00AC2ED9">
        <w:rPr>
          <w:rFonts w:ascii="Times New Roman" w:hAnsi="Times New Roman" w:cs="Times New Roman"/>
          <w:sz w:val="28"/>
          <w:szCs w:val="28"/>
        </w:rPr>
        <w:t xml:space="preserve"> є одним з </w:t>
      </w:r>
      <w:proofErr w:type="spellStart"/>
      <w:r w:rsidRPr="00AC2ED9">
        <w:rPr>
          <w:rFonts w:ascii="Times New Roman" w:hAnsi="Times New Roman" w:cs="Times New Roman"/>
          <w:sz w:val="28"/>
          <w:szCs w:val="28"/>
        </w:rPr>
        <w:t>екологічно</w:t>
      </w:r>
      <w:proofErr w:type="spellEnd"/>
      <w:r w:rsidRPr="00AC2ED9">
        <w:rPr>
          <w:rFonts w:ascii="Times New Roman" w:hAnsi="Times New Roman" w:cs="Times New Roman"/>
          <w:sz w:val="28"/>
          <w:szCs w:val="28"/>
        </w:rPr>
        <w:t xml:space="preserve"> </w:t>
      </w:r>
      <w:proofErr w:type="spellStart"/>
      <w:r w:rsidRPr="00AC2ED9">
        <w:rPr>
          <w:rFonts w:ascii="Times New Roman" w:hAnsi="Times New Roman" w:cs="Times New Roman"/>
          <w:sz w:val="28"/>
          <w:szCs w:val="28"/>
        </w:rPr>
        <w:t>чистих</w:t>
      </w:r>
      <w:proofErr w:type="spellEnd"/>
      <w:r w:rsidRPr="00AC2ED9">
        <w:rPr>
          <w:rFonts w:ascii="Times New Roman" w:hAnsi="Times New Roman" w:cs="Times New Roman"/>
          <w:sz w:val="28"/>
          <w:szCs w:val="28"/>
        </w:rPr>
        <w:t xml:space="preserve"> </w:t>
      </w:r>
      <w:proofErr w:type="spellStart"/>
      <w:r w:rsidRPr="00AC2ED9">
        <w:rPr>
          <w:rFonts w:ascii="Times New Roman" w:hAnsi="Times New Roman" w:cs="Times New Roman"/>
          <w:sz w:val="28"/>
          <w:szCs w:val="28"/>
        </w:rPr>
        <w:t>матеріалів</w:t>
      </w:r>
      <w:proofErr w:type="spellEnd"/>
      <w:r w:rsidRPr="00AC2ED9">
        <w:rPr>
          <w:rFonts w:ascii="Times New Roman" w:hAnsi="Times New Roman" w:cs="Times New Roman"/>
          <w:sz w:val="28"/>
          <w:szCs w:val="28"/>
        </w:rPr>
        <w:t xml:space="preserve"> для </w:t>
      </w:r>
      <w:proofErr w:type="spellStart"/>
      <w:r w:rsidRPr="00AC2ED9">
        <w:rPr>
          <w:rFonts w:ascii="Times New Roman" w:hAnsi="Times New Roman" w:cs="Times New Roman"/>
          <w:sz w:val="28"/>
          <w:szCs w:val="28"/>
        </w:rPr>
        <w:t>будівництва</w:t>
      </w:r>
      <w:proofErr w:type="spellEnd"/>
      <w:r w:rsidRPr="00AC2ED9">
        <w:rPr>
          <w:rFonts w:ascii="Times New Roman" w:hAnsi="Times New Roman" w:cs="Times New Roman"/>
          <w:sz w:val="28"/>
          <w:szCs w:val="28"/>
        </w:rPr>
        <w:t xml:space="preserve">. Вона </w:t>
      </w:r>
      <w:proofErr w:type="spellStart"/>
      <w:r w:rsidRPr="00AC2ED9">
        <w:rPr>
          <w:rFonts w:ascii="Times New Roman" w:hAnsi="Times New Roman" w:cs="Times New Roman"/>
          <w:sz w:val="28"/>
          <w:szCs w:val="28"/>
        </w:rPr>
        <w:t>застосовується</w:t>
      </w:r>
      <w:proofErr w:type="spellEnd"/>
      <w:r w:rsidRPr="00AC2ED9">
        <w:rPr>
          <w:rFonts w:ascii="Times New Roman" w:hAnsi="Times New Roman" w:cs="Times New Roman"/>
          <w:sz w:val="28"/>
          <w:szCs w:val="28"/>
        </w:rPr>
        <w:t xml:space="preserve"> для </w:t>
      </w:r>
      <w:proofErr w:type="spellStart"/>
      <w:r w:rsidRPr="00AC2ED9">
        <w:rPr>
          <w:rFonts w:ascii="Times New Roman" w:hAnsi="Times New Roman" w:cs="Times New Roman"/>
          <w:sz w:val="28"/>
          <w:szCs w:val="28"/>
        </w:rPr>
        <w:t>спорудження</w:t>
      </w:r>
      <w:proofErr w:type="spellEnd"/>
      <w:r w:rsidRPr="00AC2ED9">
        <w:rPr>
          <w:rFonts w:ascii="Times New Roman" w:hAnsi="Times New Roman" w:cs="Times New Roman"/>
          <w:sz w:val="28"/>
          <w:szCs w:val="28"/>
        </w:rPr>
        <w:t xml:space="preserve"> </w:t>
      </w:r>
      <w:proofErr w:type="spellStart"/>
      <w:r w:rsidRPr="00AC2ED9">
        <w:rPr>
          <w:rFonts w:ascii="Times New Roman" w:hAnsi="Times New Roman" w:cs="Times New Roman"/>
          <w:sz w:val="28"/>
          <w:szCs w:val="28"/>
        </w:rPr>
        <w:t>зовнішніх</w:t>
      </w:r>
      <w:proofErr w:type="spellEnd"/>
      <w:r w:rsidRPr="00AC2ED9">
        <w:rPr>
          <w:rFonts w:ascii="Times New Roman" w:hAnsi="Times New Roman" w:cs="Times New Roman"/>
          <w:sz w:val="28"/>
          <w:szCs w:val="28"/>
        </w:rPr>
        <w:t xml:space="preserve"> і </w:t>
      </w:r>
      <w:proofErr w:type="spellStart"/>
      <w:r w:rsidRPr="00AC2ED9">
        <w:rPr>
          <w:rFonts w:ascii="Times New Roman" w:hAnsi="Times New Roman" w:cs="Times New Roman"/>
          <w:sz w:val="28"/>
          <w:szCs w:val="28"/>
        </w:rPr>
        <w:t>внутрішніх</w:t>
      </w:r>
      <w:proofErr w:type="spellEnd"/>
      <w:r w:rsidRPr="00AC2ED9">
        <w:rPr>
          <w:rFonts w:ascii="Times New Roman" w:hAnsi="Times New Roman" w:cs="Times New Roman"/>
          <w:sz w:val="28"/>
          <w:szCs w:val="28"/>
        </w:rPr>
        <w:t xml:space="preserve"> </w:t>
      </w:r>
      <w:proofErr w:type="spellStart"/>
      <w:r w:rsidRPr="00AC2ED9">
        <w:rPr>
          <w:rFonts w:ascii="Times New Roman" w:hAnsi="Times New Roman" w:cs="Times New Roman"/>
          <w:sz w:val="28"/>
          <w:szCs w:val="28"/>
        </w:rPr>
        <w:t>стін</w:t>
      </w:r>
      <w:proofErr w:type="spellEnd"/>
      <w:r w:rsidRPr="00AC2ED9">
        <w:rPr>
          <w:rFonts w:ascii="Times New Roman" w:hAnsi="Times New Roman" w:cs="Times New Roman"/>
          <w:sz w:val="28"/>
          <w:szCs w:val="28"/>
        </w:rPr>
        <w:t xml:space="preserve"> </w:t>
      </w:r>
      <w:proofErr w:type="spellStart"/>
      <w:r w:rsidRPr="00AC2ED9">
        <w:rPr>
          <w:rFonts w:ascii="Times New Roman" w:hAnsi="Times New Roman" w:cs="Times New Roman"/>
          <w:sz w:val="28"/>
          <w:szCs w:val="28"/>
        </w:rPr>
        <w:t>об’єктів</w:t>
      </w:r>
      <w:proofErr w:type="spellEnd"/>
      <w:r w:rsidRPr="00AC2ED9">
        <w:rPr>
          <w:rFonts w:ascii="Times New Roman" w:hAnsi="Times New Roman" w:cs="Times New Roman"/>
          <w:sz w:val="28"/>
          <w:szCs w:val="28"/>
        </w:rPr>
        <w:t xml:space="preserve"> </w:t>
      </w:r>
      <w:proofErr w:type="spellStart"/>
      <w:r w:rsidRPr="00AC2ED9">
        <w:rPr>
          <w:rFonts w:ascii="Times New Roman" w:hAnsi="Times New Roman" w:cs="Times New Roman"/>
          <w:sz w:val="28"/>
          <w:szCs w:val="28"/>
        </w:rPr>
        <w:t>різного</w:t>
      </w:r>
      <w:proofErr w:type="spellEnd"/>
      <w:r w:rsidRPr="00AC2ED9">
        <w:rPr>
          <w:rFonts w:ascii="Times New Roman" w:hAnsi="Times New Roman" w:cs="Times New Roman"/>
          <w:sz w:val="28"/>
          <w:szCs w:val="28"/>
        </w:rPr>
        <w:t xml:space="preserve"> </w:t>
      </w:r>
      <w:proofErr w:type="spellStart"/>
      <w:r w:rsidRPr="00AC2ED9">
        <w:rPr>
          <w:rFonts w:ascii="Times New Roman" w:hAnsi="Times New Roman" w:cs="Times New Roman"/>
          <w:sz w:val="28"/>
          <w:szCs w:val="28"/>
        </w:rPr>
        <w:t>призначення</w:t>
      </w:r>
      <w:proofErr w:type="spellEnd"/>
      <w:r w:rsidRPr="00AC2ED9">
        <w:rPr>
          <w:rFonts w:ascii="Times New Roman" w:hAnsi="Times New Roman" w:cs="Times New Roman"/>
          <w:sz w:val="28"/>
          <w:szCs w:val="28"/>
        </w:rPr>
        <w:t xml:space="preserve">, </w:t>
      </w:r>
      <w:proofErr w:type="spellStart"/>
      <w:r w:rsidRPr="00AC2ED9">
        <w:rPr>
          <w:rFonts w:ascii="Times New Roman" w:hAnsi="Times New Roman" w:cs="Times New Roman"/>
          <w:sz w:val="28"/>
          <w:szCs w:val="28"/>
        </w:rPr>
        <w:t>склепінь</w:t>
      </w:r>
      <w:proofErr w:type="spellEnd"/>
      <w:r w:rsidRPr="00AC2ED9">
        <w:rPr>
          <w:rFonts w:ascii="Times New Roman" w:hAnsi="Times New Roman" w:cs="Times New Roman"/>
          <w:sz w:val="28"/>
          <w:szCs w:val="28"/>
        </w:rPr>
        <w:t xml:space="preserve">, </w:t>
      </w:r>
      <w:proofErr w:type="spellStart"/>
      <w:r w:rsidRPr="00AC2ED9">
        <w:rPr>
          <w:rFonts w:ascii="Times New Roman" w:hAnsi="Times New Roman" w:cs="Times New Roman"/>
          <w:sz w:val="28"/>
          <w:szCs w:val="28"/>
        </w:rPr>
        <w:t>стовпів</w:t>
      </w:r>
      <w:proofErr w:type="spellEnd"/>
      <w:r w:rsidRPr="00AC2ED9">
        <w:rPr>
          <w:rFonts w:ascii="Times New Roman" w:hAnsi="Times New Roman" w:cs="Times New Roman"/>
          <w:sz w:val="28"/>
          <w:szCs w:val="28"/>
        </w:rPr>
        <w:t xml:space="preserve">, </w:t>
      </w:r>
      <w:proofErr w:type="spellStart"/>
      <w:r w:rsidRPr="00AC2ED9">
        <w:rPr>
          <w:rFonts w:ascii="Times New Roman" w:hAnsi="Times New Roman" w:cs="Times New Roman"/>
          <w:sz w:val="28"/>
          <w:szCs w:val="28"/>
        </w:rPr>
        <w:t>інших</w:t>
      </w:r>
      <w:proofErr w:type="spellEnd"/>
      <w:r w:rsidRPr="00AC2ED9">
        <w:rPr>
          <w:rFonts w:ascii="Times New Roman" w:hAnsi="Times New Roman" w:cs="Times New Roman"/>
          <w:sz w:val="28"/>
          <w:szCs w:val="28"/>
        </w:rPr>
        <w:t xml:space="preserve"> </w:t>
      </w:r>
      <w:proofErr w:type="spellStart"/>
      <w:r w:rsidRPr="00AC2ED9">
        <w:rPr>
          <w:rFonts w:ascii="Times New Roman" w:hAnsi="Times New Roman" w:cs="Times New Roman"/>
          <w:sz w:val="28"/>
          <w:szCs w:val="28"/>
        </w:rPr>
        <w:t>несучих</w:t>
      </w:r>
      <w:proofErr w:type="spellEnd"/>
      <w:r w:rsidRPr="00AC2ED9">
        <w:rPr>
          <w:rFonts w:ascii="Times New Roman" w:hAnsi="Times New Roman" w:cs="Times New Roman"/>
          <w:sz w:val="28"/>
          <w:szCs w:val="28"/>
        </w:rPr>
        <w:t xml:space="preserve"> </w:t>
      </w:r>
      <w:proofErr w:type="spellStart"/>
      <w:r w:rsidRPr="00AC2ED9">
        <w:rPr>
          <w:rFonts w:ascii="Times New Roman" w:hAnsi="Times New Roman" w:cs="Times New Roman"/>
          <w:sz w:val="28"/>
          <w:szCs w:val="28"/>
        </w:rPr>
        <w:t>конструкцій</w:t>
      </w:r>
      <w:proofErr w:type="spellEnd"/>
      <w:r w:rsidRPr="00AC2ED9">
        <w:rPr>
          <w:rFonts w:ascii="Times New Roman" w:hAnsi="Times New Roman" w:cs="Times New Roman"/>
          <w:sz w:val="28"/>
          <w:szCs w:val="28"/>
        </w:rPr>
        <w:t xml:space="preserve">, де характеристики </w:t>
      </w:r>
      <w:proofErr w:type="spellStart"/>
      <w:r w:rsidRPr="00AC2ED9">
        <w:rPr>
          <w:rFonts w:ascii="Times New Roman" w:hAnsi="Times New Roman" w:cs="Times New Roman"/>
          <w:sz w:val="28"/>
          <w:szCs w:val="28"/>
        </w:rPr>
        <w:t>міцності</w:t>
      </w:r>
      <w:proofErr w:type="spellEnd"/>
      <w:r w:rsidRPr="00AC2ED9">
        <w:rPr>
          <w:rFonts w:ascii="Times New Roman" w:hAnsi="Times New Roman" w:cs="Times New Roman"/>
          <w:sz w:val="28"/>
          <w:szCs w:val="28"/>
        </w:rPr>
        <w:t xml:space="preserve"> </w:t>
      </w:r>
      <w:proofErr w:type="spellStart"/>
      <w:r w:rsidRPr="00AC2ED9">
        <w:rPr>
          <w:rFonts w:ascii="Times New Roman" w:hAnsi="Times New Roman" w:cs="Times New Roman"/>
          <w:sz w:val="28"/>
          <w:szCs w:val="28"/>
        </w:rPr>
        <w:t>цегли</w:t>
      </w:r>
      <w:proofErr w:type="spellEnd"/>
      <w:r w:rsidRPr="00AC2ED9">
        <w:rPr>
          <w:rFonts w:ascii="Times New Roman" w:hAnsi="Times New Roman" w:cs="Times New Roman"/>
          <w:sz w:val="28"/>
          <w:szCs w:val="28"/>
        </w:rPr>
        <w:t xml:space="preserve"> </w:t>
      </w:r>
      <w:proofErr w:type="spellStart"/>
      <w:r w:rsidRPr="00AC2ED9">
        <w:rPr>
          <w:rFonts w:ascii="Times New Roman" w:hAnsi="Times New Roman" w:cs="Times New Roman"/>
          <w:sz w:val="28"/>
          <w:szCs w:val="28"/>
        </w:rPr>
        <w:t>використовуються</w:t>
      </w:r>
      <w:proofErr w:type="spellEnd"/>
      <w:r w:rsidRPr="00AC2ED9">
        <w:rPr>
          <w:rFonts w:ascii="Times New Roman" w:hAnsi="Times New Roman" w:cs="Times New Roman"/>
          <w:sz w:val="28"/>
          <w:szCs w:val="28"/>
        </w:rPr>
        <w:t xml:space="preserve"> </w:t>
      </w:r>
      <w:proofErr w:type="spellStart"/>
      <w:r w:rsidRPr="00AC2ED9">
        <w:rPr>
          <w:rFonts w:ascii="Times New Roman" w:hAnsi="Times New Roman" w:cs="Times New Roman"/>
          <w:sz w:val="28"/>
          <w:szCs w:val="28"/>
        </w:rPr>
        <w:t>повністю</w:t>
      </w:r>
      <w:proofErr w:type="spellEnd"/>
      <w:r w:rsidR="00F23333" w:rsidRPr="00F23333">
        <w:rPr>
          <w:rFonts w:ascii="Times New Roman" w:hAnsi="Times New Roman" w:cs="Times New Roman"/>
          <w:sz w:val="28"/>
          <w:szCs w:val="28"/>
        </w:rPr>
        <w:t xml:space="preserve"> </w:t>
      </w:r>
      <w:r w:rsidR="00F23333" w:rsidRPr="00F84BA2">
        <w:rPr>
          <w:rFonts w:ascii="Times New Roman" w:hAnsi="Times New Roman" w:cs="Times New Roman"/>
          <w:sz w:val="28"/>
          <w:szCs w:val="28"/>
        </w:rPr>
        <w:t>[3]</w:t>
      </w:r>
      <w:r w:rsidRPr="00AC2ED9">
        <w:rPr>
          <w:rFonts w:ascii="Times New Roman" w:hAnsi="Times New Roman" w:cs="Times New Roman"/>
          <w:sz w:val="28"/>
          <w:szCs w:val="28"/>
        </w:rPr>
        <w:t>.</w:t>
      </w:r>
    </w:p>
    <w:p w14:paraId="24DEF7FF" w14:textId="64D43519" w:rsidR="00AC2ED9" w:rsidRPr="00AC2ED9" w:rsidRDefault="00AC2ED9" w:rsidP="00AC2ED9">
      <w:pPr>
        <w:spacing w:after="0" w:line="360" w:lineRule="auto"/>
        <w:ind w:firstLine="709"/>
        <w:jc w:val="both"/>
        <w:rPr>
          <w:rFonts w:ascii="Times New Roman" w:hAnsi="Times New Roman" w:cs="Times New Roman"/>
          <w:sz w:val="28"/>
          <w:szCs w:val="28"/>
          <w:lang w:val="uk-UA"/>
        </w:rPr>
      </w:pPr>
      <w:r w:rsidRPr="00AC2ED9">
        <w:rPr>
          <w:rFonts w:ascii="Times New Roman" w:hAnsi="Times New Roman" w:cs="Times New Roman"/>
          <w:sz w:val="28"/>
          <w:szCs w:val="28"/>
          <w:lang w:val="uk-UA"/>
        </w:rPr>
        <w:t>Майже в кожному районі кра</w:t>
      </w:r>
      <w:r>
        <w:rPr>
          <w:rFonts w:ascii="Times New Roman" w:hAnsi="Times New Roman" w:cs="Times New Roman"/>
          <w:sz w:val="28"/>
          <w:szCs w:val="28"/>
          <w:lang w:val="uk-UA"/>
        </w:rPr>
        <w:t>їни</w:t>
      </w:r>
      <w:r w:rsidRPr="00AC2ED9">
        <w:rPr>
          <w:rFonts w:ascii="Times New Roman" w:hAnsi="Times New Roman" w:cs="Times New Roman"/>
          <w:sz w:val="28"/>
          <w:szCs w:val="28"/>
          <w:lang w:val="uk-UA"/>
        </w:rPr>
        <w:t xml:space="preserve"> розвідані</w:t>
      </w:r>
      <w:r>
        <w:rPr>
          <w:rFonts w:ascii="Times New Roman" w:hAnsi="Times New Roman" w:cs="Times New Roman"/>
          <w:sz w:val="28"/>
          <w:szCs w:val="28"/>
          <w:lang w:val="uk-UA"/>
        </w:rPr>
        <w:t xml:space="preserve"> </w:t>
      </w:r>
      <w:r w:rsidRPr="00AC2ED9">
        <w:rPr>
          <w:rFonts w:ascii="Times New Roman" w:hAnsi="Times New Roman" w:cs="Times New Roman"/>
          <w:sz w:val="28"/>
          <w:szCs w:val="28"/>
          <w:lang w:val="uk-UA"/>
        </w:rPr>
        <w:t>родовища глин, придатних для керамічних виробів.</w:t>
      </w:r>
      <w:r>
        <w:rPr>
          <w:rFonts w:ascii="Times New Roman" w:hAnsi="Times New Roman" w:cs="Times New Roman"/>
          <w:sz w:val="28"/>
          <w:szCs w:val="28"/>
          <w:lang w:val="uk-UA"/>
        </w:rPr>
        <w:t xml:space="preserve"> </w:t>
      </w:r>
      <w:r w:rsidRPr="00AC2ED9">
        <w:rPr>
          <w:rFonts w:ascii="Times New Roman" w:hAnsi="Times New Roman" w:cs="Times New Roman"/>
          <w:sz w:val="28"/>
          <w:szCs w:val="28"/>
          <w:lang w:val="uk-UA"/>
        </w:rPr>
        <w:t xml:space="preserve">Однак, як правило, якість глинистої сировини не відповідає </w:t>
      </w:r>
      <w:r w:rsidRPr="00AC2ED9">
        <w:rPr>
          <w:rFonts w:ascii="Times New Roman" w:hAnsi="Times New Roman" w:cs="Times New Roman"/>
          <w:sz w:val="28"/>
          <w:szCs w:val="28"/>
          <w:lang w:val="uk-UA"/>
        </w:rPr>
        <w:lastRenderedPageBreak/>
        <w:t xml:space="preserve">сучасним вимогам до стінових матеріалів, особливо при виробництві ефективних </w:t>
      </w:r>
      <w:proofErr w:type="spellStart"/>
      <w:r w:rsidRPr="00AC2ED9">
        <w:rPr>
          <w:rFonts w:ascii="Times New Roman" w:hAnsi="Times New Roman" w:cs="Times New Roman"/>
          <w:sz w:val="28"/>
          <w:szCs w:val="28"/>
          <w:lang w:val="uk-UA"/>
        </w:rPr>
        <w:t>поризованих</w:t>
      </w:r>
      <w:proofErr w:type="spellEnd"/>
      <w:r w:rsidRPr="00AC2ED9">
        <w:rPr>
          <w:rFonts w:ascii="Times New Roman" w:hAnsi="Times New Roman" w:cs="Times New Roman"/>
          <w:sz w:val="28"/>
          <w:szCs w:val="28"/>
          <w:lang w:val="uk-UA"/>
        </w:rPr>
        <w:t xml:space="preserve"> керамічних блоків</w:t>
      </w:r>
      <w:r w:rsidR="00F23333" w:rsidRPr="00F23333">
        <w:rPr>
          <w:rFonts w:ascii="Times New Roman" w:hAnsi="Times New Roman" w:cs="Times New Roman"/>
          <w:sz w:val="28"/>
          <w:szCs w:val="28"/>
        </w:rPr>
        <w:t xml:space="preserve"> [4]</w:t>
      </w:r>
      <w:r w:rsidRPr="00AC2ED9">
        <w:rPr>
          <w:rFonts w:ascii="Times New Roman" w:hAnsi="Times New Roman" w:cs="Times New Roman"/>
          <w:sz w:val="28"/>
          <w:szCs w:val="28"/>
          <w:lang w:val="uk-UA"/>
        </w:rPr>
        <w:t>.</w:t>
      </w:r>
    </w:p>
    <w:p w14:paraId="3CA206EF" w14:textId="43A24BAB" w:rsidR="00C307B7" w:rsidRPr="00AC2ED9" w:rsidRDefault="00AC2ED9" w:rsidP="00AC2ED9">
      <w:pPr>
        <w:spacing w:after="0" w:line="360" w:lineRule="auto"/>
        <w:ind w:firstLine="709"/>
        <w:jc w:val="both"/>
        <w:rPr>
          <w:lang w:val="uk-UA"/>
        </w:rPr>
      </w:pPr>
      <w:r>
        <w:rPr>
          <w:rFonts w:ascii="Times New Roman" w:hAnsi="Times New Roman" w:cs="Times New Roman"/>
          <w:sz w:val="28"/>
          <w:szCs w:val="28"/>
          <w:lang w:val="uk-UA"/>
        </w:rPr>
        <w:t>М</w:t>
      </w:r>
      <w:r w:rsidRPr="00AC2ED9">
        <w:rPr>
          <w:rFonts w:ascii="Times New Roman" w:hAnsi="Times New Roman" w:cs="Times New Roman"/>
          <w:sz w:val="28"/>
          <w:szCs w:val="28"/>
          <w:lang w:val="uk-UA"/>
        </w:rPr>
        <w:t xml:space="preserve">етою </w:t>
      </w:r>
      <w:r>
        <w:rPr>
          <w:rFonts w:ascii="Times New Roman" w:hAnsi="Times New Roman" w:cs="Times New Roman"/>
          <w:sz w:val="28"/>
          <w:szCs w:val="28"/>
          <w:lang w:val="uk-UA"/>
        </w:rPr>
        <w:t xml:space="preserve">даної </w:t>
      </w:r>
      <w:r w:rsidRPr="00AC2ED9">
        <w:rPr>
          <w:rFonts w:ascii="Times New Roman" w:hAnsi="Times New Roman" w:cs="Times New Roman"/>
          <w:sz w:val="28"/>
          <w:szCs w:val="28"/>
          <w:lang w:val="uk-UA"/>
        </w:rPr>
        <w:t xml:space="preserve">роботи є </w:t>
      </w:r>
      <w:r>
        <w:rPr>
          <w:rFonts w:ascii="Times New Roman" w:hAnsi="Times New Roman" w:cs="Times New Roman"/>
          <w:sz w:val="28"/>
          <w:szCs w:val="28"/>
          <w:lang w:val="uk-UA"/>
        </w:rPr>
        <w:t xml:space="preserve">визначення </w:t>
      </w:r>
      <w:r w:rsidRPr="00AC2ED9">
        <w:rPr>
          <w:rFonts w:ascii="Times New Roman" w:hAnsi="Times New Roman" w:cs="Times New Roman"/>
          <w:sz w:val="28"/>
          <w:szCs w:val="28"/>
          <w:lang w:val="uk-UA"/>
        </w:rPr>
        <w:t>якості</w:t>
      </w:r>
      <w:r>
        <w:rPr>
          <w:rFonts w:ascii="Times New Roman" w:hAnsi="Times New Roman" w:cs="Times New Roman"/>
          <w:sz w:val="28"/>
          <w:szCs w:val="28"/>
          <w:lang w:val="uk-UA"/>
        </w:rPr>
        <w:t xml:space="preserve"> керамічної цегли та матеріалів, з яких вона виготовляється, для </w:t>
      </w:r>
      <w:r w:rsidRPr="00AC2ED9">
        <w:rPr>
          <w:rFonts w:ascii="Times New Roman" w:hAnsi="Times New Roman" w:cs="Times New Roman"/>
          <w:sz w:val="28"/>
          <w:szCs w:val="28"/>
          <w:lang w:val="uk-UA"/>
        </w:rPr>
        <w:t>підвищення якості рядової керамічної цегли шляхом покращення формувальних властивостей керамічної маси</w:t>
      </w:r>
      <w:r>
        <w:rPr>
          <w:rFonts w:ascii="Times New Roman" w:hAnsi="Times New Roman" w:cs="Times New Roman"/>
          <w:sz w:val="28"/>
          <w:szCs w:val="28"/>
          <w:lang w:val="uk-UA"/>
        </w:rPr>
        <w:t>.</w:t>
      </w:r>
    </w:p>
    <w:p w14:paraId="66A0FB5A" w14:textId="48D7A694" w:rsidR="00C307B7" w:rsidRPr="00AC2ED9" w:rsidRDefault="00C307B7">
      <w:pPr>
        <w:rPr>
          <w:lang w:val="uk-UA"/>
        </w:rPr>
      </w:pPr>
    </w:p>
    <w:p w14:paraId="141E5169" w14:textId="6A25F438" w:rsidR="00C307B7" w:rsidRPr="00AC2ED9" w:rsidRDefault="00C307B7">
      <w:pPr>
        <w:rPr>
          <w:lang w:val="uk-UA"/>
        </w:rPr>
      </w:pPr>
    </w:p>
    <w:p w14:paraId="4D1708B2" w14:textId="07B57447" w:rsidR="00C307B7" w:rsidRPr="00AC2ED9" w:rsidRDefault="00C307B7">
      <w:pPr>
        <w:rPr>
          <w:lang w:val="uk-UA"/>
        </w:rPr>
      </w:pPr>
    </w:p>
    <w:p w14:paraId="573A7293" w14:textId="784A66BD" w:rsidR="00C307B7" w:rsidRPr="00AC2ED9" w:rsidRDefault="00C307B7">
      <w:pPr>
        <w:rPr>
          <w:lang w:val="uk-UA"/>
        </w:rPr>
      </w:pPr>
    </w:p>
    <w:p w14:paraId="59544BBB" w14:textId="11EA3481" w:rsidR="00C307B7" w:rsidRPr="00AC2ED9" w:rsidRDefault="00C307B7">
      <w:pPr>
        <w:rPr>
          <w:lang w:val="uk-UA"/>
        </w:rPr>
      </w:pPr>
    </w:p>
    <w:p w14:paraId="60ECFE18" w14:textId="7EDCD8A0" w:rsidR="00C307B7" w:rsidRPr="00AC2ED9" w:rsidRDefault="00C307B7">
      <w:pPr>
        <w:rPr>
          <w:lang w:val="uk-UA"/>
        </w:rPr>
      </w:pPr>
    </w:p>
    <w:p w14:paraId="796F6044" w14:textId="40CD1181" w:rsidR="00C307B7" w:rsidRPr="00AC2ED9" w:rsidRDefault="00C307B7">
      <w:pPr>
        <w:rPr>
          <w:lang w:val="uk-UA"/>
        </w:rPr>
      </w:pPr>
    </w:p>
    <w:p w14:paraId="162564FF" w14:textId="33A04A07" w:rsidR="00C307B7" w:rsidRPr="00AC2ED9" w:rsidRDefault="00C307B7">
      <w:pPr>
        <w:rPr>
          <w:lang w:val="uk-UA"/>
        </w:rPr>
      </w:pPr>
    </w:p>
    <w:p w14:paraId="2744BBA5" w14:textId="12DF7F43" w:rsidR="00C307B7" w:rsidRPr="00AC2ED9" w:rsidRDefault="00C307B7">
      <w:pPr>
        <w:rPr>
          <w:lang w:val="uk-UA"/>
        </w:rPr>
      </w:pPr>
    </w:p>
    <w:p w14:paraId="2321EA69" w14:textId="672A730B" w:rsidR="00C307B7" w:rsidRPr="00AC2ED9" w:rsidRDefault="00C307B7">
      <w:pPr>
        <w:rPr>
          <w:lang w:val="uk-UA"/>
        </w:rPr>
      </w:pPr>
    </w:p>
    <w:p w14:paraId="628C4FF9" w14:textId="3BE501A3" w:rsidR="00C307B7" w:rsidRPr="00AC2ED9" w:rsidRDefault="00C307B7">
      <w:pPr>
        <w:rPr>
          <w:lang w:val="uk-UA"/>
        </w:rPr>
      </w:pPr>
    </w:p>
    <w:p w14:paraId="5B7C9F8F" w14:textId="57020684" w:rsidR="00C307B7" w:rsidRPr="00AC2ED9" w:rsidRDefault="00C307B7">
      <w:pPr>
        <w:rPr>
          <w:lang w:val="uk-UA"/>
        </w:rPr>
      </w:pPr>
    </w:p>
    <w:p w14:paraId="03C0E06E" w14:textId="196E93B6" w:rsidR="00C307B7" w:rsidRPr="00AC2ED9" w:rsidRDefault="00C307B7">
      <w:pPr>
        <w:rPr>
          <w:lang w:val="uk-UA"/>
        </w:rPr>
      </w:pPr>
    </w:p>
    <w:p w14:paraId="422565FD" w14:textId="2FC66F95" w:rsidR="00C307B7" w:rsidRPr="00AC2ED9" w:rsidRDefault="00C307B7">
      <w:pPr>
        <w:rPr>
          <w:lang w:val="uk-UA"/>
        </w:rPr>
      </w:pPr>
    </w:p>
    <w:p w14:paraId="6AB36458" w14:textId="7F1D6D2A" w:rsidR="00C307B7" w:rsidRPr="00AC2ED9" w:rsidRDefault="00C307B7">
      <w:pPr>
        <w:rPr>
          <w:lang w:val="uk-UA"/>
        </w:rPr>
      </w:pPr>
    </w:p>
    <w:p w14:paraId="26F1E55C" w14:textId="28F8D310" w:rsidR="00C307B7" w:rsidRPr="00AC2ED9" w:rsidRDefault="00C307B7">
      <w:pPr>
        <w:rPr>
          <w:lang w:val="uk-UA"/>
        </w:rPr>
      </w:pPr>
    </w:p>
    <w:p w14:paraId="6CC5E214" w14:textId="7E7F0E3A" w:rsidR="00C307B7" w:rsidRPr="00AC2ED9" w:rsidRDefault="00C307B7">
      <w:pPr>
        <w:rPr>
          <w:lang w:val="uk-UA"/>
        </w:rPr>
      </w:pPr>
    </w:p>
    <w:p w14:paraId="6B51B5BD" w14:textId="38B5F871" w:rsidR="00C307B7" w:rsidRPr="00AC2ED9" w:rsidRDefault="00C307B7">
      <w:pPr>
        <w:rPr>
          <w:lang w:val="uk-UA"/>
        </w:rPr>
      </w:pPr>
    </w:p>
    <w:p w14:paraId="3808C65E" w14:textId="43AECA48" w:rsidR="00C307B7" w:rsidRPr="00AC2ED9" w:rsidRDefault="00C307B7">
      <w:pPr>
        <w:rPr>
          <w:lang w:val="uk-UA"/>
        </w:rPr>
      </w:pPr>
    </w:p>
    <w:p w14:paraId="23930699" w14:textId="5A70D846" w:rsidR="00C307B7" w:rsidRPr="00AC2ED9" w:rsidRDefault="00C307B7">
      <w:pPr>
        <w:rPr>
          <w:lang w:val="uk-UA"/>
        </w:rPr>
      </w:pPr>
    </w:p>
    <w:p w14:paraId="3625D437" w14:textId="644B1333" w:rsidR="00C307B7" w:rsidRPr="00AC2ED9" w:rsidRDefault="00C307B7">
      <w:pPr>
        <w:rPr>
          <w:lang w:val="uk-UA"/>
        </w:rPr>
      </w:pPr>
    </w:p>
    <w:p w14:paraId="2F2C87D6" w14:textId="5A63DD54" w:rsidR="00C307B7" w:rsidRPr="00AC2ED9" w:rsidRDefault="00C307B7">
      <w:pPr>
        <w:rPr>
          <w:lang w:val="uk-UA"/>
        </w:rPr>
      </w:pPr>
    </w:p>
    <w:p w14:paraId="442ECF62" w14:textId="52D6C3B5" w:rsidR="00C307B7" w:rsidRPr="00AC2ED9" w:rsidRDefault="00C307B7">
      <w:pPr>
        <w:rPr>
          <w:lang w:val="uk-UA"/>
        </w:rPr>
      </w:pPr>
    </w:p>
    <w:p w14:paraId="141EE02E" w14:textId="7F8B0DFD" w:rsidR="00C307B7" w:rsidRPr="00AC2ED9" w:rsidRDefault="00C307B7">
      <w:pPr>
        <w:rPr>
          <w:lang w:val="uk-UA"/>
        </w:rPr>
      </w:pPr>
    </w:p>
    <w:p w14:paraId="14A4957A" w14:textId="090738D3" w:rsidR="00C307B7" w:rsidRPr="00AC2ED9" w:rsidRDefault="00C307B7">
      <w:pPr>
        <w:rPr>
          <w:lang w:val="uk-UA"/>
        </w:rPr>
      </w:pPr>
    </w:p>
    <w:p w14:paraId="751B9F69" w14:textId="3FBF7827" w:rsidR="00C307B7" w:rsidRPr="00AC2ED9" w:rsidRDefault="00C307B7">
      <w:pPr>
        <w:rPr>
          <w:lang w:val="uk-UA"/>
        </w:rPr>
      </w:pPr>
    </w:p>
    <w:p w14:paraId="2F71577F" w14:textId="443DA70D" w:rsidR="00AC2ED9" w:rsidRDefault="00AC2ED9">
      <w:pPr>
        <w:rPr>
          <w:lang w:val="uk-UA"/>
        </w:rPr>
      </w:pPr>
      <w:r>
        <w:rPr>
          <w:lang w:val="uk-UA"/>
        </w:rPr>
        <w:br w:type="page"/>
      </w:r>
    </w:p>
    <w:p w14:paraId="3ED9D8EE" w14:textId="77777777" w:rsidR="00C307B7" w:rsidRPr="00517E2F" w:rsidRDefault="00C307B7" w:rsidP="00700B49">
      <w:pPr>
        <w:spacing w:after="0" w:line="360" w:lineRule="auto"/>
        <w:jc w:val="center"/>
        <w:rPr>
          <w:rFonts w:ascii="Times New Roman" w:hAnsi="Times New Roman" w:cs="Times New Roman"/>
          <w:b/>
          <w:bCs/>
          <w:sz w:val="28"/>
          <w:szCs w:val="28"/>
          <w:lang w:val="uk-UA"/>
        </w:rPr>
      </w:pPr>
      <w:r w:rsidRPr="00517E2F">
        <w:rPr>
          <w:rFonts w:ascii="Times New Roman" w:hAnsi="Times New Roman" w:cs="Times New Roman"/>
          <w:b/>
          <w:bCs/>
          <w:sz w:val="28"/>
          <w:szCs w:val="28"/>
          <w:lang w:val="el-GR"/>
        </w:rPr>
        <w:lastRenderedPageBreak/>
        <w:t xml:space="preserve">РОЗДІЛ </w:t>
      </w:r>
      <w:r w:rsidRPr="00517E2F">
        <w:rPr>
          <w:rFonts w:ascii="Times New Roman" w:hAnsi="Times New Roman" w:cs="Times New Roman"/>
          <w:b/>
          <w:bCs/>
          <w:sz w:val="28"/>
          <w:szCs w:val="28"/>
          <w:lang w:val="uk-UA"/>
        </w:rPr>
        <w:t>1</w:t>
      </w:r>
    </w:p>
    <w:p w14:paraId="46640870" w14:textId="77777777" w:rsidR="00C307B7" w:rsidRPr="00517E2F" w:rsidRDefault="00C307B7" w:rsidP="00700B49">
      <w:pPr>
        <w:spacing w:after="0" w:line="360" w:lineRule="auto"/>
        <w:jc w:val="center"/>
        <w:rPr>
          <w:rFonts w:ascii="Times New Roman" w:hAnsi="Times New Roman" w:cs="Times New Roman"/>
          <w:b/>
          <w:bCs/>
          <w:sz w:val="28"/>
          <w:szCs w:val="28"/>
          <w:lang w:val="el-GR"/>
        </w:rPr>
      </w:pPr>
      <w:bookmarkStart w:id="10" w:name="_Toc94032506"/>
      <w:r w:rsidRPr="00517E2F">
        <w:rPr>
          <w:rFonts w:ascii="Times New Roman" w:hAnsi="Times New Roman" w:cs="Times New Roman"/>
          <w:b/>
          <w:bCs/>
          <w:sz w:val="28"/>
          <w:szCs w:val="28"/>
          <w:lang w:val="el-GR"/>
        </w:rPr>
        <w:t>ОГЛЯД ЛІТЕРАТУРИ</w:t>
      </w:r>
      <w:bookmarkEnd w:id="10"/>
    </w:p>
    <w:p w14:paraId="046B96C4" w14:textId="2E83A223" w:rsidR="00C307B7" w:rsidRDefault="00C307B7" w:rsidP="00700B49">
      <w:pPr>
        <w:spacing w:after="0"/>
      </w:pPr>
    </w:p>
    <w:p w14:paraId="0AEFF6C1" w14:textId="3780CBCA" w:rsidR="00C307B7" w:rsidRDefault="001D44C1" w:rsidP="00F84BA2">
      <w:pPr>
        <w:pStyle w:val="a3"/>
        <w:numPr>
          <w:ilvl w:val="1"/>
          <w:numId w:val="6"/>
        </w:numPr>
        <w:spacing w:after="0" w:line="360" w:lineRule="auto"/>
        <w:ind w:left="709" w:firstLine="0"/>
        <w:rPr>
          <w:rFonts w:ascii="Times New Roman" w:hAnsi="Times New Roman" w:cs="Times New Roman"/>
          <w:b/>
          <w:bCs/>
          <w:sz w:val="28"/>
          <w:szCs w:val="28"/>
          <w:lang w:val="uk-UA"/>
        </w:rPr>
      </w:pPr>
      <w:r w:rsidRPr="001D44C1">
        <w:rPr>
          <w:rFonts w:ascii="Times New Roman" w:hAnsi="Times New Roman" w:cs="Times New Roman"/>
          <w:b/>
          <w:bCs/>
          <w:sz w:val="28"/>
          <w:szCs w:val="28"/>
          <w:lang w:val="uk-UA"/>
        </w:rPr>
        <w:t xml:space="preserve">Стан </w:t>
      </w:r>
      <w:r>
        <w:rPr>
          <w:rFonts w:ascii="Times New Roman" w:hAnsi="Times New Roman" w:cs="Times New Roman"/>
          <w:b/>
          <w:bCs/>
          <w:sz w:val="28"/>
          <w:szCs w:val="28"/>
          <w:lang w:val="uk-UA"/>
        </w:rPr>
        <w:t>розвитку</w:t>
      </w:r>
      <w:r w:rsidRPr="001D44C1">
        <w:rPr>
          <w:rFonts w:ascii="Times New Roman" w:hAnsi="Times New Roman" w:cs="Times New Roman"/>
          <w:b/>
          <w:bCs/>
          <w:sz w:val="28"/>
          <w:szCs w:val="28"/>
          <w:lang w:val="uk-UA"/>
        </w:rPr>
        <w:t xml:space="preserve"> виробництва керамічної цегли в Україні</w:t>
      </w:r>
    </w:p>
    <w:p w14:paraId="0BB905ED" w14:textId="32064B71" w:rsidR="004343D4" w:rsidRPr="004343D4" w:rsidRDefault="004343D4" w:rsidP="00F84BA2">
      <w:pPr>
        <w:pStyle w:val="a3"/>
        <w:spacing w:after="0" w:line="360" w:lineRule="auto"/>
        <w:ind w:left="0" w:firstLine="709"/>
        <w:jc w:val="both"/>
        <w:rPr>
          <w:rFonts w:ascii="Times New Roman" w:hAnsi="Times New Roman" w:cs="Times New Roman"/>
          <w:sz w:val="28"/>
          <w:szCs w:val="28"/>
          <w:lang w:val="uk-UA"/>
        </w:rPr>
      </w:pPr>
      <w:r w:rsidRPr="004343D4">
        <w:rPr>
          <w:rFonts w:ascii="Times New Roman" w:hAnsi="Times New Roman" w:cs="Times New Roman"/>
          <w:sz w:val="28"/>
          <w:szCs w:val="28"/>
          <w:lang w:val="uk-UA"/>
        </w:rPr>
        <w:t>Цегла є одним з найпоширеніших матеріалів, які традиційно використовуються при будівництві будівель і споруд. Більш ніж тисячолітня практика використання цегли дозволяє однозначно віднести її до числа найбільш довговічних будівельних матеріалів. Разом з цим технологія цегляної кладки надає архітекторам і виробникам необмежені можливості для реалізації інноваційних ідей. Забезпечуючи надійний захист від впливу зовнішніх факторів, володіючи високою вогнестійкістю і дуже низькою теплопровідністю, цегла забезпечує високий рівень безпеки і комфорту як житлових будинків, так і промислових і споруд</w:t>
      </w:r>
      <w:r w:rsidR="00F23333" w:rsidRPr="00F23333">
        <w:rPr>
          <w:rFonts w:ascii="Times New Roman" w:hAnsi="Times New Roman" w:cs="Times New Roman"/>
          <w:sz w:val="28"/>
          <w:szCs w:val="28"/>
          <w:lang w:val="uk-UA"/>
        </w:rPr>
        <w:t xml:space="preserve"> [4]</w:t>
      </w:r>
      <w:r w:rsidRPr="004343D4">
        <w:rPr>
          <w:rFonts w:ascii="Times New Roman" w:hAnsi="Times New Roman" w:cs="Times New Roman"/>
          <w:sz w:val="28"/>
          <w:szCs w:val="28"/>
          <w:lang w:val="uk-UA"/>
        </w:rPr>
        <w:t xml:space="preserve">. </w:t>
      </w:r>
    </w:p>
    <w:p w14:paraId="542511CA" w14:textId="0ABFF60A" w:rsidR="004343D4" w:rsidRPr="00F23333" w:rsidRDefault="004343D4" w:rsidP="004343D4">
      <w:pPr>
        <w:pStyle w:val="a3"/>
        <w:spacing w:after="0" w:line="360" w:lineRule="auto"/>
        <w:ind w:left="0" w:firstLine="709"/>
        <w:jc w:val="both"/>
        <w:rPr>
          <w:rFonts w:ascii="Times New Roman" w:hAnsi="Times New Roman" w:cs="Times New Roman"/>
          <w:sz w:val="28"/>
          <w:szCs w:val="28"/>
          <w:lang w:val="uk-UA"/>
        </w:rPr>
      </w:pPr>
      <w:r w:rsidRPr="004343D4">
        <w:rPr>
          <w:rFonts w:ascii="Times New Roman" w:hAnsi="Times New Roman" w:cs="Times New Roman"/>
          <w:sz w:val="28"/>
          <w:szCs w:val="28"/>
          <w:lang w:val="uk-UA"/>
        </w:rPr>
        <w:t>Будівельна цегла дозволяє зберігати дефіцитну сталь, цемент і транспортні засоби під час будівництва. У загальному балансі виробництва та споживання стінових матеріалів керамічна цегла займає понад 30</w:t>
      </w:r>
      <w:r>
        <w:rPr>
          <w:rFonts w:ascii="Times New Roman" w:hAnsi="Times New Roman" w:cs="Times New Roman"/>
          <w:sz w:val="28"/>
          <w:szCs w:val="28"/>
          <w:lang w:val="uk-UA"/>
        </w:rPr>
        <w:t xml:space="preserve"> </w:t>
      </w:r>
      <w:r w:rsidRPr="004343D4">
        <w:rPr>
          <w:rFonts w:ascii="Times New Roman" w:hAnsi="Times New Roman" w:cs="Times New Roman"/>
          <w:sz w:val="28"/>
          <w:szCs w:val="28"/>
          <w:lang w:val="uk-UA"/>
        </w:rPr>
        <w:t>%. Цегла, збираючи енергію сонця, повільно і рівномірно віддає тепло, яке захищає від перегріву влітку і зберігає тепло взимку. Цегляна стіна «дихає», пропускаючи випаровування через свою товщу. Завдяки цьому в будівлях підтримується рівноважний рівень вологості</w:t>
      </w:r>
      <w:r w:rsidR="00F23333" w:rsidRPr="00F23333">
        <w:rPr>
          <w:rFonts w:ascii="Times New Roman" w:hAnsi="Times New Roman" w:cs="Times New Roman"/>
          <w:sz w:val="28"/>
          <w:szCs w:val="28"/>
          <w:lang w:val="uk-UA"/>
        </w:rPr>
        <w:t xml:space="preserve"> [1].</w:t>
      </w:r>
    </w:p>
    <w:p w14:paraId="2D28512B" w14:textId="77777777" w:rsidR="004343D4" w:rsidRPr="004343D4" w:rsidRDefault="004343D4" w:rsidP="004343D4">
      <w:pPr>
        <w:pStyle w:val="a3"/>
        <w:spacing w:after="0" w:line="360" w:lineRule="auto"/>
        <w:ind w:left="0" w:firstLine="709"/>
        <w:jc w:val="both"/>
        <w:rPr>
          <w:rFonts w:ascii="Times New Roman" w:hAnsi="Times New Roman" w:cs="Times New Roman"/>
          <w:sz w:val="28"/>
          <w:szCs w:val="28"/>
          <w:lang w:val="uk-UA"/>
        </w:rPr>
      </w:pPr>
      <w:r w:rsidRPr="004343D4">
        <w:rPr>
          <w:rFonts w:ascii="Times New Roman" w:hAnsi="Times New Roman" w:cs="Times New Roman"/>
          <w:sz w:val="28"/>
          <w:szCs w:val="28"/>
          <w:lang w:val="uk-UA"/>
        </w:rPr>
        <w:t>В даний час у виробництві будівельної керамічної цегли увага приділяється вдосконаленню технології, підвищенню якості продукції, розширенню асортименту.</w:t>
      </w:r>
    </w:p>
    <w:p w14:paraId="7EBEAFD7" w14:textId="323825E2" w:rsidR="004343D4" w:rsidRPr="004343D4" w:rsidRDefault="004343D4" w:rsidP="004343D4">
      <w:pPr>
        <w:pStyle w:val="a3"/>
        <w:spacing w:after="0" w:line="360" w:lineRule="auto"/>
        <w:ind w:left="0" w:firstLine="709"/>
        <w:jc w:val="both"/>
        <w:rPr>
          <w:rFonts w:ascii="Times New Roman" w:hAnsi="Times New Roman" w:cs="Times New Roman"/>
          <w:sz w:val="28"/>
          <w:szCs w:val="28"/>
          <w:lang w:val="uk-UA"/>
        </w:rPr>
      </w:pPr>
      <w:r w:rsidRPr="004343D4">
        <w:rPr>
          <w:rFonts w:ascii="Times New Roman" w:hAnsi="Times New Roman" w:cs="Times New Roman"/>
          <w:sz w:val="28"/>
          <w:szCs w:val="28"/>
          <w:lang w:val="uk-UA"/>
        </w:rPr>
        <w:t>При будівництві нових підприємств передбачається встановлення автоматизованих і високомеханізованих технологічних ліній на сучасному вітчизняному та імпортному обладнанні. Добре налагоджено виробництво ефективних порожнистих виробів, які повинні поступово економити сировину, а також зменшувати товщину і вагу зовнішніх стін без зниження їх теплоізоляційних властивостей, а також створювати полегшені панельні конструкції для індустріалізації будівництва</w:t>
      </w:r>
      <w:r w:rsidR="00F23333" w:rsidRPr="00F23333">
        <w:rPr>
          <w:rFonts w:ascii="Times New Roman" w:hAnsi="Times New Roman" w:cs="Times New Roman"/>
          <w:sz w:val="28"/>
          <w:szCs w:val="28"/>
          <w:lang w:val="uk-UA"/>
        </w:rPr>
        <w:t xml:space="preserve"> [3]</w:t>
      </w:r>
      <w:r w:rsidRPr="004343D4">
        <w:rPr>
          <w:rFonts w:ascii="Times New Roman" w:hAnsi="Times New Roman" w:cs="Times New Roman"/>
          <w:sz w:val="28"/>
          <w:szCs w:val="28"/>
          <w:lang w:val="uk-UA"/>
        </w:rPr>
        <w:t>.</w:t>
      </w:r>
    </w:p>
    <w:p w14:paraId="746CC769" w14:textId="33986BD9" w:rsidR="004343D4" w:rsidRPr="004343D4" w:rsidRDefault="004343D4" w:rsidP="004343D4">
      <w:pPr>
        <w:pStyle w:val="a3"/>
        <w:spacing w:after="0" w:line="360" w:lineRule="auto"/>
        <w:ind w:left="0" w:firstLine="709"/>
        <w:jc w:val="both"/>
        <w:rPr>
          <w:rFonts w:ascii="Times New Roman" w:hAnsi="Times New Roman" w:cs="Times New Roman"/>
          <w:sz w:val="28"/>
          <w:szCs w:val="28"/>
          <w:lang w:val="uk-UA"/>
        </w:rPr>
      </w:pPr>
      <w:r w:rsidRPr="004343D4">
        <w:rPr>
          <w:rFonts w:ascii="Times New Roman" w:hAnsi="Times New Roman" w:cs="Times New Roman"/>
          <w:sz w:val="28"/>
          <w:szCs w:val="28"/>
          <w:lang w:val="uk-UA"/>
        </w:rPr>
        <w:lastRenderedPageBreak/>
        <w:t xml:space="preserve">Розширення асортименту і, зокрема, виробництво більш ефективних виробів зі збільшенням розмірів і зниженням середньої щільності на </w:t>
      </w:r>
      <w:r>
        <w:rPr>
          <w:rFonts w:ascii="Times New Roman" w:hAnsi="Times New Roman" w:cs="Times New Roman"/>
          <w:sz w:val="28"/>
          <w:szCs w:val="28"/>
          <w:lang w:val="uk-UA"/>
        </w:rPr>
        <w:t xml:space="preserve">                                    </w:t>
      </w:r>
      <w:r w:rsidRPr="004343D4">
        <w:rPr>
          <w:rFonts w:ascii="Times New Roman" w:hAnsi="Times New Roman" w:cs="Times New Roman"/>
          <w:sz w:val="28"/>
          <w:szCs w:val="28"/>
          <w:lang w:val="uk-UA"/>
        </w:rPr>
        <w:t>1250-1350 кг/м</w:t>
      </w:r>
      <w:r w:rsidRPr="004343D4">
        <w:rPr>
          <w:rFonts w:ascii="Times New Roman" w:hAnsi="Times New Roman" w:cs="Times New Roman"/>
          <w:sz w:val="28"/>
          <w:szCs w:val="28"/>
          <w:vertAlign w:val="superscript"/>
          <w:lang w:val="uk-UA"/>
        </w:rPr>
        <w:t>3</w:t>
      </w:r>
      <w:r w:rsidRPr="004343D4">
        <w:rPr>
          <w:rFonts w:ascii="Times New Roman" w:hAnsi="Times New Roman" w:cs="Times New Roman"/>
          <w:sz w:val="28"/>
          <w:szCs w:val="28"/>
          <w:lang w:val="uk-UA"/>
        </w:rPr>
        <w:t xml:space="preserve"> і нижче за рахунок раціональної конструкції і збільшення кількості камер дозволить знизити матеріаломісткість на 1 м</w:t>
      </w:r>
      <w:r w:rsidRPr="004343D4">
        <w:rPr>
          <w:rFonts w:ascii="Times New Roman" w:hAnsi="Times New Roman" w:cs="Times New Roman"/>
          <w:sz w:val="28"/>
          <w:szCs w:val="28"/>
          <w:vertAlign w:val="superscript"/>
          <w:lang w:val="uk-UA"/>
        </w:rPr>
        <w:t>2</w:t>
      </w:r>
      <w:r w:rsidRPr="004343D4">
        <w:rPr>
          <w:rFonts w:ascii="Times New Roman" w:hAnsi="Times New Roman" w:cs="Times New Roman"/>
          <w:sz w:val="28"/>
          <w:szCs w:val="28"/>
          <w:lang w:val="uk-UA"/>
        </w:rPr>
        <w:t xml:space="preserve"> зовнішніх стін на 20-30</w:t>
      </w:r>
      <w:r>
        <w:rPr>
          <w:rFonts w:ascii="Times New Roman" w:hAnsi="Times New Roman" w:cs="Times New Roman"/>
          <w:sz w:val="28"/>
          <w:szCs w:val="28"/>
          <w:lang w:val="uk-UA"/>
        </w:rPr>
        <w:t xml:space="preserve"> </w:t>
      </w:r>
      <w:r w:rsidRPr="004343D4">
        <w:rPr>
          <w:rFonts w:ascii="Times New Roman" w:hAnsi="Times New Roman" w:cs="Times New Roman"/>
          <w:sz w:val="28"/>
          <w:szCs w:val="28"/>
          <w:lang w:val="uk-UA"/>
        </w:rPr>
        <w:t>%. Поряд з</w:t>
      </w:r>
      <w:r>
        <w:rPr>
          <w:rFonts w:ascii="Times New Roman" w:hAnsi="Times New Roman" w:cs="Times New Roman"/>
          <w:sz w:val="28"/>
          <w:szCs w:val="28"/>
          <w:lang w:val="uk-UA"/>
        </w:rPr>
        <w:t xml:space="preserve"> </w:t>
      </w:r>
      <w:r w:rsidRPr="004343D4">
        <w:rPr>
          <w:rFonts w:ascii="Times New Roman" w:hAnsi="Times New Roman" w:cs="Times New Roman"/>
          <w:sz w:val="28"/>
          <w:szCs w:val="28"/>
          <w:lang w:val="uk-UA"/>
        </w:rPr>
        <w:t xml:space="preserve">автоматизацією виробництва цегли, існуючі заводи всебічно покращать її якість та підвищать її енергетичні властивості, необхідні для будівництва висотних будинків та особливостей. Використання високоякісної цегли в несучих конструкціях у будівництві дозволяє знизити витрати на </w:t>
      </w:r>
      <w:r>
        <w:rPr>
          <w:rFonts w:ascii="Times New Roman" w:hAnsi="Times New Roman" w:cs="Times New Roman"/>
          <w:sz w:val="28"/>
          <w:szCs w:val="28"/>
          <w:lang w:val="uk-UA"/>
        </w:rPr>
        <w:t xml:space="preserve">                           </w:t>
      </w:r>
      <w:r w:rsidRPr="004343D4">
        <w:rPr>
          <w:rFonts w:ascii="Times New Roman" w:hAnsi="Times New Roman" w:cs="Times New Roman"/>
          <w:sz w:val="28"/>
          <w:szCs w:val="28"/>
          <w:lang w:val="uk-UA"/>
        </w:rPr>
        <w:t>15-30</w:t>
      </w:r>
      <w:r>
        <w:rPr>
          <w:rFonts w:ascii="Times New Roman" w:hAnsi="Times New Roman" w:cs="Times New Roman"/>
          <w:sz w:val="28"/>
          <w:szCs w:val="28"/>
          <w:lang w:val="uk-UA"/>
        </w:rPr>
        <w:t xml:space="preserve"> </w:t>
      </w:r>
      <w:r w:rsidRPr="004343D4">
        <w:rPr>
          <w:rFonts w:ascii="Times New Roman" w:hAnsi="Times New Roman" w:cs="Times New Roman"/>
          <w:sz w:val="28"/>
          <w:szCs w:val="28"/>
          <w:lang w:val="uk-UA"/>
        </w:rPr>
        <w:t>%</w:t>
      </w:r>
      <w:r w:rsidR="00F23333" w:rsidRPr="00F23333">
        <w:rPr>
          <w:rFonts w:ascii="Times New Roman" w:hAnsi="Times New Roman" w:cs="Times New Roman"/>
          <w:sz w:val="28"/>
          <w:szCs w:val="28"/>
        </w:rPr>
        <w:t xml:space="preserve"> [4]</w:t>
      </w:r>
      <w:r w:rsidRPr="004343D4">
        <w:rPr>
          <w:rFonts w:ascii="Times New Roman" w:hAnsi="Times New Roman" w:cs="Times New Roman"/>
          <w:sz w:val="28"/>
          <w:szCs w:val="28"/>
          <w:lang w:val="uk-UA"/>
        </w:rPr>
        <w:t>.</w:t>
      </w:r>
    </w:p>
    <w:p w14:paraId="0C2AEE2D" w14:textId="77777777" w:rsidR="004343D4" w:rsidRPr="004343D4" w:rsidRDefault="004343D4" w:rsidP="004343D4">
      <w:pPr>
        <w:pStyle w:val="a3"/>
        <w:spacing w:after="0" w:line="360" w:lineRule="auto"/>
        <w:ind w:left="0" w:firstLine="709"/>
        <w:jc w:val="both"/>
        <w:rPr>
          <w:rFonts w:ascii="Times New Roman" w:hAnsi="Times New Roman" w:cs="Times New Roman"/>
          <w:sz w:val="28"/>
          <w:szCs w:val="28"/>
          <w:lang w:val="uk-UA"/>
        </w:rPr>
      </w:pPr>
      <w:r w:rsidRPr="004343D4">
        <w:rPr>
          <w:rFonts w:ascii="Times New Roman" w:hAnsi="Times New Roman" w:cs="Times New Roman"/>
          <w:sz w:val="28"/>
          <w:szCs w:val="28"/>
          <w:lang w:val="uk-UA"/>
        </w:rPr>
        <w:t>Необхідно розвивати виробництво широкої лицьової цегли, що дозволяє виключити пластику конструкцій і покращити їх архітектурний вигляд.</w:t>
      </w:r>
    </w:p>
    <w:p w14:paraId="65FFDE88" w14:textId="179D9EF6" w:rsidR="004343D4" w:rsidRPr="004343D4" w:rsidRDefault="004343D4" w:rsidP="004343D4">
      <w:pPr>
        <w:pStyle w:val="a3"/>
        <w:spacing w:after="0" w:line="360" w:lineRule="auto"/>
        <w:ind w:left="0" w:firstLine="709"/>
        <w:jc w:val="both"/>
        <w:rPr>
          <w:rFonts w:ascii="Times New Roman" w:hAnsi="Times New Roman" w:cs="Times New Roman"/>
          <w:sz w:val="28"/>
          <w:szCs w:val="28"/>
          <w:lang w:val="uk-UA"/>
        </w:rPr>
      </w:pPr>
      <w:r w:rsidRPr="004343D4">
        <w:rPr>
          <w:rFonts w:ascii="Times New Roman" w:hAnsi="Times New Roman" w:cs="Times New Roman"/>
          <w:sz w:val="28"/>
          <w:szCs w:val="28"/>
          <w:lang w:val="uk-UA"/>
        </w:rPr>
        <w:t>Підвищення якості продукції вимагає підвищення культури виробництва, суворого контролю за технологічними параметрами на всіх рефракціях, удосконалення технологічних процесів, раціонального дозування шляхом введення різноманітних добавок, у тому числі відходів інших виробництв</w:t>
      </w:r>
      <w:r w:rsidR="00F23333" w:rsidRPr="00F23333">
        <w:rPr>
          <w:rFonts w:ascii="Times New Roman" w:hAnsi="Times New Roman" w:cs="Times New Roman"/>
          <w:sz w:val="28"/>
          <w:szCs w:val="28"/>
          <w:lang w:val="uk-UA"/>
        </w:rPr>
        <w:t xml:space="preserve"> [21]</w:t>
      </w:r>
      <w:r w:rsidRPr="004343D4">
        <w:rPr>
          <w:rFonts w:ascii="Times New Roman" w:hAnsi="Times New Roman" w:cs="Times New Roman"/>
          <w:sz w:val="28"/>
          <w:szCs w:val="28"/>
          <w:lang w:val="uk-UA"/>
        </w:rPr>
        <w:t>.</w:t>
      </w:r>
    </w:p>
    <w:p w14:paraId="2408EB5D" w14:textId="4ECC81B0" w:rsidR="004343D4" w:rsidRPr="004343D4" w:rsidRDefault="004343D4" w:rsidP="004343D4">
      <w:pPr>
        <w:pStyle w:val="a3"/>
        <w:spacing w:after="0" w:line="360" w:lineRule="auto"/>
        <w:ind w:left="0" w:firstLine="709"/>
        <w:jc w:val="both"/>
        <w:rPr>
          <w:rFonts w:ascii="Times New Roman" w:hAnsi="Times New Roman" w:cs="Times New Roman"/>
          <w:sz w:val="28"/>
          <w:szCs w:val="28"/>
          <w:lang w:val="uk-UA"/>
        </w:rPr>
      </w:pPr>
      <w:r w:rsidRPr="004343D4">
        <w:rPr>
          <w:rFonts w:ascii="Times New Roman" w:hAnsi="Times New Roman" w:cs="Times New Roman"/>
          <w:sz w:val="28"/>
          <w:szCs w:val="28"/>
          <w:lang w:val="uk-UA"/>
        </w:rPr>
        <w:t xml:space="preserve">У випадках структурної перебудови у сфері громадського будівництва з акцентом на індивідуальне житлове будівництво зросли вимоги до якості та комфорту житла, зовнішнього вигляду будівель, вимоги до промислових будівельних матеріалів, у тому числі до керамічної цегли. Клієнт шукає високоякісну керамічну цеглу (М 200 і вище), лицьову якість, з рівномірними краями або фасками, рівномірно пофарбовану і навіть кольорову, різної конфігурації (кутова, радіальна і </w:t>
      </w:r>
      <w:proofErr w:type="spellStart"/>
      <w:r w:rsidRPr="004343D4">
        <w:rPr>
          <w:rFonts w:ascii="Times New Roman" w:hAnsi="Times New Roman" w:cs="Times New Roman"/>
          <w:sz w:val="28"/>
          <w:szCs w:val="28"/>
          <w:lang w:val="uk-UA"/>
        </w:rPr>
        <w:t>т.д</w:t>
      </w:r>
      <w:proofErr w:type="spellEnd"/>
      <w:r w:rsidRPr="004343D4">
        <w:rPr>
          <w:rFonts w:ascii="Times New Roman" w:hAnsi="Times New Roman" w:cs="Times New Roman"/>
          <w:sz w:val="28"/>
          <w:szCs w:val="28"/>
          <w:lang w:val="uk-UA"/>
        </w:rPr>
        <w:t>.) і, звичайно, на доступна ціна</w:t>
      </w:r>
      <w:r w:rsidR="00F23333" w:rsidRPr="00F23333">
        <w:rPr>
          <w:rFonts w:ascii="Times New Roman" w:hAnsi="Times New Roman" w:cs="Times New Roman"/>
          <w:sz w:val="28"/>
          <w:szCs w:val="28"/>
          <w:lang w:val="uk-UA"/>
        </w:rPr>
        <w:t xml:space="preserve"> [3]</w:t>
      </w:r>
      <w:r w:rsidRPr="004343D4">
        <w:rPr>
          <w:rFonts w:ascii="Times New Roman" w:hAnsi="Times New Roman" w:cs="Times New Roman"/>
          <w:sz w:val="28"/>
          <w:szCs w:val="28"/>
          <w:lang w:val="uk-UA"/>
        </w:rPr>
        <w:t>.</w:t>
      </w:r>
    </w:p>
    <w:p w14:paraId="053A0E1A" w14:textId="77777777" w:rsidR="004343D4" w:rsidRPr="004343D4" w:rsidRDefault="004343D4" w:rsidP="004343D4">
      <w:pPr>
        <w:pStyle w:val="a3"/>
        <w:spacing w:after="0" w:line="360" w:lineRule="auto"/>
        <w:ind w:left="0" w:firstLine="709"/>
        <w:jc w:val="both"/>
        <w:rPr>
          <w:rFonts w:ascii="Times New Roman" w:hAnsi="Times New Roman" w:cs="Times New Roman"/>
          <w:sz w:val="28"/>
          <w:szCs w:val="28"/>
          <w:lang w:val="uk-UA"/>
        </w:rPr>
      </w:pPr>
      <w:r w:rsidRPr="004343D4">
        <w:rPr>
          <w:rFonts w:ascii="Times New Roman" w:hAnsi="Times New Roman" w:cs="Times New Roman"/>
          <w:sz w:val="28"/>
          <w:szCs w:val="28"/>
          <w:lang w:val="uk-UA"/>
        </w:rPr>
        <w:t>Стійка тенденція зростання попиту на ринку керамічної цегли преміум-класу явно не відповідає сучасному стану справ у сфері виробництва керамічної цегли.</w:t>
      </w:r>
    </w:p>
    <w:p w14:paraId="1F3BC195" w14:textId="77777777" w:rsidR="004343D4" w:rsidRPr="004343D4" w:rsidRDefault="004343D4" w:rsidP="004343D4">
      <w:pPr>
        <w:pStyle w:val="a3"/>
        <w:spacing w:after="0" w:line="360" w:lineRule="auto"/>
        <w:ind w:left="0" w:firstLine="709"/>
        <w:jc w:val="both"/>
        <w:rPr>
          <w:rFonts w:ascii="Times New Roman" w:hAnsi="Times New Roman" w:cs="Times New Roman"/>
          <w:sz w:val="28"/>
          <w:szCs w:val="28"/>
          <w:lang w:val="uk-UA"/>
        </w:rPr>
      </w:pPr>
      <w:r w:rsidRPr="004343D4">
        <w:rPr>
          <w:rFonts w:ascii="Times New Roman" w:hAnsi="Times New Roman" w:cs="Times New Roman"/>
          <w:sz w:val="28"/>
          <w:szCs w:val="28"/>
          <w:lang w:val="uk-UA"/>
        </w:rPr>
        <w:t>Сучасний технічний стан багатьох цегельних заводів характеризується застарілістю технології та обладнання.</w:t>
      </w:r>
    </w:p>
    <w:p w14:paraId="4C661EF2" w14:textId="18DB3A75" w:rsidR="004343D4" w:rsidRDefault="004343D4" w:rsidP="00BB64AB">
      <w:pPr>
        <w:pStyle w:val="a3"/>
        <w:spacing w:after="0" w:line="360" w:lineRule="auto"/>
        <w:ind w:left="0" w:firstLine="709"/>
        <w:jc w:val="both"/>
        <w:rPr>
          <w:rFonts w:ascii="Times New Roman" w:hAnsi="Times New Roman" w:cs="Times New Roman"/>
          <w:sz w:val="28"/>
          <w:szCs w:val="28"/>
          <w:lang w:val="uk-UA"/>
        </w:rPr>
      </w:pPr>
      <w:r w:rsidRPr="004343D4">
        <w:rPr>
          <w:rFonts w:ascii="Times New Roman" w:hAnsi="Times New Roman" w:cs="Times New Roman"/>
          <w:sz w:val="28"/>
          <w:szCs w:val="28"/>
          <w:lang w:val="uk-UA"/>
        </w:rPr>
        <w:t>Через брак коштів на технічне переоснащення багато фірм змушені закриватися. Ряд держав, незважаючи на наявність сировинної бази, змушені імпортувати її з інших держав, що істотно позначається на її вартості</w:t>
      </w:r>
      <w:r w:rsidR="00F23333" w:rsidRPr="00F23333">
        <w:rPr>
          <w:rFonts w:ascii="Times New Roman" w:hAnsi="Times New Roman" w:cs="Times New Roman"/>
          <w:sz w:val="28"/>
          <w:szCs w:val="28"/>
        </w:rPr>
        <w:t xml:space="preserve"> [21]</w:t>
      </w:r>
      <w:r w:rsidRPr="004343D4">
        <w:rPr>
          <w:rFonts w:ascii="Times New Roman" w:hAnsi="Times New Roman" w:cs="Times New Roman"/>
          <w:sz w:val="28"/>
          <w:szCs w:val="28"/>
          <w:lang w:val="uk-UA"/>
        </w:rPr>
        <w:t>.</w:t>
      </w:r>
    </w:p>
    <w:p w14:paraId="6F14DD03" w14:textId="72D84A26" w:rsidR="008054EB" w:rsidRPr="008054EB" w:rsidRDefault="008054EB" w:rsidP="008054EB">
      <w:pPr>
        <w:pStyle w:val="a3"/>
        <w:spacing w:line="360" w:lineRule="auto"/>
        <w:ind w:left="0" w:firstLine="709"/>
        <w:jc w:val="both"/>
        <w:rPr>
          <w:rFonts w:ascii="Times New Roman" w:hAnsi="Times New Roman" w:cs="Times New Roman"/>
          <w:sz w:val="28"/>
          <w:szCs w:val="28"/>
          <w:lang w:val="uk-UA"/>
        </w:rPr>
      </w:pPr>
      <w:r w:rsidRPr="00BB64AB">
        <w:rPr>
          <w:rFonts w:ascii="Times New Roman" w:hAnsi="Times New Roman" w:cs="Times New Roman"/>
          <w:sz w:val="28"/>
          <w:szCs w:val="28"/>
          <w:lang w:val="uk-UA"/>
        </w:rPr>
        <w:lastRenderedPageBreak/>
        <w:t xml:space="preserve">Аналітики компанії </w:t>
      </w:r>
      <w:proofErr w:type="spellStart"/>
      <w:r w:rsidRPr="00BB64AB">
        <w:rPr>
          <w:rFonts w:ascii="Times New Roman" w:hAnsi="Times New Roman" w:cs="Times New Roman"/>
          <w:sz w:val="28"/>
          <w:szCs w:val="28"/>
          <w:lang w:val="uk-UA"/>
        </w:rPr>
        <w:t>Pro-Consulting</w:t>
      </w:r>
      <w:proofErr w:type="spellEnd"/>
      <w:r w:rsidRPr="00BB64AB">
        <w:rPr>
          <w:rFonts w:ascii="Times New Roman" w:hAnsi="Times New Roman" w:cs="Times New Roman"/>
          <w:sz w:val="28"/>
          <w:szCs w:val="28"/>
          <w:lang w:val="uk-UA"/>
        </w:rPr>
        <w:t xml:space="preserve"> провели дослідження ринку цегли в Україні. У результаті проведеного дослідження можна зробити висновок, що в 2017 році цей ринок перебував у стані зростання, але в першій половині 2018 року спостерігається тенденція до скорочення обсягів виробництва та ємності ринку цегли на 7</w:t>
      </w:r>
      <w:r w:rsidR="00BB64AB">
        <w:rPr>
          <w:rFonts w:ascii="Times New Roman" w:hAnsi="Times New Roman" w:cs="Times New Roman"/>
          <w:sz w:val="28"/>
          <w:szCs w:val="28"/>
          <w:lang w:val="uk-UA"/>
        </w:rPr>
        <w:t xml:space="preserve"> </w:t>
      </w:r>
      <w:r w:rsidRPr="00BB64AB">
        <w:rPr>
          <w:rFonts w:ascii="Times New Roman" w:hAnsi="Times New Roman" w:cs="Times New Roman"/>
          <w:sz w:val="28"/>
          <w:szCs w:val="28"/>
          <w:lang w:val="uk-UA"/>
        </w:rPr>
        <w:t>%. Зниження виробництва відбулося в сегменті керамічної будівельної цегли -</w:t>
      </w:r>
      <w:r w:rsidR="00BB64AB">
        <w:rPr>
          <w:rFonts w:ascii="Times New Roman" w:hAnsi="Times New Roman" w:cs="Times New Roman"/>
          <w:sz w:val="28"/>
          <w:szCs w:val="28"/>
          <w:lang w:val="uk-UA"/>
        </w:rPr>
        <w:t xml:space="preserve"> </w:t>
      </w:r>
      <w:r w:rsidRPr="00BB64AB">
        <w:rPr>
          <w:rFonts w:ascii="Times New Roman" w:hAnsi="Times New Roman" w:cs="Times New Roman"/>
          <w:sz w:val="28"/>
          <w:szCs w:val="28"/>
          <w:lang w:val="uk-UA"/>
        </w:rPr>
        <w:t>8,3</w:t>
      </w:r>
      <w:r w:rsidR="00BB64AB">
        <w:rPr>
          <w:rFonts w:ascii="Times New Roman" w:hAnsi="Times New Roman" w:cs="Times New Roman"/>
          <w:sz w:val="28"/>
          <w:szCs w:val="28"/>
          <w:lang w:val="uk-UA"/>
        </w:rPr>
        <w:t xml:space="preserve"> </w:t>
      </w:r>
      <w:r w:rsidRPr="00BB64AB">
        <w:rPr>
          <w:rFonts w:ascii="Times New Roman" w:hAnsi="Times New Roman" w:cs="Times New Roman"/>
          <w:sz w:val="28"/>
          <w:szCs w:val="28"/>
          <w:lang w:val="uk-UA"/>
        </w:rPr>
        <w:t>%. Основна причина зниження пов’язана зі зростанням вартості житла, що спричинило падіння попиту на житло та скорочення обсягів нового будівництва.</w:t>
      </w:r>
      <w:r w:rsidR="00BB64AB">
        <w:rPr>
          <w:rFonts w:ascii="Times New Roman" w:hAnsi="Times New Roman" w:cs="Times New Roman"/>
          <w:sz w:val="28"/>
          <w:szCs w:val="28"/>
          <w:lang w:val="uk-UA"/>
        </w:rPr>
        <w:t xml:space="preserve"> </w:t>
      </w:r>
      <w:r w:rsidRPr="008054EB">
        <w:rPr>
          <w:rFonts w:ascii="Times New Roman" w:hAnsi="Times New Roman" w:cs="Times New Roman"/>
          <w:sz w:val="28"/>
          <w:szCs w:val="28"/>
          <w:lang w:val="uk-UA"/>
        </w:rPr>
        <w:t>Ринок цегли України орієнтований на внутрішнє споживання. Частка вітчизняної продукції становить близько 96</w:t>
      </w:r>
      <w:r w:rsidR="00BB64AB">
        <w:rPr>
          <w:rFonts w:ascii="Times New Roman" w:hAnsi="Times New Roman" w:cs="Times New Roman"/>
          <w:sz w:val="28"/>
          <w:szCs w:val="28"/>
          <w:lang w:val="uk-UA"/>
        </w:rPr>
        <w:t xml:space="preserve"> </w:t>
      </w:r>
      <w:r w:rsidRPr="008054EB">
        <w:rPr>
          <w:rFonts w:ascii="Times New Roman" w:hAnsi="Times New Roman" w:cs="Times New Roman"/>
          <w:sz w:val="28"/>
          <w:szCs w:val="28"/>
          <w:lang w:val="uk-UA"/>
        </w:rPr>
        <w:t>% ємності ринку. Це пов’язано з тим, що українська цегла переважно є дешевшою за імпортну, оскільки відсутні витрати на міжнародні перевезення і розмитнення продукції - ставка ввізного мита для цегли становить 10</w:t>
      </w:r>
      <w:r w:rsidR="00BB64AB">
        <w:rPr>
          <w:rFonts w:ascii="Times New Roman" w:hAnsi="Times New Roman" w:cs="Times New Roman"/>
          <w:sz w:val="28"/>
          <w:szCs w:val="28"/>
          <w:lang w:val="uk-UA"/>
        </w:rPr>
        <w:t xml:space="preserve"> </w:t>
      </w:r>
      <w:r w:rsidRPr="008054EB">
        <w:rPr>
          <w:rFonts w:ascii="Times New Roman" w:hAnsi="Times New Roman" w:cs="Times New Roman"/>
          <w:sz w:val="28"/>
          <w:szCs w:val="28"/>
          <w:lang w:val="uk-UA"/>
        </w:rPr>
        <w:t>%</w:t>
      </w:r>
      <w:r w:rsidR="00156684">
        <w:rPr>
          <w:rFonts w:ascii="Times New Roman" w:hAnsi="Times New Roman" w:cs="Times New Roman"/>
          <w:sz w:val="28"/>
          <w:szCs w:val="28"/>
          <w:lang w:val="uk-UA"/>
        </w:rPr>
        <w:t xml:space="preserve"> (рис. 1)</w:t>
      </w:r>
      <w:r w:rsidR="00F23333" w:rsidRPr="00F23333">
        <w:rPr>
          <w:rFonts w:ascii="Times New Roman" w:hAnsi="Times New Roman" w:cs="Times New Roman"/>
          <w:sz w:val="28"/>
          <w:szCs w:val="28"/>
          <w:lang w:val="uk-UA"/>
        </w:rPr>
        <w:t xml:space="preserve"> [3, 4, 22]</w:t>
      </w:r>
      <w:r w:rsidRPr="008054EB">
        <w:rPr>
          <w:rFonts w:ascii="Times New Roman" w:hAnsi="Times New Roman" w:cs="Times New Roman"/>
          <w:sz w:val="28"/>
          <w:szCs w:val="28"/>
          <w:lang w:val="uk-UA"/>
        </w:rPr>
        <w:t>.</w:t>
      </w:r>
    </w:p>
    <w:p w14:paraId="0E6FB2EE" w14:textId="77777777" w:rsidR="008054EB" w:rsidRPr="008054EB" w:rsidRDefault="008054EB" w:rsidP="008054EB">
      <w:pPr>
        <w:pStyle w:val="a3"/>
        <w:spacing w:line="360" w:lineRule="auto"/>
        <w:ind w:left="0" w:firstLine="709"/>
        <w:jc w:val="both"/>
        <w:rPr>
          <w:rFonts w:ascii="Times New Roman" w:hAnsi="Times New Roman" w:cs="Times New Roman"/>
          <w:sz w:val="28"/>
          <w:szCs w:val="28"/>
          <w:lang w:val="uk-UA"/>
        </w:rPr>
      </w:pPr>
      <w:r w:rsidRPr="008054EB">
        <w:rPr>
          <w:rFonts w:ascii="Times New Roman" w:hAnsi="Times New Roman" w:cs="Times New Roman"/>
          <w:sz w:val="28"/>
          <w:szCs w:val="28"/>
          <w:lang w:val="uk-UA"/>
        </w:rPr>
        <w:t>Серед інших тенденцій можна також виділити посилення фактору географічної близькості виробника до сировини. В основному компанії-забудовники під час виконання будівельних робіт намагаються купляти цеглу на підприємствах, які розміщені неподалік, що дозволяє заощаджувати на логістиці.</w:t>
      </w:r>
    </w:p>
    <w:p w14:paraId="442BCE2B" w14:textId="5E5084D6" w:rsidR="008054EB" w:rsidRPr="00BB64AB" w:rsidRDefault="008054EB" w:rsidP="008054EB">
      <w:pPr>
        <w:pStyle w:val="a3"/>
        <w:spacing w:line="360" w:lineRule="auto"/>
        <w:ind w:left="0" w:firstLine="709"/>
        <w:jc w:val="both"/>
        <w:rPr>
          <w:rFonts w:ascii="Times New Roman" w:hAnsi="Times New Roman" w:cs="Times New Roman"/>
          <w:sz w:val="28"/>
          <w:szCs w:val="28"/>
          <w:lang w:val="uk-UA"/>
        </w:rPr>
      </w:pPr>
      <w:r w:rsidRPr="008054EB">
        <w:rPr>
          <w:rFonts w:ascii="Times New Roman" w:hAnsi="Times New Roman" w:cs="Times New Roman"/>
          <w:sz w:val="28"/>
          <w:szCs w:val="28"/>
          <w:lang w:val="uk-UA"/>
        </w:rPr>
        <w:t>Основну частку ринку цегли України займає керамічна будівельна продукція (не вогнетривка), її частка становить близько 89</w:t>
      </w:r>
      <w:r w:rsidR="00BB64AB">
        <w:rPr>
          <w:rFonts w:ascii="Times New Roman" w:hAnsi="Times New Roman" w:cs="Times New Roman"/>
          <w:sz w:val="28"/>
          <w:szCs w:val="28"/>
          <w:lang w:val="uk-UA"/>
        </w:rPr>
        <w:t xml:space="preserve"> </w:t>
      </w:r>
      <w:r w:rsidRPr="008054EB">
        <w:rPr>
          <w:rFonts w:ascii="Times New Roman" w:hAnsi="Times New Roman" w:cs="Times New Roman"/>
          <w:sz w:val="28"/>
          <w:szCs w:val="28"/>
          <w:lang w:val="uk-UA"/>
        </w:rPr>
        <w:t>% ємності ринку</w:t>
      </w:r>
      <w:r w:rsidR="00F23333" w:rsidRPr="00F23333">
        <w:rPr>
          <w:rFonts w:ascii="Times New Roman" w:hAnsi="Times New Roman" w:cs="Times New Roman"/>
          <w:sz w:val="28"/>
          <w:szCs w:val="28"/>
        </w:rPr>
        <w:t xml:space="preserve"> [1]</w:t>
      </w:r>
      <w:r w:rsidRPr="008054EB">
        <w:rPr>
          <w:rFonts w:ascii="Times New Roman" w:hAnsi="Times New Roman" w:cs="Times New Roman"/>
          <w:sz w:val="28"/>
          <w:szCs w:val="28"/>
          <w:lang w:val="uk-UA"/>
        </w:rPr>
        <w:t>.</w:t>
      </w:r>
    </w:p>
    <w:p w14:paraId="41CDCBBA" w14:textId="361A5C47" w:rsidR="004343D4" w:rsidRPr="004343D4" w:rsidRDefault="004343D4" w:rsidP="004343D4">
      <w:pPr>
        <w:pStyle w:val="a3"/>
        <w:spacing w:after="0" w:line="360" w:lineRule="auto"/>
        <w:ind w:left="0" w:firstLine="709"/>
        <w:jc w:val="both"/>
        <w:rPr>
          <w:rFonts w:ascii="Times New Roman" w:hAnsi="Times New Roman" w:cs="Times New Roman"/>
          <w:sz w:val="28"/>
          <w:szCs w:val="28"/>
          <w:lang w:val="uk-UA"/>
        </w:rPr>
      </w:pPr>
      <w:r w:rsidRPr="004343D4">
        <w:rPr>
          <w:rFonts w:ascii="Times New Roman" w:hAnsi="Times New Roman" w:cs="Times New Roman"/>
          <w:sz w:val="28"/>
          <w:szCs w:val="28"/>
          <w:lang w:val="uk-UA"/>
        </w:rPr>
        <w:t xml:space="preserve">Загальна кількість зареєстрованих юридичних осіб по </w:t>
      </w:r>
      <w:r w:rsidR="004E0C46" w:rsidRPr="00BB64AB">
        <w:rPr>
          <w:rFonts w:ascii="Times New Roman" w:hAnsi="Times New Roman" w:cs="Times New Roman"/>
          <w:sz w:val="28"/>
          <w:szCs w:val="28"/>
          <w:lang w:val="uk-UA"/>
        </w:rPr>
        <w:t>«</w:t>
      </w:r>
      <w:r w:rsidR="004E0C46" w:rsidRPr="004343D4">
        <w:rPr>
          <w:rFonts w:ascii="Times New Roman" w:hAnsi="Times New Roman" w:cs="Times New Roman"/>
          <w:sz w:val="28"/>
          <w:szCs w:val="28"/>
          <w:lang w:val="uk-UA"/>
        </w:rPr>
        <w:t>КВЕД</w:t>
      </w:r>
      <w:r w:rsidR="004E0C46" w:rsidRPr="00BB64AB">
        <w:rPr>
          <w:rFonts w:ascii="Times New Roman" w:hAnsi="Times New Roman" w:cs="Times New Roman"/>
          <w:sz w:val="28"/>
          <w:szCs w:val="28"/>
          <w:lang w:val="uk-UA"/>
        </w:rPr>
        <w:t xml:space="preserve"> </w:t>
      </w:r>
      <w:r w:rsidRPr="004343D4">
        <w:rPr>
          <w:rFonts w:ascii="Times New Roman" w:hAnsi="Times New Roman" w:cs="Times New Roman"/>
          <w:sz w:val="28"/>
          <w:szCs w:val="28"/>
          <w:lang w:val="uk-UA"/>
        </w:rPr>
        <w:t>23.32 Виробництво цегли, черепиці та інших будівельних виробів із випаленої глини</w:t>
      </w:r>
      <w:r w:rsidR="004E0C46" w:rsidRPr="00BB64AB">
        <w:rPr>
          <w:rFonts w:ascii="Times New Roman" w:hAnsi="Times New Roman" w:cs="Times New Roman"/>
          <w:sz w:val="28"/>
          <w:szCs w:val="28"/>
          <w:lang w:val="uk-UA"/>
        </w:rPr>
        <w:t>»</w:t>
      </w:r>
      <w:r w:rsidRPr="004343D4">
        <w:rPr>
          <w:rFonts w:ascii="Times New Roman" w:hAnsi="Times New Roman" w:cs="Times New Roman"/>
          <w:sz w:val="28"/>
          <w:szCs w:val="28"/>
          <w:lang w:val="uk-UA"/>
        </w:rPr>
        <w:t xml:space="preserve"> на 01.01.2023</w:t>
      </w:r>
      <w:r w:rsidR="004E0C46" w:rsidRPr="00BB64AB">
        <w:rPr>
          <w:rFonts w:ascii="Times New Roman" w:hAnsi="Times New Roman" w:cs="Times New Roman"/>
          <w:sz w:val="28"/>
          <w:szCs w:val="28"/>
          <w:lang w:val="uk-UA"/>
        </w:rPr>
        <w:t xml:space="preserve"> р.</w:t>
      </w:r>
      <w:r w:rsidRPr="004343D4">
        <w:rPr>
          <w:rFonts w:ascii="Times New Roman" w:hAnsi="Times New Roman" w:cs="Times New Roman"/>
          <w:sz w:val="28"/>
          <w:szCs w:val="28"/>
          <w:lang w:val="uk-UA"/>
        </w:rPr>
        <w:t xml:space="preserve"> становила 651 особу (650 осіб на 01.01.2022</w:t>
      </w:r>
      <w:r w:rsidR="004E0C46" w:rsidRPr="00BB64AB">
        <w:rPr>
          <w:rFonts w:ascii="Times New Roman" w:hAnsi="Times New Roman" w:cs="Times New Roman"/>
          <w:sz w:val="28"/>
          <w:szCs w:val="28"/>
          <w:lang w:val="uk-UA"/>
        </w:rPr>
        <w:t xml:space="preserve"> р.</w:t>
      </w:r>
      <w:r w:rsidRPr="004343D4">
        <w:rPr>
          <w:rFonts w:ascii="Times New Roman" w:hAnsi="Times New Roman" w:cs="Times New Roman"/>
          <w:sz w:val="28"/>
          <w:szCs w:val="28"/>
          <w:lang w:val="uk-UA"/>
        </w:rPr>
        <w:t>). Фізичних осіб-підприємців 50 осіб (51 особа на 01.01.2022</w:t>
      </w:r>
      <w:r w:rsidR="004E0C46" w:rsidRPr="00BB64AB">
        <w:rPr>
          <w:rFonts w:ascii="Times New Roman" w:hAnsi="Times New Roman" w:cs="Times New Roman"/>
          <w:sz w:val="28"/>
          <w:szCs w:val="28"/>
          <w:lang w:val="uk-UA"/>
        </w:rPr>
        <w:t xml:space="preserve"> р.</w:t>
      </w:r>
      <w:r w:rsidRPr="004343D4">
        <w:rPr>
          <w:rFonts w:ascii="Times New Roman" w:hAnsi="Times New Roman" w:cs="Times New Roman"/>
          <w:sz w:val="28"/>
          <w:szCs w:val="28"/>
          <w:lang w:val="uk-UA"/>
        </w:rPr>
        <w:t>)</w:t>
      </w:r>
      <w:r w:rsidR="00F23333" w:rsidRPr="00F84BA2">
        <w:rPr>
          <w:rFonts w:ascii="Times New Roman" w:hAnsi="Times New Roman" w:cs="Times New Roman"/>
          <w:sz w:val="28"/>
          <w:szCs w:val="28"/>
        </w:rPr>
        <w:t xml:space="preserve"> [3]</w:t>
      </w:r>
      <w:r w:rsidRPr="004343D4">
        <w:rPr>
          <w:rFonts w:ascii="Times New Roman" w:hAnsi="Times New Roman" w:cs="Times New Roman"/>
          <w:sz w:val="28"/>
          <w:szCs w:val="28"/>
          <w:lang w:val="uk-UA"/>
        </w:rPr>
        <w:t>.</w:t>
      </w:r>
    </w:p>
    <w:p w14:paraId="3A4C34D2" w14:textId="77777777" w:rsidR="004E0C46" w:rsidRPr="00BB64AB" w:rsidRDefault="004343D4" w:rsidP="004E0C46">
      <w:pPr>
        <w:pStyle w:val="a3"/>
        <w:spacing w:after="0" w:line="360" w:lineRule="auto"/>
        <w:ind w:left="0" w:firstLine="709"/>
        <w:jc w:val="both"/>
        <w:rPr>
          <w:rFonts w:ascii="Times New Roman" w:hAnsi="Times New Roman" w:cs="Times New Roman"/>
          <w:sz w:val="28"/>
          <w:szCs w:val="28"/>
          <w:lang w:val="uk-UA"/>
        </w:rPr>
      </w:pPr>
      <w:r w:rsidRPr="004343D4">
        <w:rPr>
          <w:rFonts w:ascii="Times New Roman" w:hAnsi="Times New Roman" w:cs="Times New Roman"/>
          <w:sz w:val="28"/>
          <w:szCs w:val="28"/>
          <w:lang w:val="uk-UA"/>
        </w:rPr>
        <w:t>Клас КВЕД 23.32 включає</w:t>
      </w:r>
      <w:r w:rsidR="004E0C46" w:rsidRPr="00BB64AB">
        <w:rPr>
          <w:rFonts w:ascii="Times New Roman" w:hAnsi="Times New Roman" w:cs="Times New Roman"/>
          <w:sz w:val="28"/>
          <w:szCs w:val="28"/>
          <w:lang w:val="uk-UA"/>
        </w:rPr>
        <w:t>:</w:t>
      </w:r>
    </w:p>
    <w:p w14:paraId="59D1AB1D" w14:textId="5B9E5BA3" w:rsidR="004E0C46" w:rsidRPr="00BB64AB" w:rsidRDefault="004343D4" w:rsidP="004E0C46">
      <w:pPr>
        <w:pStyle w:val="a3"/>
        <w:numPr>
          <w:ilvl w:val="0"/>
          <w:numId w:val="2"/>
        </w:numPr>
        <w:spacing w:after="0" w:line="360" w:lineRule="auto"/>
        <w:jc w:val="both"/>
        <w:rPr>
          <w:rFonts w:ascii="Times New Roman" w:hAnsi="Times New Roman" w:cs="Times New Roman"/>
          <w:sz w:val="28"/>
          <w:szCs w:val="28"/>
          <w:lang w:val="uk-UA"/>
        </w:rPr>
      </w:pPr>
      <w:r w:rsidRPr="004343D4">
        <w:rPr>
          <w:rFonts w:ascii="Times New Roman" w:hAnsi="Times New Roman" w:cs="Times New Roman"/>
          <w:sz w:val="28"/>
          <w:szCs w:val="28"/>
          <w:lang w:val="uk-UA"/>
        </w:rPr>
        <w:t>виробництво будівельних виробів із невогнетривкої глини: керамічної цегли, покрівельної черепиці, дефлекторів, труб, трубопроводів тощо</w:t>
      </w:r>
      <w:r w:rsidR="004E0C46" w:rsidRPr="00BB64AB">
        <w:rPr>
          <w:rFonts w:ascii="Times New Roman" w:hAnsi="Times New Roman" w:cs="Times New Roman"/>
          <w:sz w:val="28"/>
          <w:szCs w:val="28"/>
          <w:lang w:val="uk-UA"/>
        </w:rPr>
        <w:t>;</w:t>
      </w:r>
    </w:p>
    <w:p w14:paraId="7F24C955" w14:textId="245E5CF9" w:rsidR="004343D4" w:rsidRPr="004343D4" w:rsidRDefault="004343D4" w:rsidP="004E0C46">
      <w:pPr>
        <w:pStyle w:val="a3"/>
        <w:numPr>
          <w:ilvl w:val="0"/>
          <w:numId w:val="2"/>
        </w:numPr>
        <w:spacing w:after="0" w:line="360" w:lineRule="auto"/>
        <w:jc w:val="both"/>
        <w:rPr>
          <w:rFonts w:ascii="Times New Roman" w:hAnsi="Times New Roman" w:cs="Times New Roman"/>
          <w:sz w:val="28"/>
          <w:szCs w:val="28"/>
          <w:lang w:val="uk-UA"/>
        </w:rPr>
      </w:pPr>
      <w:r w:rsidRPr="004343D4">
        <w:rPr>
          <w:rFonts w:ascii="Times New Roman" w:hAnsi="Times New Roman" w:cs="Times New Roman"/>
          <w:sz w:val="28"/>
          <w:szCs w:val="28"/>
          <w:lang w:val="uk-UA"/>
        </w:rPr>
        <w:t>виробництво плит для підлоги з випаленої глини</w:t>
      </w:r>
      <w:r w:rsidR="00F23333" w:rsidRPr="00F23333">
        <w:rPr>
          <w:rFonts w:ascii="Times New Roman" w:hAnsi="Times New Roman" w:cs="Times New Roman"/>
          <w:sz w:val="28"/>
          <w:szCs w:val="28"/>
        </w:rPr>
        <w:t xml:space="preserve"> [4]</w:t>
      </w:r>
      <w:r w:rsidR="004E0C46">
        <w:rPr>
          <w:rFonts w:ascii="Times New Roman" w:hAnsi="Times New Roman" w:cs="Times New Roman"/>
          <w:sz w:val="28"/>
          <w:szCs w:val="28"/>
          <w:lang w:val="uk-UA"/>
        </w:rPr>
        <w:t>.</w:t>
      </w:r>
    </w:p>
    <w:p w14:paraId="2BD13DBB" w14:textId="153A0448" w:rsidR="004343D4" w:rsidRDefault="004343D4" w:rsidP="004343D4">
      <w:pPr>
        <w:pStyle w:val="a3"/>
        <w:spacing w:after="0" w:line="360" w:lineRule="auto"/>
        <w:ind w:left="0" w:firstLine="709"/>
        <w:jc w:val="both"/>
        <w:rPr>
          <w:rFonts w:ascii="Times New Roman" w:hAnsi="Times New Roman" w:cs="Times New Roman"/>
          <w:sz w:val="28"/>
          <w:szCs w:val="28"/>
          <w:lang w:val="uk-UA"/>
        </w:rPr>
      </w:pPr>
    </w:p>
    <w:p w14:paraId="6DC2ED5C" w14:textId="54794B60" w:rsidR="004343D4" w:rsidRPr="004343D4" w:rsidRDefault="004343D4" w:rsidP="004343D4">
      <w:pPr>
        <w:pStyle w:val="a3"/>
        <w:spacing w:after="0" w:line="360" w:lineRule="auto"/>
        <w:ind w:left="0"/>
        <w:jc w:val="center"/>
        <w:rPr>
          <w:rFonts w:ascii="Times New Roman" w:hAnsi="Times New Roman" w:cs="Times New Roman"/>
          <w:sz w:val="28"/>
          <w:szCs w:val="28"/>
          <w:lang w:val="uk-UA"/>
        </w:rPr>
      </w:pPr>
      <w:r>
        <w:rPr>
          <w:rFonts w:ascii="Times New Roman" w:hAnsi="Times New Roman" w:cs="Times New Roman"/>
          <w:noProof/>
          <w:sz w:val="28"/>
          <w:szCs w:val="28"/>
          <w:lang w:val="uk-UA"/>
        </w:rPr>
        <w:lastRenderedPageBreak/>
        <w:drawing>
          <wp:inline distT="0" distB="0" distL="0" distR="0" wp14:anchorId="4C4D8814" wp14:editId="600D64A9">
            <wp:extent cx="5431536" cy="2552337"/>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5443410" cy="2557917"/>
                    </a:xfrm>
                    <a:prstGeom prst="rect">
                      <a:avLst/>
                    </a:prstGeom>
                  </pic:spPr>
                </pic:pic>
              </a:graphicData>
            </a:graphic>
          </wp:inline>
        </w:drawing>
      </w:r>
    </w:p>
    <w:p w14:paraId="76648C2D" w14:textId="678B9DE3" w:rsidR="004343D4" w:rsidRPr="004343D4" w:rsidRDefault="004343D4" w:rsidP="004343D4">
      <w:pPr>
        <w:pStyle w:val="a3"/>
        <w:spacing w:after="0" w:line="360" w:lineRule="auto"/>
        <w:ind w:left="0" w:firstLine="709"/>
        <w:jc w:val="center"/>
        <w:rPr>
          <w:rFonts w:ascii="Times New Roman" w:hAnsi="Times New Roman" w:cs="Times New Roman"/>
          <w:b/>
          <w:bCs/>
          <w:sz w:val="28"/>
          <w:szCs w:val="28"/>
          <w:lang w:val="uk-UA"/>
        </w:rPr>
      </w:pPr>
      <w:r w:rsidRPr="004343D4">
        <w:rPr>
          <w:rFonts w:ascii="Times New Roman" w:hAnsi="Times New Roman" w:cs="Times New Roman"/>
          <w:i/>
          <w:iCs/>
          <w:sz w:val="28"/>
          <w:szCs w:val="28"/>
          <w:lang w:val="uk-UA"/>
        </w:rPr>
        <w:t>Рис. 1.</w:t>
      </w:r>
      <w:r>
        <w:rPr>
          <w:rFonts w:ascii="Times New Roman" w:hAnsi="Times New Roman" w:cs="Times New Roman"/>
          <w:b/>
          <w:bCs/>
          <w:sz w:val="28"/>
          <w:szCs w:val="28"/>
          <w:lang w:val="uk-UA"/>
        </w:rPr>
        <w:t xml:space="preserve"> </w:t>
      </w:r>
      <w:r w:rsidRPr="004343D4">
        <w:rPr>
          <w:rFonts w:ascii="Times New Roman" w:hAnsi="Times New Roman" w:cs="Times New Roman" w:hint="cs"/>
          <w:b/>
          <w:bCs/>
          <w:sz w:val="28"/>
          <w:szCs w:val="28"/>
          <w:lang w:val="uk-UA"/>
        </w:rPr>
        <w:t>Обсяги реалізації керамічної цегли українського виробництва</w:t>
      </w:r>
    </w:p>
    <w:p w14:paraId="685A7BFC" w14:textId="725362A3" w:rsidR="004343D4" w:rsidRDefault="004343D4" w:rsidP="004343D4">
      <w:pPr>
        <w:pStyle w:val="a3"/>
        <w:spacing w:after="0" w:line="360" w:lineRule="auto"/>
        <w:ind w:left="0" w:firstLine="709"/>
        <w:jc w:val="both"/>
        <w:rPr>
          <w:rFonts w:ascii="Times New Roman" w:hAnsi="Times New Roman" w:cs="Times New Roman"/>
          <w:sz w:val="28"/>
          <w:szCs w:val="28"/>
          <w:lang w:val="uk-UA"/>
        </w:rPr>
      </w:pPr>
    </w:p>
    <w:p w14:paraId="03FBFD3B" w14:textId="712DE5DE" w:rsidR="004343D4" w:rsidRPr="00156684" w:rsidRDefault="00156684" w:rsidP="00156684">
      <w:pPr>
        <w:pStyle w:val="a3"/>
        <w:spacing w:after="0" w:line="360" w:lineRule="auto"/>
        <w:ind w:left="0" w:firstLine="709"/>
        <w:jc w:val="both"/>
        <w:rPr>
          <w:rFonts w:ascii="Times New Roman" w:hAnsi="Times New Roman" w:cs="Times New Roman"/>
          <w:sz w:val="28"/>
          <w:szCs w:val="28"/>
          <w:lang w:val="uk-UA"/>
        </w:rPr>
      </w:pPr>
      <w:r w:rsidRPr="00156684">
        <w:rPr>
          <w:rFonts w:ascii="Times New Roman" w:hAnsi="Times New Roman" w:cs="Times New Roman"/>
          <w:sz w:val="28"/>
          <w:szCs w:val="28"/>
          <w:lang w:val="uk-UA"/>
        </w:rPr>
        <w:t>Попит на будівельну керамічну цегли (не вогнетривку) в першій половині 2018 року скоротився. Скорочення викликане зменшенням обсягів будівництва в житловому секторі. Виробництво вогнетривкої цегли за вказаний період було більш стабільним, оскільки воно орієнтоване на більш широкий спектр споживачів (металургійна і коксохімічна промисловість, виробництво скловиробів, приватне будівництво з вогнетривкої цегли тощо)</w:t>
      </w:r>
      <w:r w:rsidR="00F23333" w:rsidRPr="00F23333">
        <w:rPr>
          <w:rFonts w:ascii="Times New Roman" w:hAnsi="Times New Roman" w:cs="Times New Roman"/>
          <w:sz w:val="28"/>
          <w:szCs w:val="28"/>
          <w:lang w:val="uk-UA"/>
        </w:rPr>
        <w:t xml:space="preserve"> [1, 3]</w:t>
      </w:r>
      <w:r w:rsidRPr="00156684">
        <w:rPr>
          <w:rFonts w:ascii="Times New Roman" w:hAnsi="Times New Roman" w:cs="Times New Roman"/>
          <w:sz w:val="28"/>
          <w:szCs w:val="28"/>
          <w:lang w:val="uk-UA"/>
        </w:rPr>
        <w:t>.</w:t>
      </w:r>
    </w:p>
    <w:p w14:paraId="6FA5FE3E" w14:textId="1D72B00E" w:rsidR="00C307B7" w:rsidRDefault="00C307B7">
      <w:pPr>
        <w:rPr>
          <w:lang w:val="uk-UA"/>
        </w:rPr>
      </w:pPr>
    </w:p>
    <w:p w14:paraId="6C608E7C" w14:textId="09A83B63" w:rsidR="00C307B7" w:rsidRPr="009D7735" w:rsidRDefault="00B11AFB" w:rsidP="009D7735">
      <w:pPr>
        <w:pStyle w:val="a3"/>
        <w:numPr>
          <w:ilvl w:val="1"/>
          <w:numId w:val="6"/>
        </w:numPr>
        <w:ind w:left="0" w:firstLine="709"/>
        <w:jc w:val="both"/>
        <w:rPr>
          <w:rFonts w:ascii="Times New Roman" w:hAnsi="Times New Roman" w:cs="Times New Roman"/>
          <w:b/>
          <w:bCs/>
          <w:sz w:val="28"/>
          <w:szCs w:val="28"/>
          <w:lang w:val="uk-UA"/>
        </w:rPr>
      </w:pPr>
      <w:r w:rsidRPr="00B11AFB">
        <w:rPr>
          <w:rFonts w:ascii="Times New Roman" w:hAnsi="Times New Roman" w:cs="Times New Roman"/>
          <w:b/>
          <w:bCs/>
          <w:sz w:val="28"/>
          <w:szCs w:val="28"/>
          <w:lang w:val="uk-UA"/>
        </w:rPr>
        <w:t>Характеристика керамічної цегли та</w:t>
      </w:r>
      <w:r w:rsidR="00FB4C74" w:rsidRPr="00B11AFB">
        <w:rPr>
          <w:rFonts w:ascii="Times New Roman" w:hAnsi="Times New Roman" w:cs="Times New Roman"/>
          <w:b/>
          <w:bCs/>
          <w:sz w:val="28"/>
          <w:szCs w:val="28"/>
        </w:rPr>
        <w:t xml:space="preserve"> </w:t>
      </w:r>
      <w:r w:rsidRPr="00B11AFB">
        <w:rPr>
          <w:rFonts w:ascii="Times New Roman" w:hAnsi="Times New Roman" w:cs="Times New Roman"/>
          <w:b/>
          <w:bCs/>
          <w:sz w:val="28"/>
          <w:szCs w:val="28"/>
          <w:lang w:val="uk-UA"/>
        </w:rPr>
        <w:t>її класифікація</w:t>
      </w:r>
      <w:r w:rsidR="00FB4C74" w:rsidRPr="00B11AFB">
        <w:rPr>
          <w:rFonts w:ascii="Times New Roman" w:hAnsi="Times New Roman" w:cs="Times New Roman"/>
          <w:b/>
          <w:bCs/>
          <w:sz w:val="28"/>
          <w:szCs w:val="28"/>
        </w:rPr>
        <w:t xml:space="preserve"> </w:t>
      </w:r>
    </w:p>
    <w:p w14:paraId="0AA39FA3" w14:textId="1A491817" w:rsidR="00B11AFB" w:rsidRPr="00B11AFB" w:rsidRDefault="00B11AFB" w:rsidP="00B11AFB">
      <w:pPr>
        <w:spacing w:after="0" w:line="360" w:lineRule="auto"/>
        <w:ind w:firstLine="709"/>
        <w:jc w:val="both"/>
        <w:rPr>
          <w:rFonts w:ascii="Times New Roman" w:hAnsi="Times New Roman" w:cs="Times New Roman"/>
          <w:sz w:val="28"/>
          <w:szCs w:val="28"/>
          <w:lang w:val="uk-UA"/>
        </w:rPr>
      </w:pPr>
      <w:r w:rsidRPr="00B11AFB">
        <w:rPr>
          <w:rFonts w:ascii="Times New Roman" w:hAnsi="Times New Roman" w:cs="Times New Roman"/>
          <w:sz w:val="28"/>
          <w:szCs w:val="28"/>
          <w:lang w:val="uk-UA"/>
        </w:rPr>
        <w:t xml:space="preserve">Керамічними називають матеріали та вироби з </w:t>
      </w:r>
      <w:proofErr w:type="spellStart"/>
      <w:r w:rsidRPr="00B11AFB">
        <w:rPr>
          <w:rFonts w:ascii="Times New Roman" w:hAnsi="Times New Roman" w:cs="Times New Roman"/>
          <w:sz w:val="28"/>
          <w:szCs w:val="28"/>
          <w:lang w:val="uk-UA"/>
        </w:rPr>
        <w:t>камнеподібними</w:t>
      </w:r>
      <w:proofErr w:type="spellEnd"/>
      <w:r w:rsidRPr="00B11AFB">
        <w:rPr>
          <w:rFonts w:ascii="Times New Roman" w:hAnsi="Times New Roman" w:cs="Times New Roman"/>
          <w:sz w:val="28"/>
          <w:szCs w:val="28"/>
          <w:lang w:val="uk-UA"/>
        </w:rPr>
        <w:t xml:space="preserve"> властивостями, що виготовляються з глинистої та інших видів мінеральної сировини шляхом формування, сушіння та подальшого випалу (спікання) при високих температурах (зазвичай 950-1050 ºС)</w:t>
      </w:r>
      <w:r w:rsidR="009F3708" w:rsidRPr="009F3708">
        <w:rPr>
          <w:rFonts w:ascii="Times New Roman" w:hAnsi="Times New Roman" w:cs="Times New Roman"/>
          <w:sz w:val="28"/>
          <w:szCs w:val="28"/>
          <w:lang w:val="uk-UA"/>
        </w:rPr>
        <w:t xml:space="preserve"> [7]</w:t>
      </w:r>
      <w:r w:rsidRPr="00B11AFB">
        <w:rPr>
          <w:rFonts w:ascii="Times New Roman" w:hAnsi="Times New Roman" w:cs="Times New Roman"/>
          <w:sz w:val="28"/>
          <w:szCs w:val="28"/>
          <w:lang w:val="uk-UA"/>
        </w:rPr>
        <w:t>.</w:t>
      </w:r>
    </w:p>
    <w:p w14:paraId="41199C2A" w14:textId="205E663C" w:rsidR="00B11AFB" w:rsidRPr="00B11AFB" w:rsidRDefault="00B11AFB" w:rsidP="00B11AFB">
      <w:pPr>
        <w:spacing w:after="0" w:line="360" w:lineRule="auto"/>
        <w:ind w:firstLine="709"/>
        <w:jc w:val="both"/>
        <w:rPr>
          <w:rFonts w:ascii="Times New Roman" w:hAnsi="Times New Roman" w:cs="Times New Roman"/>
          <w:sz w:val="28"/>
          <w:szCs w:val="28"/>
          <w:lang w:val="uk-UA"/>
        </w:rPr>
      </w:pPr>
      <w:r w:rsidRPr="00B11AFB">
        <w:rPr>
          <w:rFonts w:ascii="Times New Roman" w:hAnsi="Times New Roman" w:cs="Times New Roman"/>
          <w:sz w:val="28"/>
          <w:szCs w:val="28"/>
          <w:lang w:val="uk-UA"/>
        </w:rPr>
        <w:t>Поширеність глин у природі, простота технології виробництва, а також висока міцність, довговічність та декоративність багатьох видів керамічних матеріалів та виробів зумовлюють їх широке застосування майже у всіх конструктивних елементах будівель та споруд</w:t>
      </w:r>
      <w:r w:rsidR="009F3708" w:rsidRPr="009F3708">
        <w:rPr>
          <w:rFonts w:ascii="Times New Roman" w:hAnsi="Times New Roman" w:cs="Times New Roman"/>
          <w:sz w:val="28"/>
          <w:szCs w:val="28"/>
          <w:lang w:val="uk-UA"/>
        </w:rPr>
        <w:t xml:space="preserve"> [6]</w:t>
      </w:r>
      <w:r w:rsidRPr="00B11AFB">
        <w:rPr>
          <w:rFonts w:ascii="Times New Roman" w:hAnsi="Times New Roman" w:cs="Times New Roman"/>
          <w:sz w:val="28"/>
          <w:szCs w:val="28"/>
          <w:lang w:val="uk-UA"/>
        </w:rPr>
        <w:t>.</w:t>
      </w:r>
    </w:p>
    <w:p w14:paraId="30939991" w14:textId="43E35CA4" w:rsidR="00B11AFB" w:rsidRDefault="00B11AFB" w:rsidP="00B11AFB">
      <w:pPr>
        <w:spacing w:after="0" w:line="360" w:lineRule="auto"/>
        <w:ind w:firstLine="709"/>
        <w:jc w:val="both"/>
        <w:rPr>
          <w:rFonts w:ascii="Times New Roman" w:hAnsi="Times New Roman" w:cs="Times New Roman"/>
          <w:sz w:val="28"/>
          <w:szCs w:val="28"/>
          <w:lang w:val="uk-UA"/>
        </w:rPr>
      </w:pPr>
      <w:r w:rsidRPr="00B11AFB">
        <w:rPr>
          <w:rFonts w:ascii="Times New Roman" w:hAnsi="Times New Roman" w:cs="Times New Roman"/>
          <w:sz w:val="28"/>
          <w:szCs w:val="28"/>
          <w:lang w:val="uk-UA"/>
        </w:rPr>
        <w:t>За призначенням керамічні вироби поділяють на такі види:</w:t>
      </w:r>
    </w:p>
    <w:p w14:paraId="004C7A81" w14:textId="77777777" w:rsidR="00B11AFB" w:rsidRDefault="00B11AFB" w:rsidP="00B11AFB">
      <w:pPr>
        <w:pStyle w:val="a3"/>
        <w:numPr>
          <w:ilvl w:val="0"/>
          <w:numId w:val="2"/>
        </w:numPr>
        <w:spacing w:after="0" w:line="360" w:lineRule="auto"/>
        <w:jc w:val="both"/>
        <w:rPr>
          <w:rFonts w:ascii="Times New Roman" w:hAnsi="Times New Roman" w:cs="Times New Roman"/>
          <w:sz w:val="28"/>
          <w:szCs w:val="28"/>
          <w:lang w:val="uk-UA"/>
        </w:rPr>
      </w:pPr>
      <w:r w:rsidRPr="00B11AFB">
        <w:rPr>
          <w:rFonts w:ascii="Times New Roman" w:hAnsi="Times New Roman" w:cs="Times New Roman"/>
          <w:sz w:val="28"/>
          <w:szCs w:val="28"/>
          <w:lang w:val="uk-UA"/>
        </w:rPr>
        <w:t>стінові (цегла, каміння, блоки, панелі);</w:t>
      </w:r>
    </w:p>
    <w:p w14:paraId="75D84B4E" w14:textId="77777777" w:rsidR="00B11AFB" w:rsidRDefault="00B11AFB" w:rsidP="00B11AFB">
      <w:pPr>
        <w:pStyle w:val="a3"/>
        <w:numPr>
          <w:ilvl w:val="0"/>
          <w:numId w:val="2"/>
        </w:numPr>
        <w:spacing w:after="0" w:line="360" w:lineRule="auto"/>
        <w:jc w:val="both"/>
        <w:rPr>
          <w:rFonts w:ascii="Times New Roman" w:hAnsi="Times New Roman" w:cs="Times New Roman"/>
          <w:sz w:val="28"/>
          <w:szCs w:val="28"/>
          <w:lang w:val="uk-UA"/>
        </w:rPr>
      </w:pPr>
      <w:r w:rsidRPr="00B11AFB">
        <w:rPr>
          <w:rFonts w:ascii="Times New Roman" w:hAnsi="Times New Roman" w:cs="Times New Roman"/>
          <w:sz w:val="28"/>
          <w:szCs w:val="28"/>
          <w:lang w:val="uk-UA"/>
        </w:rPr>
        <w:t>покрівельні (черепиця);</w:t>
      </w:r>
    </w:p>
    <w:p w14:paraId="647C6209" w14:textId="77777777" w:rsidR="00B11AFB" w:rsidRDefault="00B11AFB" w:rsidP="00B11AFB">
      <w:pPr>
        <w:pStyle w:val="a3"/>
        <w:numPr>
          <w:ilvl w:val="0"/>
          <w:numId w:val="2"/>
        </w:numPr>
        <w:spacing w:after="0" w:line="360" w:lineRule="auto"/>
        <w:jc w:val="both"/>
        <w:rPr>
          <w:rFonts w:ascii="Times New Roman" w:hAnsi="Times New Roman" w:cs="Times New Roman"/>
          <w:sz w:val="28"/>
          <w:szCs w:val="28"/>
          <w:lang w:val="uk-UA"/>
        </w:rPr>
      </w:pPr>
      <w:r w:rsidRPr="00B11AFB">
        <w:rPr>
          <w:rFonts w:ascii="Times New Roman" w:hAnsi="Times New Roman" w:cs="Times New Roman"/>
          <w:sz w:val="28"/>
          <w:szCs w:val="28"/>
          <w:lang w:val="uk-UA"/>
        </w:rPr>
        <w:lastRenderedPageBreak/>
        <w:t>дорожні (клінкерна цегла);</w:t>
      </w:r>
    </w:p>
    <w:p w14:paraId="7637F68E" w14:textId="77777777" w:rsidR="00B11AFB" w:rsidRDefault="00B11AFB" w:rsidP="00B11AFB">
      <w:pPr>
        <w:pStyle w:val="a3"/>
        <w:numPr>
          <w:ilvl w:val="0"/>
          <w:numId w:val="2"/>
        </w:numPr>
        <w:spacing w:after="0" w:line="360" w:lineRule="auto"/>
        <w:jc w:val="both"/>
        <w:rPr>
          <w:rFonts w:ascii="Times New Roman" w:hAnsi="Times New Roman" w:cs="Times New Roman"/>
          <w:sz w:val="28"/>
          <w:szCs w:val="28"/>
          <w:lang w:val="uk-UA"/>
        </w:rPr>
      </w:pPr>
      <w:r w:rsidRPr="00B11AFB">
        <w:rPr>
          <w:rFonts w:ascii="Times New Roman" w:hAnsi="Times New Roman" w:cs="Times New Roman"/>
          <w:sz w:val="28"/>
          <w:szCs w:val="28"/>
          <w:lang w:val="uk-UA"/>
        </w:rPr>
        <w:t>вироби для облицювання фасадів (лицьова цегла та каміння, плитки);</w:t>
      </w:r>
    </w:p>
    <w:p w14:paraId="46ED8F41" w14:textId="77777777" w:rsidR="00B11AFB" w:rsidRDefault="00B11AFB" w:rsidP="00B11AFB">
      <w:pPr>
        <w:pStyle w:val="a3"/>
        <w:numPr>
          <w:ilvl w:val="0"/>
          <w:numId w:val="2"/>
        </w:numPr>
        <w:spacing w:after="0" w:line="360" w:lineRule="auto"/>
        <w:jc w:val="both"/>
        <w:rPr>
          <w:rFonts w:ascii="Times New Roman" w:hAnsi="Times New Roman" w:cs="Times New Roman"/>
          <w:sz w:val="28"/>
          <w:szCs w:val="28"/>
          <w:lang w:val="uk-UA"/>
        </w:rPr>
      </w:pPr>
      <w:r w:rsidRPr="00B11AFB">
        <w:rPr>
          <w:rFonts w:ascii="Times New Roman" w:hAnsi="Times New Roman" w:cs="Times New Roman"/>
          <w:sz w:val="28"/>
          <w:szCs w:val="28"/>
          <w:lang w:val="uk-UA"/>
        </w:rPr>
        <w:t>матеріали для внутрішнього облицювання стін та підлог (плитки);</w:t>
      </w:r>
    </w:p>
    <w:p w14:paraId="1F6EEB1F" w14:textId="77777777" w:rsidR="00B11AFB" w:rsidRDefault="00B11AFB" w:rsidP="00B11AFB">
      <w:pPr>
        <w:pStyle w:val="a3"/>
        <w:numPr>
          <w:ilvl w:val="0"/>
          <w:numId w:val="2"/>
        </w:numPr>
        <w:spacing w:after="0" w:line="360" w:lineRule="auto"/>
        <w:jc w:val="both"/>
        <w:rPr>
          <w:rFonts w:ascii="Times New Roman" w:hAnsi="Times New Roman" w:cs="Times New Roman"/>
          <w:sz w:val="28"/>
          <w:szCs w:val="28"/>
          <w:lang w:val="uk-UA"/>
        </w:rPr>
      </w:pPr>
      <w:r w:rsidRPr="00B11AFB">
        <w:rPr>
          <w:rFonts w:ascii="Times New Roman" w:hAnsi="Times New Roman" w:cs="Times New Roman"/>
          <w:sz w:val="28"/>
          <w:szCs w:val="28"/>
          <w:lang w:val="uk-UA"/>
        </w:rPr>
        <w:t xml:space="preserve">вироби для влаштування </w:t>
      </w:r>
      <w:proofErr w:type="spellStart"/>
      <w:r w:rsidRPr="00B11AFB">
        <w:rPr>
          <w:rFonts w:ascii="Times New Roman" w:hAnsi="Times New Roman" w:cs="Times New Roman"/>
          <w:sz w:val="28"/>
          <w:szCs w:val="28"/>
          <w:lang w:val="uk-UA"/>
        </w:rPr>
        <w:t>перекриттів</w:t>
      </w:r>
      <w:proofErr w:type="spellEnd"/>
      <w:r w:rsidRPr="00B11AFB">
        <w:rPr>
          <w:rFonts w:ascii="Times New Roman" w:hAnsi="Times New Roman" w:cs="Times New Roman"/>
          <w:sz w:val="28"/>
          <w:szCs w:val="28"/>
          <w:lang w:val="uk-UA"/>
        </w:rPr>
        <w:t xml:space="preserve"> (пустотілі </w:t>
      </w:r>
      <w:proofErr w:type="spellStart"/>
      <w:r w:rsidRPr="00B11AFB">
        <w:rPr>
          <w:rFonts w:ascii="Times New Roman" w:hAnsi="Times New Roman" w:cs="Times New Roman"/>
          <w:sz w:val="28"/>
          <w:szCs w:val="28"/>
          <w:lang w:val="uk-UA"/>
        </w:rPr>
        <w:t>камені</w:t>
      </w:r>
      <w:proofErr w:type="spellEnd"/>
      <w:r w:rsidRPr="00B11AFB">
        <w:rPr>
          <w:rFonts w:ascii="Times New Roman" w:hAnsi="Times New Roman" w:cs="Times New Roman"/>
          <w:sz w:val="28"/>
          <w:szCs w:val="28"/>
          <w:lang w:val="uk-UA"/>
        </w:rPr>
        <w:t>);</w:t>
      </w:r>
    </w:p>
    <w:p w14:paraId="2018BCBF" w14:textId="77777777" w:rsidR="00B11AFB" w:rsidRDefault="00B11AFB" w:rsidP="00B11AFB">
      <w:pPr>
        <w:pStyle w:val="a3"/>
        <w:numPr>
          <w:ilvl w:val="0"/>
          <w:numId w:val="2"/>
        </w:numPr>
        <w:spacing w:after="0" w:line="360" w:lineRule="auto"/>
        <w:jc w:val="both"/>
        <w:rPr>
          <w:rFonts w:ascii="Times New Roman" w:hAnsi="Times New Roman" w:cs="Times New Roman"/>
          <w:sz w:val="28"/>
          <w:szCs w:val="28"/>
          <w:lang w:val="uk-UA"/>
        </w:rPr>
      </w:pPr>
      <w:r w:rsidRPr="00B11AFB">
        <w:rPr>
          <w:rFonts w:ascii="Times New Roman" w:hAnsi="Times New Roman" w:cs="Times New Roman"/>
          <w:sz w:val="28"/>
          <w:szCs w:val="28"/>
          <w:lang w:val="uk-UA"/>
        </w:rPr>
        <w:t>спеціальна кераміка (цегла та плити кислототривкі, вогнетривкі, теплоізоляційні);</w:t>
      </w:r>
    </w:p>
    <w:p w14:paraId="2459C5A7" w14:textId="77777777" w:rsidR="00B11AFB" w:rsidRDefault="00B11AFB" w:rsidP="00B11AFB">
      <w:pPr>
        <w:pStyle w:val="a3"/>
        <w:numPr>
          <w:ilvl w:val="0"/>
          <w:numId w:val="2"/>
        </w:numPr>
        <w:spacing w:after="0" w:line="360" w:lineRule="auto"/>
        <w:jc w:val="both"/>
        <w:rPr>
          <w:rFonts w:ascii="Times New Roman" w:hAnsi="Times New Roman" w:cs="Times New Roman"/>
          <w:sz w:val="28"/>
          <w:szCs w:val="28"/>
          <w:lang w:val="uk-UA"/>
        </w:rPr>
      </w:pPr>
      <w:r w:rsidRPr="00B11AFB">
        <w:rPr>
          <w:rFonts w:ascii="Times New Roman" w:hAnsi="Times New Roman" w:cs="Times New Roman"/>
          <w:sz w:val="28"/>
          <w:szCs w:val="28"/>
          <w:lang w:val="uk-UA"/>
        </w:rPr>
        <w:t>санітарно-технічне обладнання (умивальники, унітази та труби);</w:t>
      </w:r>
    </w:p>
    <w:p w14:paraId="78478883" w14:textId="2703D22A" w:rsidR="00C307B7" w:rsidRDefault="00B11AFB" w:rsidP="00B11AFB">
      <w:pPr>
        <w:pStyle w:val="a3"/>
        <w:numPr>
          <w:ilvl w:val="0"/>
          <w:numId w:val="2"/>
        </w:numPr>
        <w:spacing w:after="0" w:line="360" w:lineRule="auto"/>
        <w:jc w:val="both"/>
        <w:rPr>
          <w:rFonts w:ascii="Times New Roman" w:hAnsi="Times New Roman" w:cs="Times New Roman"/>
          <w:sz w:val="28"/>
          <w:szCs w:val="28"/>
          <w:lang w:val="uk-UA"/>
        </w:rPr>
      </w:pPr>
      <w:r w:rsidRPr="00B11AFB">
        <w:rPr>
          <w:rFonts w:ascii="Times New Roman" w:hAnsi="Times New Roman" w:cs="Times New Roman"/>
          <w:sz w:val="28"/>
          <w:szCs w:val="28"/>
          <w:lang w:val="uk-UA"/>
        </w:rPr>
        <w:t>заповнювачі для легких бетонів (керамзит, аглопорит)</w:t>
      </w:r>
      <w:r w:rsidR="009F3708" w:rsidRPr="009F3708">
        <w:rPr>
          <w:rFonts w:ascii="Times New Roman" w:hAnsi="Times New Roman" w:cs="Times New Roman"/>
          <w:sz w:val="28"/>
          <w:szCs w:val="28"/>
        </w:rPr>
        <w:t xml:space="preserve"> [6, 7]</w:t>
      </w:r>
      <w:r w:rsidRPr="00B11AFB">
        <w:rPr>
          <w:rFonts w:ascii="Times New Roman" w:hAnsi="Times New Roman" w:cs="Times New Roman"/>
          <w:sz w:val="28"/>
          <w:szCs w:val="28"/>
          <w:lang w:val="uk-UA"/>
        </w:rPr>
        <w:t>.</w:t>
      </w:r>
    </w:p>
    <w:p w14:paraId="03303D15" w14:textId="4B278CCE" w:rsidR="00C307B7" w:rsidRDefault="00B11AFB" w:rsidP="00B11AFB">
      <w:pPr>
        <w:spacing w:after="0" w:line="360" w:lineRule="auto"/>
        <w:ind w:firstLine="709"/>
        <w:jc w:val="both"/>
        <w:rPr>
          <w:rFonts w:ascii="Times New Roman" w:hAnsi="Times New Roman" w:cs="Times New Roman"/>
          <w:sz w:val="28"/>
          <w:szCs w:val="28"/>
          <w:lang w:val="uk-UA"/>
        </w:rPr>
      </w:pPr>
      <w:r w:rsidRPr="00B11AFB">
        <w:rPr>
          <w:rFonts w:ascii="Times New Roman" w:hAnsi="Times New Roman" w:cs="Times New Roman"/>
          <w:sz w:val="28"/>
          <w:szCs w:val="28"/>
          <w:lang w:val="uk-UA"/>
        </w:rPr>
        <w:t>Керамічна цегла є штучним виріб у вигляді прямокутного паралелепіпеда з прямими ребрами і кутами і рівними гранями, що мають певні назви (рис</w:t>
      </w:r>
      <w:r>
        <w:rPr>
          <w:rFonts w:ascii="Times New Roman" w:hAnsi="Times New Roman" w:cs="Times New Roman"/>
          <w:sz w:val="28"/>
          <w:szCs w:val="28"/>
          <w:lang w:val="uk-UA"/>
        </w:rPr>
        <w:t>.</w:t>
      </w:r>
      <w:r w:rsidRPr="00B11AFB">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B11AFB">
        <w:rPr>
          <w:rFonts w:ascii="Times New Roman" w:hAnsi="Times New Roman" w:cs="Times New Roman"/>
          <w:sz w:val="28"/>
          <w:szCs w:val="28"/>
          <w:lang w:val="uk-UA"/>
        </w:rPr>
        <w:t>).</w:t>
      </w:r>
    </w:p>
    <w:p w14:paraId="4751A276" w14:textId="5E6E8DD6" w:rsidR="00B11AFB" w:rsidRDefault="00B11AFB" w:rsidP="00B11AFB">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rPr>
        <w:drawing>
          <wp:inline distT="0" distB="0" distL="0" distR="0" wp14:anchorId="50CBE0F5" wp14:editId="1AD9AC91">
            <wp:extent cx="3973477" cy="2792730"/>
            <wp:effectExtent l="0" t="0" r="825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9">
                      <a:extLst>
                        <a:ext uri="{28A0092B-C50C-407E-A947-70E740481C1C}">
                          <a14:useLocalDpi xmlns:a14="http://schemas.microsoft.com/office/drawing/2010/main" val="0"/>
                        </a:ext>
                      </a:extLst>
                    </a:blip>
                    <a:stretch>
                      <a:fillRect/>
                    </a:stretch>
                  </pic:blipFill>
                  <pic:spPr>
                    <a:xfrm>
                      <a:off x="0" y="0"/>
                      <a:ext cx="3982378" cy="2798986"/>
                    </a:xfrm>
                    <a:prstGeom prst="rect">
                      <a:avLst/>
                    </a:prstGeom>
                  </pic:spPr>
                </pic:pic>
              </a:graphicData>
            </a:graphic>
          </wp:inline>
        </w:drawing>
      </w:r>
    </w:p>
    <w:p w14:paraId="52443956" w14:textId="1C300A69" w:rsidR="00B11AFB" w:rsidRPr="00B11AFB" w:rsidRDefault="00B11AFB" w:rsidP="00A23463">
      <w:pPr>
        <w:spacing w:after="0" w:line="360" w:lineRule="auto"/>
        <w:jc w:val="center"/>
        <w:rPr>
          <w:rFonts w:ascii="Times New Roman" w:hAnsi="Times New Roman" w:cs="Times New Roman"/>
          <w:sz w:val="28"/>
          <w:szCs w:val="28"/>
          <w:lang w:val="uk-UA"/>
        </w:rPr>
      </w:pPr>
      <w:r w:rsidRPr="00B11AFB">
        <w:rPr>
          <w:rFonts w:ascii="Times New Roman" w:hAnsi="Times New Roman" w:cs="Times New Roman"/>
          <w:i/>
          <w:iCs/>
          <w:sz w:val="28"/>
          <w:szCs w:val="28"/>
          <w:lang w:val="uk-UA"/>
        </w:rPr>
        <w:t>Рис. 2.</w:t>
      </w:r>
      <w:r>
        <w:rPr>
          <w:rFonts w:ascii="Times New Roman" w:hAnsi="Times New Roman" w:cs="Times New Roman"/>
          <w:sz w:val="28"/>
          <w:szCs w:val="28"/>
          <w:lang w:val="uk-UA"/>
        </w:rPr>
        <w:t xml:space="preserve"> </w:t>
      </w:r>
      <w:r w:rsidRPr="00B11AFB">
        <w:rPr>
          <w:rFonts w:ascii="Times New Roman" w:hAnsi="Times New Roman" w:cs="Times New Roman"/>
          <w:b/>
          <w:bCs/>
          <w:sz w:val="28"/>
          <w:szCs w:val="28"/>
          <w:lang w:val="uk-UA"/>
        </w:rPr>
        <w:t>Керамічна цегла</w:t>
      </w:r>
    </w:p>
    <w:p w14:paraId="1D12C5BC" w14:textId="77777777" w:rsidR="001D0E65" w:rsidRDefault="001D0E65" w:rsidP="00206C26">
      <w:pPr>
        <w:spacing w:after="0" w:line="360" w:lineRule="auto"/>
        <w:ind w:firstLine="709"/>
        <w:jc w:val="both"/>
        <w:rPr>
          <w:rFonts w:ascii="Times New Roman" w:hAnsi="Times New Roman" w:cs="Times New Roman"/>
          <w:sz w:val="28"/>
          <w:szCs w:val="28"/>
          <w:lang w:val="uk-UA"/>
        </w:rPr>
      </w:pPr>
    </w:p>
    <w:p w14:paraId="2E139AFD" w14:textId="7F0B1E5D" w:rsidR="00206C26" w:rsidRDefault="00B11AFB" w:rsidP="00206C26">
      <w:pPr>
        <w:spacing w:after="0" w:line="360" w:lineRule="auto"/>
        <w:ind w:firstLine="709"/>
        <w:jc w:val="both"/>
        <w:rPr>
          <w:rFonts w:ascii="Times New Roman" w:hAnsi="Times New Roman" w:cs="Times New Roman"/>
          <w:sz w:val="28"/>
          <w:szCs w:val="28"/>
          <w:lang w:val="uk-UA"/>
        </w:rPr>
      </w:pPr>
      <w:bookmarkStart w:id="11" w:name="_Hlk152852820"/>
      <w:r w:rsidRPr="00A23463">
        <w:rPr>
          <w:rFonts w:ascii="Times New Roman" w:hAnsi="Times New Roman" w:cs="Times New Roman"/>
          <w:sz w:val="28"/>
          <w:szCs w:val="28"/>
          <w:lang w:val="uk-UA"/>
        </w:rPr>
        <w:t>Керамічна цегла виготовляється відповідно до технічних вимог, встановлених</w:t>
      </w:r>
      <w:r w:rsidR="00206C26">
        <w:rPr>
          <w:rFonts w:ascii="Times New Roman" w:hAnsi="Times New Roman" w:cs="Times New Roman"/>
          <w:sz w:val="28"/>
          <w:szCs w:val="28"/>
          <w:lang w:val="uk-UA"/>
        </w:rPr>
        <w:t xml:space="preserve"> </w:t>
      </w:r>
      <w:r w:rsidR="00206C26" w:rsidRPr="00206C26">
        <w:rPr>
          <w:rFonts w:ascii="Times New Roman" w:hAnsi="Times New Roman" w:cs="Times New Roman"/>
          <w:sz w:val="28"/>
          <w:szCs w:val="28"/>
          <w:lang w:val="uk-UA"/>
        </w:rPr>
        <w:t>ДСТУ Б В.2.7-61:2008 Будівельні матеріали. Цегл</w:t>
      </w:r>
      <w:r w:rsidR="00206C26">
        <w:rPr>
          <w:rFonts w:ascii="Times New Roman" w:hAnsi="Times New Roman" w:cs="Times New Roman"/>
          <w:sz w:val="28"/>
          <w:szCs w:val="28"/>
          <w:lang w:val="uk-UA"/>
        </w:rPr>
        <w:t>у</w:t>
      </w:r>
      <w:r w:rsidR="00206C26" w:rsidRPr="00206C26">
        <w:rPr>
          <w:rFonts w:ascii="Times New Roman" w:hAnsi="Times New Roman" w:cs="Times New Roman"/>
          <w:sz w:val="28"/>
          <w:szCs w:val="28"/>
          <w:lang w:val="uk-UA"/>
        </w:rPr>
        <w:t xml:space="preserve"> та </w:t>
      </w:r>
      <w:proofErr w:type="spellStart"/>
      <w:r w:rsidR="00206C26" w:rsidRPr="00206C26">
        <w:rPr>
          <w:rFonts w:ascii="Times New Roman" w:hAnsi="Times New Roman" w:cs="Times New Roman"/>
          <w:sz w:val="28"/>
          <w:szCs w:val="28"/>
          <w:lang w:val="uk-UA"/>
        </w:rPr>
        <w:t>камені</w:t>
      </w:r>
      <w:proofErr w:type="spellEnd"/>
      <w:r w:rsidR="00206C26" w:rsidRPr="00206C26">
        <w:rPr>
          <w:rFonts w:ascii="Times New Roman" w:hAnsi="Times New Roman" w:cs="Times New Roman"/>
          <w:sz w:val="28"/>
          <w:szCs w:val="28"/>
          <w:lang w:val="uk-UA"/>
        </w:rPr>
        <w:t xml:space="preserve"> </w:t>
      </w:r>
      <w:r w:rsidR="00206C26">
        <w:rPr>
          <w:rFonts w:ascii="Times New Roman" w:hAnsi="Times New Roman" w:cs="Times New Roman"/>
          <w:sz w:val="28"/>
          <w:szCs w:val="28"/>
          <w:lang w:val="uk-UA"/>
        </w:rPr>
        <w:t xml:space="preserve">поділяють на </w:t>
      </w:r>
      <w:r w:rsidR="00206C26" w:rsidRPr="00206C26">
        <w:rPr>
          <w:rFonts w:ascii="Times New Roman" w:hAnsi="Times New Roman" w:cs="Times New Roman"/>
          <w:sz w:val="28"/>
          <w:szCs w:val="28"/>
          <w:lang w:val="uk-UA"/>
        </w:rPr>
        <w:t>керамічні рядові і лицьові</w:t>
      </w:r>
      <w:r w:rsidR="009F3708" w:rsidRPr="00F84BA2">
        <w:rPr>
          <w:rFonts w:ascii="Times New Roman" w:hAnsi="Times New Roman" w:cs="Times New Roman"/>
          <w:sz w:val="28"/>
          <w:szCs w:val="28"/>
        </w:rPr>
        <w:t xml:space="preserve"> [9]</w:t>
      </w:r>
      <w:r w:rsidRPr="00A23463">
        <w:rPr>
          <w:rFonts w:ascii="Times New Roman" w:hAnsi="Times New Roman" w:cs="Times New Roman"/>
          <w:sz w:val="28"/>
          <w:szCs w:val="28"/>
          <w:lang w:val="uk-UA"/>
        </w:rPr>
        <w:t xml:space="preserve">. </w:t>
      </w:r>
    </w:p>
    <w:bookmarkEnd w:id="11"/>
    <w:p w14:paraId="51C58741" w14:textId="77777777" w:rsidR="00643BA7" w:rsidRPr="00643BA7" w:rsidRDefault="00643BA7" w:rsidP="00643BA7">
      <w:pPr>
        <w:spacing w:after="0" w:line="360" w:lineRule="auto"/>
        <w:ind w:firstLine="709"/>
        <w:jc w:val="both"/>
        <w:rPr>
          <w:rFonts w:ascii="Times New Roman" w:hAnsi="Times New Roman" w:cs="Times New Roman"/>
          <w:sz w:val="28"/>
          <w:szCs w:val="28"/>
          <w:lang w:val="uk-UA"/>
        </w:rPr>
      </w:pPr>
      <w:r w:rsidRPr="00643BA7">
        <w:rPr>
          <w:rFonts w:ascii="Times New Roman" w:hAnsi="Times New Roman" w:cs="Times New Roman"/>
          <w:sz w:val="28"/>
          <w:szCs w:val="28"/>
          <w:lang w:val="uk-UA"/>
        </w:rPr>
        <w:t>Вироби класифікують за такими основними ознаками:</w:t>
      </w:r>
    </w:p>
    <w:p w14:paraId="21E2BABB" w14:textId="77777777" w:rsidR="00643BA7" w:rsidRPr="00643BA7" w:rsidRDefault="00643BA7" w:rsidP="00643BA7">
      <w:pPr>
        <w:spacing w:after="0" w:line="360" w:lineRule="auto"/>
        <w:ind w:firstLine="709"/>
        <w:jc w:val="both"/>
        <w:rPr>
          <w:rFonts w:ascii="Times New Roman" w:hAnsi="Times New Roman" w:cs="Times New Roman"/>
          <w:sz w:val="28"/>
          <w:szCs w:val="28"/>
          <w:lang w:val="uk-UA"/>
        </w:rPr>
      </w:pPr>
      <w:r w:rsidRPr="00643BA7">
        <w:rPr>
          <w:rFonts w:ascii="Times New Roman" w:hAnsi="Times New Roman" w:cs="Times New Roman"/>
          <w:sz w:val="28"/>
          <w:szCs w:val="28"/>
          <w:lang w:val="uk-UA"/>
        </w:rPr>
        <w:t>-</w:t>
      </w:r>
      <w:r w:rsidRPr="00643BA7">
        <w:rPr>
          <w:rFonts w:ascii="Times New Roman" w:hAnsi="Times New Roman" w:cs="Times New Roman"/>
          <w:sz w:val="28"/>
          <w:szCs w:val="28"/>
          <w:lang w:val="uk-UA"/>
        </w:rPr>
        <w:tab/>
        <w:t>призначенням;</w:t>
      </w:r>
    </w:p>
    <w:p w14:paraId="122263EA" w14:textId="77777777" w:rsidR="00643BA7" w:rsidRPr="00643BA7" w:rsidRDefault="00643BA7" w:rsidP="00643BA7">
      <w:pPr>
        <w:spacing w:after="0" w:line="360" w:lineRule="auto"/>
        <w:ind w:firstLine="709"/>
        <w:jc w:val="both"/>
        <w:rPr>
          <w:rFonts w:ascii="Times New Roman" w:hAnsi="Times New Roman" w:cs="Times New Roman"/>
          <w:sz w:val="28"/>
          <w:szCs w:val="28"/>
          <w:lang w:val="uk-UA"/>
        </w:rPr>
      </w:pPr>
      <w:r w:rsidRPr="00643BA7">
        <w:rPr>
          <w:rFonts w:ascii="Times New Roman" w:hAnsi="Times New Roman" w:cs="Times New Roman"/>
          <w:sz w:val="28"/>
          <w:szCs w:val="28"/>
          <w:lang w:val="uk-UA"/>
        </w:rPr>
        <w:t>-</w:t>
      </w:r>
      <w:r w:rsidRPr="00643BA7">
        <w:rPr>
          <w:rFonts w:ascii="Times New Roman" w:hAnsi="Times New Roman" w:cs="Times New Roman"/>
          <w:sz w:val="28"/>
          <w:szCs w:val="28"/>
          <w:lang w:val="uk-UA"/>
        </w:rPr>
        <w:tab/>
        <w:t xml:space="preserve">наявністю порожнин; </w:t>
      </w:r>
    </w:p>
    <w:p w14:paraId="4C5FC287" w14:textId="77777777" w:rsidR="00643BA7" w:rsidRPr="00643BA7" w:rsidRDefault="00643BA7" w:rsidP="00643BA7">
      <w:pPr>
        <w:spacing w:after="0" w:line="360" w:lineRule="auto"/>
        <w:ind w:firstLine="709"/>
        <w:jc w:val="both"/>
        <w:rPr>
          <w:rFonts w:ascii="Times New Roman" w:hAnsi="Times New Roman" w:cs="Times New Roman"/>
          <w:sz w:val="28"/>
          <w:szCs w:val="28"/>
          <w:lang w:val="uk-UA"/>
        </w:rPr>
      </w:pPr>
      <w:r w:rsidRPr="00643BA7">
        <w:rPr>
          <w:rFonts w:ascii="Times New Roman" w:hAnsi="Times New Roman" w:cs="Times New Roman"/>
          <w:sz w:val="28"/>
          <w:szCs w:val="28"/>
          <w:lang w:val="uk-UA"/>
        </w:rPr>
        <w:t>-</w:t>
      </w:r>
      <w:r w:rsidRPr="00643BA7">
        <w:rPr>
          <w:rFonts w:ascii="Times New Roman" w:hAnsi="Times New Roman" w:cs="Times New Roman"/>
          <w:sz w:val="28"/>
          <w:szCs w:val="28"/>
          <w:lang w:val="uk-UA"/>
        </w:rPr>
        <w:tab/>
        <w:t>міцністю;</w:t>
      </w:r>
    </w:p>
    <w:p w14:paraId="10B68991" w14:textId="77777777" w:rsidR="00643BA7" w:rsidRPr="00643BA7" w:rsidRDefault="00643BA7" w:rsidP="00643BA7">
      <w:pPr>
        <w:spacing w:after="0" w:line="360" w:lineRule="auto"/>
        <w:ind w:firstLine="709"/>
        <w:jc w:val="both"/>
        <w:rPr>
          <w:rFonts w:ascii="Times New Roman" w:hAnsi="Times New Roman" w:cs="Times New Roman"/>
          <w:sz w:val="28"/>
          <w:szCs w:val="28"/>
          <w:lang w:val="uk-UA"/>
        </w:rPr>
      </w:pPr>
      <w:r w:rsidRPr="00643BA7">
        <w:rPr>
          <w:rFonts w:ascii="Times New Roman" w:hAnsi="Times New Roman" w:cs="Times New Roman"/>
          <w:sz w:val="28"/>
          <w:szCs w:val="28"/>
          <w:lang w:val="uk-UA"/>
        </w:rPr>
        <w:t>-</w:t>
      </w:r>
      <w:r w:rsidRPr="00643BA7">
        <w:rPr>
          <w:rFonts w:ascii="Times New Roman" w:hAnsi="Times New Roman" w:cs="Times New Roman"/>
          <w:sz w:val="28"/>
          <w:szCs w:val="28"/>
          <w:lang w:val="uk-UA"/>
        </w:rPr>
        <w:tab/>
        <w:t>розмірами;</w:t>
      </w:r>
    </w:p>
    <w:p w14:paraId="45C82EF5" w14:textId="77777777" w:rsidR="00643BA7" w:rsidRPr="00643BA7" w:rsidRDefault="00643BA7" w:rsidP="00643BA7">
      <w:pPr>
        <w:spacing w:after="0" w:line="360" w:lineRule="auto"/>
        <w:ind w:firstLine="709"/>
        <w:jc w:val="both"/>
        <w:rPr>
          <w:rFonts w:ascii="Times New Roman" w:hAnsi="Times New Roman" w:cs="Times New Roman"/>
          <w:sz w:val="28"/>
          <w:szCs w:val="28"/>
          <w:lang w:val="uk-UA"/>
        </w:rPr>
      </w:pPr>
      <w:r w:rsidRPr="00643BA7">
        <w:rPr>
          <w:rFonts w:ascii="Times New Roman" w:hAnsi="Times New Roman" w:cs="Times New Roman"/>
          <w:sz w:val="28"/>
          <w:szCs w:val="28"/>
          <w:lang w:val="uk-UA"/>
        </w:rPr>
        <w:t>-</w:t>
      </w:r>
      <w:r w:rsidRPr="00643BA7">
        <w:rPr>
          <w:rFonts w:ascii="Times New Roman" w:hAnsi="Times New Roman" w:cs="Times New Roman"/>
          <w:sz w:val="28"/>
          <w:szCs w:val="28"/>
          <w:lang w:val="uk-UA"/>
        </w:rPr>
        <w:tab/>
        <w:t>морозостійкістю;</w:t>
      </w:r>
    </w:p>
    <w:p w14:paraId="2BBE3815" w14:textId="77777777" w:rsidR="00643BA7" w:rsidRPr="00643BA7" w:rsidRDefault="00643BA7" w:rsidP="00643BA7">
      <w:pPr>
        <w:spacing w:after="0" w:line="360" w:lineRule="auto"/>
        <w:ind w:firstLine="709"/>
        <w:jc w:val="both"/>
        <w:rPr>
          <w:rFonts w:ascii="Times New Roman" w:hAnsi="Times New Roman" w:cs="Times New Roman"/>
          <w:sz w:val="28"/>
          <w:szCs w:val="28"/>
          <w:lang w:val="uk-UA"/>
        </w:rPr>
      </w:pPr>
      <w:r w:rsidRPr="00643BA7">
        <w:rPr>
          <w:rFonts w:ascii="Times New Roman" w:hAnsi="Times New Roman" w:cs="Times New Roman"/>
          <w:sz w:val="28"/>
          <w:szCs w:val="28"/>
          <w:lang w:val="uk-UA"/>
        </w:rPr>
        <w:lastRenderedPageBreak/>
        <w:t>-</w:t>
      </w:r>
      <w:r w:rsidRPr="00643BA7">
        <w:rPr>
          <w:rFonts w:ascii="Times New Roman" w:hAnsi="Times New Roman" w:cs="Times New Roman"/>
          <w:sz w:val="28"/>
          <w:szCs w:val="28"/>
          <w:lang w:val="uk-UA"/>
        </w:rPr>
        <w:tab/>
        <w:t>середньою густиною;</w:t>
      </w:r>
    </w:p>
    <w:p w14:paraId="3B7A579E" w14:textId="77777777" w:rsidR="00643BA7" w:rsidRPr="00643BA7" w:rsidRDefault="00643BA7" w:rsidP="00643BA7">
      <w:pPr>
        <w:spacing w:after="0" w:line="360" w:lineRule="auto"/>
        <w:ind w:firstLine="709"/>
        <w:jc w:val="both"/>
        <w:rPr>
          <w:rFonts w:ascii="Times New Roman" w:hAnsi="Times New Roman" w:cs="Times New Roman"/>
          <w:sz w:val="28"/>
          <w:szCs w:val="28"/>
          <w:lang w:val="uk-UA"/>
        </w:rPr>
      </w:pPr>
      <w:r w:rsidRPr="00643BA7">
        <w:rPr>
          <w:rFonts w:ascii="Times New Roman" w:hAnsi="Times New Roman" w:cs="Times New Roman"/>
          <w:sz w:val="28"/>
          <w:szCs w:val="28"/>
          <w:lang w:val="uk-UA"/>
        </w:rPr>
        <w:t>-</w:t>
      </w:r>
      <w:r w:rsidRPr="00643BA7">
        <w:rPr>
          <w:rFonts w:ascii="Times New Roman" w:hAnsi="Times New Roman" w:cs="Times New Roman"/>
          <w:sz w:val="28"/>
          <w:szCs w:val="28"/>
          <w:lang w:val="uk-UA"/>
        </w:rPr>
        <w:tab/>
        <w:t>теплотехнічними властивостями;</w:t>
      </w:r>
    </w:p>
    <w:p w14:paraId="36186DFD" w14:textId="63879224" w:rsidR="00643BA7" w:rsidRDefault="00643BA7" w:rsidP="00643BA7">
      <w:pPr>
        <w:spacing w:after="0" w:line="360" w:lineRule="auto"/>
        <w:ind w:firstLine="709"/>
        <w:jc w:val="both"/>
        <w:rPr>
          <w:rFonts w:ascii="Times New Roman" w:hAnsi="Times New Roman" w:cs="Times New Roman"/>
          <w:sz w:val="28"/>
          <w:szCs w:val="28"/>
          <w:lang w:val="uk-UA"/>
        </w:rPr>
      </w:pPr>
      <w:r w:rsidRPr="00643BA7">
        <w:rPr>
          <w:rFonts w:ascii="Times New Roman" w:hAnsi="Times New Roman" w:cs="Times New Roman"/>
          <w:sz w:val="28"/>
          <w:szCs w:val="28"/>
          <w:lang w:val="uk-UA"/>
        </w:rPr>
        <w:t>-</w:t>
      </w:r>
      <w:r w:rsidRPr="00643BA7">
        <w:rPr>
          <w:rFonts w:ascii="Times New Roman" w:hAnsi="Times New Roman" w:cs="Times New Roman"/>
          <w:sz w:val="28"/>
          <w:szCs w:val="28"/>
          <w:lang w:val="uk-UA"/>
        </w:rPr>
        <w:tab/>
        <w:t>радіоактивністю</w:t>
      </w:r>
      <w:r w:rsidR="009F3708" w:rsidRPr="00F84BA2">
        <w:rPr>
          <w:rFonts w:ascii="Times New Roman" w:hAnsi="Times New Roman" w:cs="Times New Roman"/>
          <w:sz w:val="28"/>
          <w:szCs w:val="28"/>
        </w:rPr>
        <w:t xml:space="preserve"> [9]</w:t>
      </w:r>
      <w:r w:rsidRPr="00643BA7">
        <w:rPr>
          <w:rFonts w:ascii="Times New Roman" w:hAnsi="Times New Roman" w:cs="Times New Roman"/>
          <w:sz w:val="28"/>
          <w:szCs w:val="28"/>
          <w:lang w:val="uk-UA"/>
        </w:rPr>
        <w:t>.</w:t>
      </w:r>
    </w:p>
    <w:p w14:paraId="580663FD" w14:textId="23FBE16E" w:rsidR="007867A9" w:rsidRDefault="007867A9" w:rsidP="00643BA7">
      <w:pPr>
        <w:spacing w:after="0" w:line="360" w:lineRule="auto"/>
        <w:ind w:firstLine="709"/>
        <w:jc w:val="both"/>
        <w:rPr>
          <w:rFonts w:ascii="Times New Roman" w:hAnsi="Times New Roman" w:cs="Times New Roman"/>
          <w:sz w:val="28"/>
          <w:szCs w:val="28"/>
          <w:lang w:val="uk-UA"/>
        </w:rPr>
      </w:pPr>
      <w:r w:rsidRPr="007867A9">
        <w:rPr>
          <w:rFonts w:ascii="Times New Roman" w:hAnsi="Times New Roman" w:cs="Times New Roman"/>
          <w:sz w:val="28"/>
          <w:szCs w:val="28"/>
          <w:lang w:val="uk-UA"/>
        </w:rPr>
        <w:t>За теплотехнічними властивостями вироби в залежності від класу середньої густини</w:t>
      </w:r>
      <w:r>
        <w:rPr>
          <w:rFonts w:ascii="Times New Roman" w:hAnsi="Times New Roman" w:cs="Times New Roman"/>
          <w:sz w:val="28"/>
          <w:szCs w:val="28"/>
          <w:lang w:val="uk-UA"/>
        </w:rPr>
        <w:t xml:space="preserve"> </w:t>
      </w:r>
      <w:r w:rsidRPr="007867A9">
        <w:rPr>
          <w:rFonts w:ascii="Times New Roman" w:hAnsi="Times New Roman" w:cs="Times New Roman"/>
          <w:sz w:val="28"/>
          <w:szCs w:val="28"/>
          <w:lang w:val="uk-UA"/>
        </w:rPr>
        <w:t>ділять на п</w:t>
      </w:r>
      <w:r>
        <w:rPr>
          <w:rFonts w:ascii="Times New Roman" w:hAnsi="Times New Roman" w:cs="Times New Roman"/>
          <w:sz w:val="28"/>
          <w:szCs w:val="28"/>
          <w:lang w:val="uk-UA"/>
        </w:rPr>
        <w:t>’</w:t>
      </w:r>
      <w:r w:rsidRPr="007867A9">
        <w:rPr>
          <w:rFonts w:ascii="Times New Roman" w:hAnsi="Times New Roman" w:cs="Times New Roman"/>
          <w:sz w:val="28"/>
          <w:szCs w:val="28"/>
          <w:lang w:val="uk-UA"/>
        </w:rPr>
        <w:t>ять груп, наведених у таблиці 1.</w:t>
      </w:r>
    </w:p>
    <w:p w14:paraId="63FF4751" w14:textId="54471F92" w:rsidR="00643BA7" w:rsidRPr="007867A9" w:rsidRDefault="007867A9" w:rsidP="00643BA7">
      <w:pPr>
        <w:spacing w:after="0" w:line="360" w:lineRule="auto"/>
        <w:ind w:firstLine="709"/>
        <w:jc w:val="right"/>
        <w:rPr>
          <w:rFonts w:ascii="Times New Roman" w:hAnsi="Times New Roman" w:cs="Times New Roman"/>
          <w:i/>
          <w:iCs/>
          <w:sz w:val="28"/>
          <w:szCs w:val="28"/>
          <w:lang w:val="uk-UA"/>
        </w:rPr>
      </w:pPr>
      <w:r w:rsidRPr="007867A9">
        <w:rPr>
          <w:rFonts w:ascii="Times New Roman" w:hAnsi="Times New Roman" w:cs="Times New Roman"/>
          <w:i/>
          <w:iCs/>
          <w:sz w:val="28"/>
          <w:szCs w:val="28"/>
          <w:lang w:val="uk-UA"/>
        </w:rPr>
        <w:t>Таблиця 1</w:t>
      </w:r>
    </w:p>
    <w:p w14:paraId="479308F8" w14:textId="16948249" w:rsidR="007867A9" w:rsidRPr="007867A9" w:rsidRDefault="007867A9" w:rsidP="007867A9">
      <w:pPr>
        <w:spacing w:after="0" w:line="360" w:lineRule="auto"/>
        <w:ind w:firstLine="709"/>
        <w:jc w:val="center"/>
        <w:rPr>
          <w:rFonts w:ascii="Times New Roman" w:hAnsi="Times New Roman" w:cs="Times New Roman"/>
          <w:b/>
          <w:bCs/>
          <w:sz w:val="28"/>
          <w:szCs w:val="28"/>
          <w:lang w:val="uk-UA"/>
        </w:rPr>
      </w:pPr>
      <w:r w:rsidRPr="007867A9">
        <w:rPr>
          <w:rFonts w:ascii="Times New Roman" w:hAnsi="Times New Roman" w:cs="Times New Roman"/>
          <w:b/>
          <w:bCs/>
          <w:sz w:val="28"/>
          <w:szCs w:val="28"/>
          <w:lang w:val="uk-UA"/>
        </w:rPr>
        <w:t>Клас середньої густини керамічної цегли</w:t>
      </w:r>
    </w:p>
    <w:tbl>
      <w:tblPr>
        <w:tblStyle w:val="ab"/>
        <w:tblW w:w="9744" w:type="dxa"/>
        <w:jc w:val="center"/>
        <w:tblLook w:val="01E0" w:firstRow="1" w:lastRow="1" w:firstColumn="1" w:lastColumn="1" w:noHBand="0" w:noVBand="0"/>
      </w:tblPr>
      <w:tblGrid>
        <w:gridCol w:w="2964"/>
        <w:gridCol w:w="2297"/>
        <w:gridCol w:w="2247"/>
        <w:gridCol w:w="2236"/>
      </w:tblGrid>
      <w:tr w:rsidR="00643BA7" w:rsidRPr="00643BA7" w14:paraId="1D2123F2" w14:textId="77777777" w:rsidTr="007867A9">
        <w:trPr>
          <w:trHeight w:val="980"/>
          <w:jc w:val="center"/>
        </w:trPr>
        <w:tc>
          <w:tcPr>
            <w:tcW w:w="2964" w:type="dxa"/>
            <w:vAlign w:val="center"/>
          </w:tcPr>
          <w:p w14:paraId="27D46882" w14:textId="77777777" w:rsidR="001D0E65" w:rsidRDefault="00643BA7" w:rsidP="00643BA7">
            <w:pPr>
              <w:spacing w:line="360" w:lineRule="auto"/>
              <w:ind w:right="51"/>
              <w:jc w:val="center"/>
              <w:rPr>
                <w:color w:val="000000"/>
                <w:spacing w:val="-5"/>
                <w:sz w:val="28"/>
                <w:szCs w:val="28"/>
                <w:lang w:val="uk-UA"/>
              </w:rPr>
            </w:pPr>
            <w:r w:rsidRPr="00643BA7">
              <w:rPr>
                <w:color w:val="000000"/>
                <w:spacing w:val="-5"/>
                <w:sz w:val="28"/>
                <w:szCs w:val="28"/>
                <w:lang w:val="uk-UA"/>
              </w:rPr>
              <w:t>Група виробів за теплотехнічними</w:t>
            </w:r>
          </w:p>
          <w:p w14:paraId="5CB46AF8" w14:textId="4B236487" w:rsidR="00643BA7" w:rsidRPr="00643BA7" w:rsidRDefault="00643BA7" w:rsidP="00643BA7">
            <w:pPr>
              <w:spacing w:line="360" w:lineRule="auto"/>
              <w:ind w:right="51"/>
              <w:jc w:val="center"/>
              <w:rPr>
                <w:bCs/>
                <w:color w:val="000000"/>
                <w:sz w:val="28"/>
                <w:szCs w:val="28"/>
                <w:lang w:val="uk-UA"/>
              </w:rPr>
            </w:pPr>
            <w:r w:rsidRPr="00643BA7">
              <w:rPr>
                <w:color w:val="000000"/>
                <w:spacing w:val="-8"/>
                <w:sz w:val="28"/>
                <w:szCs w:val="28"/>
                <w:lang w:val="uk-UA"/>
              </w:rPr>
              <w:t>властивостями</w:t>
            </w:r>
          </w:p>
        </w:tc>
        <w:tc>
          <w:tcPr>
            <w:tcW w:w="2297" w:type="dxa"/>
            <w:vAlign w:val="center"/>
          </w:tcPr>
          <w:p w14:paraId="107892C0" w14:textId="5A56EA49" w:rsidR="00643BA7" w:rsidRPr="00643BA7" w:rsidRDefault="00643BA7" w:rsidP="00643BA7">
            <w:pPr>
              <w:spacing w:line="360" w:lineRule="auto"/>
              <w:ind w:right="51"/>
              <w:jc w:val="both"/>
              <w:rPr>
                <w:bCs/>
                <w:color w:val="000000"/>
                <w:sz w:val="28"/>
                <w:szCs w:val="28"/>
                <w:lang w:val="uk-UA"/>
              </w:rPr>
            </w:pPr>
            <w:r w:rsidRPr="00643BA7">
              <w:rPr>
                <w:color w:val="000000"/>
                <w:spacing w:val="-5"/>
                <w:sz w:val="28"/>
                <w:szCs w:val="28"/>
                <w:lang w:val="uk-UA"/>
              </w:rPr>
              <w:t>Теплопровідність</w:t>
            </w:r>
            <w:r w:rsidRPr="00643BA7">
              <w:rPr>
                <w:color w:val="000000"/>
                <w:sz w:val="28"/>
                <w:szCs w:val="28"/>
                <w:lang w:val="uk-UA"/>
              </w:rPr>
              <w:t xml:space="preserve">   виробів, Вт/</w:t>
            </w:r>
            <w:proofErr w:type="spellStart"/>
            <w:r w:rsidRPr="00643BA7">
              <w:rPr>
                <w:color w:val="000000"/>
                <w:sz w:val="28"/>
                <w:szCs w:val="28"/>
                <w:lang w:val="uk-UA"/>
              </w:rPr>
              <w:t>мК</w:t>
            </w:r>
            <w:proofErr w:type="spellEnd"/>
          </w:p>
        </w:tc>
        <w:tc>
          <w:tcPr>
            <w:tcW w:w="2247" w:type="dxa"/>
            <w:vAlign w:val="center"/>
          </w:tcPr>
          <w:p w14:paraId="7CA27D61" w14:textId="77777777" w:rsidR="00643BA7" w:rsidRPr="00643BA7" w:rsidRDefault="00643BA7" w:rsidP="00643BA7">
            <w:pPr>
              <w:spacing w:line="360" w:lineRule="auto"/>
              <w:ind w:right="51"/>
              <w:jc w:val="center"/>
              <w:rPr>
                <w:bCs/>
                <w:color w:val="000000"/>
                <w:sz w:val="28"/>
                <w:szCs w:val="28"/>
                <w:lang w:val="uk-UA"/>
              </w:rPr>
            </w:pPr>
            <w:r w:rsidRPr="00643BA7">
              <w:rPr>
                <w:color w:val="000000"/>
                <w:spacing w:val="-5"/>
                <w:sz w:val="28"/>
                <w:szCs w:val="28"/>
                <w:lang w:val="uk-UA"/>
              </w:rPr>
              <w:t xml:space="preserve">Клас середньої </w:t>
            </w:r>
            <w:r w:rsidRPr="00643BA7">
              <w:rPr>
                <w:color w:val="000000"/>
                <w:spacing w:val="-6"/>
                <w:sz w:val="28"/>
                <w:szCs w:val="28"/>
                <w:lang w:val="uk-UA"/>
              </w:rPr>
              <w:t>густини</w:t>
            </w:r>
          </w:p>
        </w:tc>
        <w:tc>
          <w:tcPr>
            <w:tcW w:w="2236" w:type="dxa"/>
            <w:vAlign w:val="center"/>
          </w:tcPr>
          <w:p w14:paraId="00B0E3D5" w14:textId="77777777" w:rsidR="00643BA7" w:rsidRPr="00643BA7" w:rsidRDefault="00643BA7" w:rsidP="00643BA7">
            <w:pPr>
              <w:spacing w:line="360" w:lineRule="auto"/>
              <w:ind w:right="51"/>
              <w:jc w:val="center"/>
              <w:rPr>
                <w:bCs/>
                <w:color w:val="000000"/>
                <w:sz w:val="28"/>
                <w:szCs w:val="28"/>
                <w:lang w:val="uk-UA"/>
              </w:rPr>
            </w:pPr>
            <w:r w:rsidRPr="00643BA7">
              <w:rPr>
                <w:color w:val="000000"/>
                <w:spacing w:val="-6"/>
                <w:sz w:val="28"/>
                <w:szCs w:val="28"/>
                <w:lang w:val="uk-UA"/>
              </w:rPr>
              <w:t xml:space="preserve">Середня густина </w:t>
            </w:r>
            <w:r w:rsidRPr="00643BA7">
              <w:rPr>
                <w:color w:val="000000"/>
                <w:spacing w:val="-5"/>
                <w:sz w:val="28"/>
                <w:szCs w:val="28"/>
                <w:lang w:val="uk-UA"/>
              </w:rPr>
              <w:t>виробів, кг/м</w:t>
            </w:r>
            <w:r w:rsidRPr="00643BA7">
              <w:rPr>
                <w:color w:val="000000"/>
                <w:spacing w:val="-5"/>
                <w:sz w:val="28"/>
                <w:szCs w:val="28"/>
                <w:vertAlign w:val="superscript"/>
                <w:lang w:val="uk-UA"/>
              </w:rPr>
              <w:t>3</w:t>
            </w:r>
          </w:p>
        </w:tc>
      </w:tr>
      <w:tr w:rsidR="00643BA7" w:rsidRPr="00643BA7" w14:paraId="7C3F3E65" w14:textId="77777777" w:rsidTr="007867A9">
        <w:trPr>
          <w:trHeight w:val="515"/>
          <w:jc w:val="center"/>
        </w:trPr>
        <w:tc>
          <w:tcPr>
            <w:tcW w:w="2964" w:type="dxa"/>
            <w:vAlign w:val="center"/>
          </w:tcPr>
          <w:p w14:paraId="1B6CABEC" w14:textId="77777777" w:rsidR="00643BA7" w:rsidRPr="00643BA7" w:rsidRDefault="00643BA7" w:rsidP="00643BA7">
            <w:pPr>
              <w:spacing w:line="360" w:lineRule="auto"/>
              <w:ind w:right="51"/>
              <w:jc w:val="both"/>
              <w:rPr>
                <w:bCs/>
                <w:color w:val="000000"/>
                <w:sz w:val="28"/>
                <w:szCs w:val="28"/>
                <w:lang w:val="uk-UA"/>
              </w:rPr>
            </w:pPr>
            <w:r w:rsidRPr="00643BA7">
              <w:rPr>
                <w:color w:val="000000"/>
                <w:sz w:val="28"/>
                <w:szCs w:val="28"/>
                <w:lang w:val="uk-UA"/>
              </w:rPr>
              <w:t>Високої ефективності</w:t>
            </w:r>
          </w:p>
        </w:tc>
        <w:tc>
          <w:tcPr>
            <w:tcW w:w="2297" w:type="dxa"/>
            <w:vAlign w:val="center"/>
          </w:tcPr>
          <w:p w14:paraId="330C33C5" w14:textId="77777777" w:rsidR="00643BA7" w:rsidRPr="00643BA7" w:rsidRDefault="00643BA7" w:rsidP="00643BA7">
            <w:pPr>
              <w:spacing w:line="360" w:lineRule="auto"/>
              <w:ind w:right="51"/>
              <w:jc w:val="center"/>
              <w:rPr>
                <w:bCs/>
                <w:color w:val="000000"/>
                <w:sz w:val="28"/>
                <w:szCs w:val="28"/>
                <w:lang w:val="uk-UA"/>
              </w:rPr>
            </w:pPr>
            <w:r w:rsidRPr="00643BA7">
              <w:rPr>
                <w:color w:val="000000"/>
                <w:sz w:val="28"/>
                <w:szCs w:val="28"/>
                <w:lang w:val="uk-UA"/>
              </w:rPr>
              <w:t>&lt; 0,24</w:t>
            </w:r>
          </w:p>
        </w:tc>
        <w:tc>
          <w:tcPr>
            <w:tcW w:w="2247" w:type="dxa"/>
            <w:vAlign w:val="center"/>
          </w:tcPr>
          <w:p w14:paraId="762AE325" w14:textId="77777777" w:rsidR="00643BA7" w:rsidRPr="00643BA7" w:rsidRDefault="00643BA7" w:rsidP="00643BA7">
            <w:pPr>
              <w:spacing w:line="360" w:lineRule="auto"/>
              <w:ind w:right="51"/>
              <w:jc w:val="center"/>
              <w:rPr>
                <w:bCs/>
                <w:color w:val="000000"/>
                <w:sz w:val="28"/>
                <w:szCs w:val="28"/>
                <w:lang w:val="uk-UA"/>
              </w:rPr>
            </w:pPr>
            <w:r w:rsidRPr="00643BA7">
              <w:rPr>
                <w:bCs/>
                <w:color w:val="000000"/>
                <w:sz w:val="28"/>
                <w:szCs w:val="28"/>
                <w:lang w:val="uk-UA"/>
              </w:rPr>
              <w:t>0,8</w:t>
            </w:r>
          </w:p>
        </w:tc>
        <w:tc>
          <w:tcPr>
            <w:tcW w:w="2236" w:type="dxa"/>
            <w:vAlign w:val="center"/>
          </w:tcPr>
          <w:p w14:paraId="6658EB14" w14:textId="77777777" w:rsidR="00643BA7" w:rsidRPr="00643BA7" w:rsidRDefault="00643BA7" w:rsidP="00643BA7">
            <w:pPr>
              <w:spacing w:line="360" w:lineRule="auto"/>
              <w:ind w:right="51"/>
              <w:jc w:val="center"/>
              <w:rPr>
                <w:bCs/>
                <w:color w:val="000000"/>
                <w:sz w:val="28"/>
                <w:szCs w:val="28"/>
                <w:lang w:val="uk-UA"/>
              </w:rPr>
            </w:pPr>
            <w:r w:rsidRPr="00643BA7">
              <w:rPr>
                <w:color w:val="000000"/>
                <w:sz w:val="28"/>
                <w:szCs w:val="28"/>
                <w:lang w:val="uk-UA"/>
              </w:rPr>
              <w:t>&lt; 800</w:t>
            </w:r>
          </w:p>
        </w:tc>
      </w:tr>
      <w:tr w:rsidR="00643BA7" w:rsidRPr="00643BA7" w14:paraId="16974E8D" w14:textId="77777777" w:rsidTr="007867A9">
        <w:trPr>
          <w:trHeight w:val="501"/>
          <w:jc w:val="center"/>
        </w:trPr>
        <w:tc>
          <w:tcPr>
            <w:tcW w:w="2964" w:type="dxa"/>
            <w:vAlign w:val="center"/>
          </w:tcPr>
          <w:p w14:paraId="2149AA9F" w14:textId="77777777" w:rsidR="00643BA7" w:rsidRPr="00643BA7" w:rsidRDefault="00643BA7" w:rsidP="00643BA7">
            <w:pPr>
              <w:spacing w:line="360" w:lineRule="auto"/>
              <w:ind w:right="51"/>
              <w:jc w:val="both"/>
              <w:rPr>
                <w:bCs/>
                <w:color w:val="000000"/>
                <w:sz w:val="28"/>
                <w:szCs w:val="28"/>
                <w:lang w:val="uk-UA"/>
              </w:rPr>
            </w:pPr>
            <w:r w:rsidRPr="00643BA7">
              <w:rPr>
                <w:color w:val="000000"/>
                <w:sz w:val="28"/>
                <w:szCs w:val="28"/>
                <w:lang w:val="uk-UA"/>
              </w:rPr>
              <w:t>Збільшеної ефективності</w:t>
            </w:r>
          </w:p>
        </w:tc>
        <w:tc>
          <w:tcPr>
            <w:tcW w:w="2297" w:type="dxa"/>
            <w:vAlign w:val="center"/>
          </w:tcPr>
          <w:p w14:paraId="2223480A" w14:textId="77777777" w:rsidR="00643BA7" w:rsidRPr="00643BA7" w:rsidRDefault="00643BA7" w:rsidP="00643BA7">
            <w:pPr>
              <w:spacing w:line="360" w:lineRule="auto"/>
              <w:ind w:right="51"/>
              <w:jc w:val="center"/>
              <w:rPr>
                <w:bCs/>
                <w:color w:val="000000"/>
                <w:sz w:val="28"/>
                <w:szCs w:val="28"/>
                <w:lang w:val="uk-UA"/>
              </w:rPr>
            </w:pPr>
            <w:r w:rsidRPr="00643BA7">
              <w:rPr>
                <w:color w:val="000000"/>
                <w:sz w:val="28"/>
                <w:szCs w:val="28"/>
                <w:lang w:val="uk-UA"/>
              </w:rPr>
              <w:t>0,24-0,36</w:t>
            </w:r>
          </w:p>
        </w:tc>
        <w:tc>
          <w:tcPr>
            <w:tcW w:w="2247" w:type="dxa"/>
            <w:vAlign w:val="center"/>
          </w:tcPr>
          <w:p w14:paraId="3E8F7CE7" w14:textId="77777777" w:rsidR="00643BA7" w:rsidRPr="00643BA7" w:rsidRDefault="00643BA7" w:rsidP="00643BA7">
            <w:pPr>
              <w:spacing w:line="360" w:lineRule="auto"/>
              <w:ind w:right="51"/>
              <w:jc w:val="center"/>
              <w:rPr>
                <w:bCs/>
                <w:color w:val="000000"/>
                <w:sz w:val="28"/>
                <w:szCs w:val="28"/>
                <w:lang w:val="uk-UA"/>
              </w:rPr>
            </w:pPr>
            <w:r w:rsidRPr="00643BA7">
              <w:rPr>
                <w:bCs/>
                <w:color w:val="000000"/>
                <w:sz w:val="28"/>
                <w:szCs w:val="28"/>
                <w:lang w:val="uk-UA"/>
              </w:rPr>
              <w:t>1,0</w:t>
            </w:r>
          </w:p>
        </w:tc>
        <w:tc>
          <w:tcPr>
            <w:tcW w:w="2236" w:type="dxa"/>
            <w:vAlign w:val="center"/>
          </w:tcPr>
          <w:p w14:paraId="21B77885" w14:textId="77777777" w:rsidR="00643BA7" w:rsidRPr="00643BA7" w:rsidRDefault="00643BA7" w:rsidP="00643BA7">
            <w:pPr>
              <w:spacing w:line="360" w:lineRule="auto"/>
              <w:ind w:right="51"/>
              <w:jc w:val="center"/>
              <w:rPr>
                <w:bCs/>
                <w:color w:val="000000"/>
                <w:sz w:val="28"/>
                <w:szCs w:val="28"/>
                <w:lang w:val="uk-UA"/>
              </w:rPr>
            </w:pPr>
            <w:r w:rsidRPr="00643BA7">
              <w:rPr>
                <w:color w:val="000000"/>
                <w:sz w:val="28"/>
                <w:szCs w:val="28"/>
                <w:lang w:val="uk-UA"/>
              </w:rPr>
              <w:t>801 - 1000</w:t>
            </w:r>
          </w:p>
        </w:tc>
      </w:tr>
      <w:tr w:rsidR="00643BA7" w:rsidRPr="00643BA7" w14:paraId="7F6DEF05" w14:textId="77777777" w:rsidTr="007867A9">
        <w:trPr>
          <w:trHeight w:val="515"/>
          <w:jc w:val="center"/>
        </w:trPr>
        <w:tc>
          <w:tcPr>
            <w:tcW w:w="2964" w:type="dxa"/>
            <w:vAlign w:val="center"/>
          </w:tcPr>
          <w:p w14:paraId="45AD2E98" w14:textId="77777777" w:rsidR="00643BA7" w:rsidRPr="00643BA7" w:rsidRDefault="00643BA7" w:rsidP="00643BA7">
            <w:pPr>
              <w:spacing w:line="360" w:lineRule="auto"/>
              <w:ind w:right="51"/>
              <w:jc w:val="both"/>
              <w:rPr>
                <w:bCs/>
                <w:color w:val="000000"/>
                <w:sz w:val="28"/>
                <w:szCs w:val="28"/>
                <w:lang w:val="uk-UA"/>
              </w:rPr>
            </w:pPr>
            <w:r w:rsidRPr="00643BA7">
              <w:rPr>
                <w:color w:val="000000"/>
                <w:spacing w:val="-12"/>
                <w:sz w:val="28"/>
                <w:szCs w:val="28"/>
                <w:lang w:val="uk-UA"/>
              </w:rPr>
              <w:t>Ефективні</w:t>
            </w:r>
          </w:p>
        </w:tc>
        <w:tc>
          <w:tcPr>
            <w:tcW w:w="2297" w:type="dxa"/>
            <w:vAlign w:val="center"/>
          </w:tcPr>
          <w:p w14:paraId="1FE15FFA" w14:textId="77777777" w:rsidR="00643BA7" w:rsidRPr="00643BA7" w:rsidRDefault="00643BA7" w:rsidP="00643BA7">
            <w:pPr>
              <w:spacing w:line="360" w:lineRule="auto"/>
              <w:ind w:right="51"/>
              <w:jc w:val="center"/>
              <w:rPr>
                <w:bCs/>
                <w:color w:val="000000"/>
                <w:sz w:val="28"/>
                <w:szCs w:val="28"/>
                <w:lang w:val="uk-UA"/>
              </w:rPr>
            </w:pPr>
            <w:r w:rsidRPr="00643BA7">
              <w:rPr>
                <w:color w:val="000000"/>
                <w:sz w:val="28"/>
                <w:szCs w:val="28"/>
                <w:lang w:val="uk-UA"/>
              </w:rPr>
              <w:t>0,36-0,46</w:t>
            </w:r>
          </w:p>
        </w:tc>
        <w:tc>
          <w:tcPr>
            <w:tcW w:w="2247" w:type="dxa"/>
            <w:vAlign w:val="center"/>
          </w:tcPr>
          <w:p w14:paraId="242BBCBC" w14:textId="77777777" w:rsidR="00643BA7" w:rsidRPr="00643BA7" w:rsidRDefault="00643BA7" w:rsidP="00643BA7">
            <w:pPr>
              <w:spacing w:line="360" w:lineRule="auto"/>
              <w:ind w:right="51"/>
              <w:jc w:val="center"/>
              <w:rPr>
                <w:bCs/>
                <w:color w:val="000000"/>
                <w:sz w:val="28"/>
                <w:szCs w:val="28"/>
                <w:lang w:val="uk-UA"/>
              </w:rPr>
            </w:pPr>
            <w:r w:rsidRPr="00643BA7">
              <w:rPr>
                <w:bCs/>
                <w:color w:val="000000"/>
                <w:sz w:val="28"/>
                <w:szCs w:val="28"/>
                <w:lang w:val="uk-UA"/>
              </w:rPr>
              <w:t>1,2</w:t>
            </w:r>
          </w:p>
        </w:tc>
        <w:tc>
          <w:tcPr>
            <w:tcW w:w="2236" w:type="dxa"/>
            <w:vAlign w:val="center"/>
          </w:tcPr>
          <w:p w14:paraId="3CF433A4" w14:textId="77777777" w:rsidR="00643BA7" w:rsidRPr="00643BA7" w:rsidRDefault="00643BA7" w:rsidP="00643BA7">
            <w:pPr>
              <w:spacing w:line="360" w:lineRule="auto"/>
              <w:ind w:right="51"/>
              <w:jc w:val="center"/>
              <w:rPr>
                <w:bCs/>
                <w:color w:val="000000"/>
                <w:sz w:val="28"/>
                <w:szCs w:val="28"/>
                <w:lang w:val="uk-UA"/>
              </w:rPr>
            </w:pPr>
            <w:r w:rsidRPr="00643BA7">
              <w:rPr>
                <w:color w:val="000000"/>
                <w:sz w:val="28"/>
                <w:szCs w:val="28"/>
                <w:lang w:val="uk-UA"/>
              </w:rPr>
              <w:t>1001 -1400</w:t>
            </w:r>
          </w:p>
        </w:tc>
      </w:tr>
      <w:tr w:rsidR="00643BA7" w:rsidRPr="00643BA7" w14:paraId="0B3B5EF3" w14:textId="77777777" w:rsidTr="007867A9">
        <w:trPr>
          <w:trHeight w:val="515"/>
          <w:jc w:val="center"/>
        </w:trPr>
        <w:tc>
          <w:tcPr>
            <w:tcW w:w="2964" w:type="dxa"/>
            <w:vAlign w:val="center"/>
          </w:tcPr>
          <w:p w14:paraId="377787DB" w14:textId="77777777" w:rsidR="00643BA7" w:rsidRPr="00643BA7" w:rsidRDefault="00643BA7" w:rsidP="00643BA7">
            <w:pPr>
              <w:spacing w:line="360" w:lineRule="auto"/>
              <w:ind w:right="51"/>
              <w:jc w:val="both"/>
              <w:rPr>
                <w:bCs/>
                <w:color w:val="000000"/>
                <w:sz w:val="28"/>
                <w:szCs w:val="28"/>
                <w:lang w:val="uk-UA"/>
              </w:rPr>
            </w:pPr>
            <w:r w:rsidRPr="00643BA7">
              <w:rPr>
                <w:color w:val="000000"/>
                <w:spacing w:val="-8"/>
                <w:sz w:val="28"/>
                <w:szCs w:val="28"/>
                <w:lang w:val="uk-UA"/>
              </w:rPr>
              <w:t>Умовно ефективні</w:t>
            </w:r>
          </w:p>
        </w:tc>
        <w:tc>
          <w:tcPr>
            <w:tcW w:w="2297" w:type="dxa"/>
            <w:vAlign w:val="center"/>
          </w:tcPr>
          <w:p w14:paraId="7FA3ABE7" w14:textId="77777777" w:rsidR="00643BA7" w:rsidRPr="00643BA7" w:rsidRDefault="00643BA7" w:rsidP="00643BA7">
            <w:pPr>
              <w:spacing w:line="360" w:lineRule="auto"/>
              <w:ind w:right="51"/>
              <w:jc w:val="center"/>
              <w:rPr>
                <w:bCs/>
                <w:color w:val="000000"/>
                <w:sz w:val="28"/>
                <w:szCs w:val="28"/>
                <w:lang w:val="uk-UA"/>
              </w:rPr>
            </w:pPr>
            <w:r w:rsidRPr="00643BA7">
              <w:rPr>
                <w:color w:val="000000"/>
                <w:sz w:val="28"/>
                <w:szCs w:val="28"/>
                <w:lang w:val="uk-UA"/>
              </w:rPr>
              <w:t>0,46-0,58</w:t>
            </w:r>
          </w:p>
        </w:tc>
        <w:tc>
          <w:tcPr>
            <w:tcW w:w="2247" w:type="dxa"/>
            <w:vAlign w:val="center"/>
          </w:tcPr>
          <w:p w14:paraId="4506CAD5" w14:textId="77777777" w:rsidR="00643BA7" w:rsidRPr="00643BA7" w:rsidRDefault="00643BA7" w:rsidP="00643BA7">
            <w:pPr>
              <w:spacing w:line="360" w:lineRule="auto"/>
              <w:ind w:right="51"/>
              <w:jc w:val="center"/>
              <w:rPr>
                <w:bCs/>
                <w:color w:val="000000"/>
                <w:sz w:val="28"/>
                <w:szCs w:val="28"/>
                <w:lang w:val="uk-UA"/>
              </w:rPr>
            </w:pPr>
            <w:r w:rsidRPr="00643BA7">
              <w:rPr>
                <w:bCs/>
                <w:color w:val="000000"/>
                <w:sz w:val="28"/>
                <w:szCs w:val="28"/>
                <w:lang w:val="uk-UA"/>
              </w:rPr>
              <w:t>1,4</w:t>
            </w:r>
          </w:p>
        </w:tc>
        <w:tc>
          <w:tcPr>
            <w:tcW w:w="2236" w:type="dxa"/>
            <w:vAlign w:val="center"/>
          </w:tcPr>
          <w:p w14:paraId="30A0286B" w14:textId="77777777" w:rsidR="00643BA7" w:rsidRPr="00643BA7" w:rsidRDefault="00643BA7" w:rsidP="00643BA7">
            <w:pPr>
              <w:spacing w:line="360" w:lineRule="auto"/>
              <w:ind w:right="51"/>
              <w:jc w:val="center"/>
              <w:rPr>
                <w:bCs/>
                <w:color w:val="000000"/>
                <w:sz w:val="28"/>
                <w:szCs w:val="28"/>
                <w:lang w:val="uk-UA"/>
              </w:rPr>
            </w:pPr>
            <w:r w:rsidRPr="00643BA7">
              <w:rPr>
                <w:color w:val="000000"/>
                <w:sz w:val="28"/>
                <w:szCs w:val="28"/>
                <w:lang w:val="uk-UA"/>
              </w:rPr>
              <w:t>1401-1600</w:t>
            </w:r>
          </w:p>
        </w:tc>
      </w:tr>
      <w:tr w:rsidR="00643BA7" w:rsidRPr="00643BA7" w14:paraId="3CB85F56" w14:textId="77777777" w:rsidTr="007867A9">
        <w:trPr>
          <w:trHeight w:val="501"/>
          <w:jc w:val="center"/>
        </w:trPr>
        <w:tc>
          <w:tcPr>
            <w:tcW w:w="2964" w:type="dxa"/>
            <w:vAlign w:val="center"/>
          </w:tcPr>
          <w:p w14:paraId="7FB64E17" w14:textId="77777777" w:rsidR="00643BA7" w:rsidRPr="00643BA7" w:rsidRDefault="00643BA7" w:rsidP="00643BA7">
            <w:pPr>
              <w:spacing w:line="360" w:lineRule="auto"/>
              <w:ind w:right="51"/>
              <w:jc w:val="both"/>
              <w:rPr>
                <w:bCs/>
                <w:color w:val="000000"/>
                <w:sz w:val="28"/>
                <w:szCs w:val="28"/>
                <w:lang w:val="uk-UA"/>
              </w:rPr>
            </w:pPr>
            <w:r w:rsidRPr="00643BA7">
              <w:rPr>
                <w:color w:val="000000"/>
                <w:spacing w:val="-12"/>
                <w:sz w:val="28"/>
                <w:szCs w:val="28"/>
                <w:lang w:val="uk-UA"/>
              </w:rPr>
              <w:t>Малоефективні</w:t>
            </w:r>
          </w:p>
        </w:tc>
        <w:tc>
          <w:tcPr>
            <w:tcW w:w="2297" w:type="dxa"/>
            <w:vAlign w:val="center"/>
          </w:tcPr>
          <w:p w14:paraId="0FDEC2F1" w14:textId="77777777" w:rsidR="00643BA7" w:rsidRPr="00643BA7" w:rsidRDefault="00643BA7" w:rsidP="00643BA7">
            <w:pPr>
              <w:spacing w:line="360" w:lineRule="auto"/>
              <w:ind w:right="51"/>
              <w:jc w:val="center"/>
              <w:rPr>
                <w:bCs/>
                <w:color w:val="000000"/>
                <w:sz w:val="28"/>
                <w:szCs w:val="28"/>
                <w:lang w:val="uk-UA"/>
              </w:rPr>
            </w:pPr>
            <w:r w:rsidRPr="00643BA7">
              <w:rPr>
                <w:color w:val="000000"/>
                <w:sz w:val="28"/>
                <w:szCs w:val="28"/>
                <w:lang w:val="uk-UA"/>
              </w:rPr>
              <w:t>&gt; 0,58</w:t>
            </w:r>
          </w:p>
        </w:tc>
        <w:tc>
          <w:tcPr>
            <w:tcW w:w="2247" w:type="dxa"/>
            <w:vAlign w:val="center"/>
          </w:tcPr>
          <w:p w14:paraId="6FE95151" w14:textId="77777777" w:rsidR="00643BA7" w:rsidRPr="00643BA7" w:rsidRDefault="00643BA7" w:rsidP="00643BA7">
            <w:pPr>
              <w:spacing w:line="360" w:lineRule="auto"/>
              <w:ind w:right="51"/>
              <w:jc w:val="center"/>
              <w:rPr>
                <w:bCs/>
                <w:color w:val="000000"/>
                <w:sz w:val="28"/>
                <w:szCs w:val="28"/>
                <w:lang w:val="uk-UA"/>
              </w:rPr>
            </w:pPr>
            <w:r w:rsidRPr="00643BA7">
              <w:rPr>
                <w:bCs/>
                <w:color w:val="000000"/>
                <w:sz w:val="28"/>
                <w:szCs w:val="28"/>
                <w:lang w:val="uk-UA"/>
              </w:rPr>
              <w:t>2,0</w:t>
            </w:r>
          </w:p>
        </w:tc>
        <w:tc>
          <w:tcPr>
            <w:tcW w:w="2236" w:type="dxa"/>
            <w:vAlign w:val="center"/>
          </w:tcPr>
          <w:p w14:paraId="64E19259" w14:textId="77777777" w:rsidR="00643BA7" w:rsidRPr="00643BA7" w:rsidRDefault="00643BA7" w:rsidP="00643BA7">
            <w:pPr>
              <w:spacing w:line="360" w:lineRule="auto"/>
              <w:ind w:right="51"/>
              <w:jc w:val="center"/>
              <w:rPr>
                <w:bCs/>
                <w:color w:val="000000"/>
                <w:sz w:val="28"/>
                <w:szCs w:val="28"/>
                <w:lang w:val="uk-UA"/>
              </w:rPr>
            </w:pPr>
            <w:r w:rsidRPr="00643BA7">
              <w:rPr>
                <w:color w:val="000000"/>
                <w:sz w:val="28"/>
                <w:szCs w:val="28"/>
                <w:lang w:val="uk-UA"/>
              </w:rPr>
              <w:t>&gt; 1600</w:t>
            </w:r>
          </w:p>
        </w:tc>
      </w:tr>
    </w:tbl>
    <w:p w14:paraId="33944C98" w14:textId="77777777" w:rsidR="00643BA7" w:rsidRDefault="00643BA7" w:rsidP="00643BA7">
      <w:pPr>
        <w:spacing w:after="0" w:line="360" w:lineRule="auto"/>
        <w:ind w:firstLine="709"/>
        <w:jc w:val="both"/>
        <w:rPr>
          <w:rFonts w:ascii="Times New Roman" w:hAnsi="Times New Roman" w:cs="Times New Roman"/>
          <w:sz w:val="28"/>
          <w:szCs w:val="28"/>
          <w:lang w:val="uk-UA"/>
        </w:rPr>
      </w:pPr>
    </w:p>
    <w:p w14:paraId="6C11BD29" w14:textId="1FDE4BEE" w:rsidR="00206C26" w:rsidRDefault="00B11AFB" w:rsidP="00206C26">
      <w:pPr>
        <w:spacing w:after="0" w:line="360" w:lineRule="auto"/>
        <w:ind w:firstLine="709"/>
        <w:jc w:val="both"/>
        <w:rPr>
          <w:rFonts w:ascii="Times New Roman" w:hAnsi="Times New Roman" w:cs="Times New Roman"/>
          <w:sz w:val="28"/>
          <w:szCs w:val="28"/>
          <w:lang w:val="uk-UA"/>
        </w:rPr>
      </w:pPr>
      <w:bookmarkStart w:id="12" w:name="_Hlk153124113"/>
      <w:r w:rsidRPr="00A23463">
        <w:rPr>
          <w:rFonts w:ascii="Times New Roman" w:hAnsi="Times New Roman" w:cs="Times New Roman"/>
          <w:sz w:val="28"/>
          <w:szCs w:val="28"/>
          <w:lang w:val="uk-UA"/>
        </w:rPr>
        <w:t>Залежно від властивостей сировини та технологічного обладнання, що застосовується, отримання керамічної маси</w:t>
      </w:r>
      <w:r w:rsidR="00206C26">
        <w:rPr>
          <w:rFonts w:ascii="Times New Roman" w:hAnsi="Times New Roman" w:cs="Times New Roman"/>
          <w:sz w:val="28"/>
          <w:szCs w:val="28"/>
          <w:lang w:val="uk-UA"/>
        </w:rPr>
        <w:t xml:space="preserve"> </w:t>
      </w:r>
      <w:r w:rsidRPr="00A23463">
        <w:rPr>
          <w:rFonts w:ascii="Times New Roman" w:hAnsi="Times New Roman" w:cs="Times New Roman"/>
          <w:sz w:val="28"/>
          <w:szCs w:val="28"/>
          <w:lang w:val="uk-UA"/>
        </w:rPr>
        <w:t>формування виробів здійснюють двома способами:</w:t>
      </w:r>
    </w:p>
    <w:p w14:paraId="1ACBA09F" w14:textId="77777777" w:rsidR="00206C26" w:rsidRDefault="00B11AFB" w:rsidP="00206C26">
      <w:pPr>
        <w:pStyle w:val="a3"/>
        <w:numPr>
          <w:ilvl w:val="0"/>
          <w:numId w:val="2"/>
        </w:numPr>
        <w:spacing w:after="0" w:line="360" w:lineRule="auto"/>
        <w:jc w:val="both"/>
        <w:rPr>
          <w:rFonts w:ascii="Times New Roman" w:hAnsi="Times New Roman" w:cs="Times New Roman"/>
          <w:sz w:val="28"/>
          <w:szCs w:val="28"/>
          <w:lang w:val="uk-UA"/>
        </w:rPr>
      </w:pPr>
      <w:r w:rsidRPr="00206C26">
        <w:rPr>
          <w:rFonts w:ascii="Times New Roman" w:hAnsi="Times New Roman" w:cs="Times New Roman"/>
          <w:sz w:val="28"/>
          <w:szCs w:val="28"/>
          <w:lang w:val="uk-UA"/>
        </w:rPr>
        <w:t>пластичним, коли вологість приготованого для формування глиняного тіста становить 15-25 %, і його видавлюють через мундштук вакуумного шнекового преса, з наступним поділом безперервного бруса, що отримується, на окремі вироби різальним автоматом;</w:t>
      </w:r>
    </w:p>
    <w:p w14:paraId="6D197EA6" w14:textId="39B35E8D" w:rsidR="00C307B7" w:rsidRDefault="00B11AFB" w:rsidP="00206C26">
      <w:pPr>
        <w:pStyle w:val="a3"/>
        <w:numPr>
          <w:ilvl w:val="0"/>
          <w:numId w:val="2"/>
        </w:numPr>
        <w:spacing w:after="0" w:line="360" w:lineRule="auto"/>
        <w:jc w:val="both"/>
        <w:rPr>
          <w:rFonts w:ascii="Times New Roman" w:hAnsi="Times New Roman" w:cs="Times New Roman"/>
          <w:sz w:val="28"/>
          <w:szCs w:val="28"/>
          <w:lang w:val="uk-UA"/>
        </w:rPr>
      </w:pPr>
      <w:r w:rsidRPr="00206C26">
        <w:rPr>
          <w:rFonts w:ascii="Times New Roman" w:hAnsi="Times New Roman" w:cs="Times New Roman"/>
          <w:sz w:val="28"/>
          <w:szCs w:val="28"/>
          <w:lang w:val="uk-UA"/>
        </w:rPr>
        <w:t xml:space="preserve">напівсухим, якщо сировинна суміш є прес порошок з вологістю 8-12 %, </w:t>
      </w:r>
      <w:proofErr w:type="spellStart"/>
      <w:r w:rsidRPr="00206C26">
        <w:rPr>
          <w:rFonts w:ascii="Times New Roman" w:hAnsi="Times New Roman" w:cs="Times New Roman"/>
          <w:sz w:val="28"/>
          <w:szCs w:val="28"/>
          <w:lang w:val="uk-UA"/>
        </w:rPr>
        <w:t>ущільнюється</w:t>
      </w:r>
      <w:proofErr w:type="spellEnd"/>
      <w:r w:rsidRPr="00206C26">
        <w:rPr>
          <w:rFonts w:ascii="Times New Roman" w:hAnsi="Times New Roman" w:cs="Times New Roman"/>
          <w:sz w:val="28"/>
          <w:szCs w:val="28"/>
          <w:lang w:val="uk-UA"/>
        </w:rPr>
        <w:t xml:space="preserve"> при формуванні виробів під високими тисками (15-40 МПа) на гідравлічних або механічних пресах</w:t>
      </w:r>
      <w:r w:rsidR="009F3708" w:rsidRPr="009F3708">
        <w:rPr>
          <w:rFonts w:ascii="Times New Roman" w:hAnsi="Times New Roman" w:cs="Times New Roman"/>
          <w:sz w:val="28"/>
          <w:szCs w:val="28"/>
        </w:rPr>
        <w:t xml:space="preserve"> [9, 10]</w:t>
      </w:r>
      <w:r w:rsidRPr="00206C26">
        <w:rPr>
          <w:rFonts w:ascii="Times New Roman" w:hAnsi="Times New Roman" w:cs="Times New Roman"/>
          <w:sz w:val="28"/>
          <w:szCs w:val="28"/>
          <w:lang w:val="uk-UA"/>
        </w:rPr>
        <w:t>.</w:t>
      </w:r>
    </w:p>
    <w:bookmarkEnd w:id="12"/>
    <w:p w14:paraId="53611AFC" w14:textId="302501CF" w:rsidR="00206C26" w:rsidRPr="00206C26" w:rsidRDefault="00206C26" w:rsidP="00206C26">
      <w:pPr>
        <w:pStyle w:val="a3"/>
        <w:spacing w:after="0" w:line="360" w:lineRule="auto"/>
        <w:ind w:left="0" w:firstLine="709"/>
        <w:jc w:val="both"/>
        <w:rPr>
          <w:rFonts w:ascii="Times New Roman" w:hAnsi="Times New Roman" w:cs="Times New Roman"/>
          <w:sz w:val="28"/>
          <w:szCs w:val="28"/>
          <w:lang w:val="uk-UA"/>
        </w:rPr>
      </w:pPr>
      <w:r w:rsidRPr="00206C26">
        <w:rPr>
          <w:rFonts w:ascii="Times New Roman" w:hAnsi="Times New Roman" w:cs="Times New Roman"/>
          <w:sz w:val="28"/>
          <w:szCs w:val="28"/>
          <w:lang w:val="uk-UA"/>
        </w:rPr>
        <w:t>Керамічн</w:t>
      </w:r>
      <w:r>
        <w:rPr>
          <w:rFonts w:ascii="Times New Roman" w:hAnsi="Times New Roman" w:cs="Times New Roman"/>
          <w:sz w:val="28"/>
          <w:szCs w:val="28"/>
          <w:lang w:val="uk-UA"/>
        </w:rPr>
        <w:t>у</w:t>
      </w:r>
      <w:r w:rsidRPr="00206C26">
        <w:rPr>
          <w:rFonts w:ascii="Times New Roman" w:hAnsi="Times New Roman" w:cs="Times New Roman"/>
          <w:sz w:val="28"/>
          <w:szCs w:val="28"/>
          <w:lang w:val="uk-UA"/>
        </w:rPr>
        <w:t xml:space="preserve"> цегл</w:t>
      </w:r>
      <w:r>
        <w:rPr>
          <w:rFonts w:ascii="Times New Roman" w:hAnsi="Times New Roman" w:cs="Times New Roman"/>
          <w:sz w:val="28"/>
          <w:szCs w:val="28"/>
          <w:lang w:val="uk-UA"/>
        </w:rPr>
        <w:t>у</w:t>
      </w:r>
      <w:r w:rsidRPr="00206C26">
        <w:rPr>
          <w:rFonts w:ascii="Times New Roman" w:hAnsi="Times New Roman" w:cs="Times New Roman"/>
          <w:sz w:val="28"/>
          <w:szCs w:val="28"/>
          <w:lang w:val="uk-UA"/>
        </w:rPr>
        <w:t xml:space="preserve"> випускають повнотілою і пустотілою. Повнотіл</w:t>
      </w:r>
      <w:r>
        <w:rPr>
          <w:rFonts w:ascii="Times New Roman" w:hAnsi="Times New Roman" w:cs="Times New Roman"/>
          <w:sz w:val="28"/>
          <w:szCs w:val="28"/>
          <w:lang w:val="uk-UA"/>
        </w:rPr>
        <w:t xml:space="preserve">ою </w:t>
      </w:r>
      <w:r w:rsidRPr="00206C26">
        <w:rPr>
          <w:rFonts w:ascii="Times New Roman" w:hAnsi="Times New Roman" w:cs="Times New Roman"/>
          <w:sz w:val="28"/>
          <w:szCs w:val="28"/>
          <w:lang w:val="uk-UA"/>
        </w:rPr>
        <w:t xml:space="preserve">називають цеглу, в якій відсутні порожнечі або з </w:t>
      </w:r>
      <w:proofErr w:type="spellStart"/>
      <w:r w:rsidRPr="00206C26">
        <w:rPr>
          <w:rFonts w:ascii="Times New Roman" w:hAnsi="Times New Roman" w:cs="Times New Roman"/>
          <w:sz w:val="28"/>
          <w:szCs w:val="28"/>
          <w:lang w:val="uk-UA"/>
        </w:rPr>
        <w:t>порожнечою</w:t>
      </w:r>
      <w:proofErr w:type="spellEnd"/>
      <w:r w:rsidRPr="00206C26">
        <w:rPr>
          <w:rFonts w:ascii="Times New Roman" w:hAnsi="Times New Roman" w:cs="Times New Roman"/>
          <w:sz w:val="28"/>
          <w:szCs w:val="28"/>
          <w:lang w:val="uk-UA"/>
        </w:rPr>
        <w:t>, яка</w:t>
      </w:r>
      <w:r>
        <w:rPr>
          <w:rFonts w:ascii="Times New Roman" w:hAnsi="Times New Roman" w:cs="Times New Roman"/>
          <w:sz w:val="28"/>
          <w:szCs w:val="28"/>
          <w:lang w:val="uk-UA"/>
        </w:rPr>
        <w:t xml:space="preserve"> </w:t>
      </w:r>
      <w:r w:rsidRPr="00206C26">
        <w:rPr>
          <w:rFonts w:ascii="Times New Roman" w:hAnsi="Times New Roman" w:cs="Times New Roman"/>
          <w:sz w:val="28"/>
          <w:szCs w:val="28"/>
          <w:lang w:val="uk-UA"/>
        </w:rPr>
        <w:t xml:space="preserve">не більше </w:t>
      </w:r>
      <w:r>
        <w:rPr>
          <w:rFonts w:ascii="Times New Roman" w:hAnsi="Times New Roman" w:cs="Times New Roman"/>
          <w:sz w:val="28"/>
          <w:szCs w:val="28"/>
          <w:lang w:val="uk-UA"/>
        </w:rPr>
        <w:t xml:space="preserve">                     </w:t>
      </w:r>
      <w:r w:rsidRPr="00206C26">
        <w:rPr>
          <w:rFonts w:ascii="Times New Roman" w:hAnsi="Times New Roman" w:cs="Times New Roman"/>
          <w:sz w:val="28"/>
          <w:szCs w:val="28"/>
          <w:lang w:val="uk-UA"/>
        </w:rPr>
        <w:t>13</w:t>
      </w:r>
      <w:r>
        <w:rPr>
          <w:rFonts w:ascii="Times New Roman" w:hAnsi="Times New Roman" w:cs="Times New Roman"/>
          <w:sz w:val="28"/>
          <w:szCs w:val="28"/>
          <w:lang w:val="uk-UA"/>
        </w:rPr>
        <w:t xml:space="preserve"> </w:t>
      </w:r>
      <w:r w:rsidRPr="00206C26">
        <w:rPr>
          <w:rFonts w:ascii="Times New Roman" w:hAnsi="Times New Roman" w:cs="Times New Roman"/>
          <w:sz w:val="28"/>
          <w:szCs w:val="28"/>
          <w:lang w:val="uk-UA"/>
        </w:rPr>
        <w:t>%</w:t>
      </w:r>
      <w:r w:rsidR="009F3708" w:rsidRPr="009F3708">
        <w:rPr>
          <w:rFonts w:ascii="Times New Roman" w:hAnsi="Times New Roman" w:cs="Times New Roman"/>
          <w:sz w:val="28"/>
          <w:szCs w:val="28"/>
        </w:rPr>
        <w:t xml:space="preserve"> [20]</w:t>
      </w:r>
      <w:r w:rsidRPr="00206C26">
        <w:rPr>
          <w:rFonts w:ascii="Times New Roman" w:hAnsi="Times New Roman" w:cs="Times New Roman"/>
          <w:sz w:val="28"/>
          <w:szCs w:val="28"/>
          <w:lang w:val="uk-UA"/>
        </w:rPr>
        <w:t>.</w:t>
      </w:r>
    </w:p>
    <w:p w14:paraId="21CCF9AF" w14:textId="564CE11A" w:rsidR="00206C26" w:rsidRPr="00206C26" w:rsidRDefault="00206C26" w:rsidP="00206C26">
      <w:pPr>
        <w:pStyle w:val="a3"/>
        <w:spacing w:after="0" w:line="360" w:lineRule="auto"/>
        <w:ind w:left="0" w:firstLine="709"/>
        <w:jc w:val="both"/>
        <w:rPr>
          <w:rFonts w:ascii="Times New Roman" w:hAnsi="Times New Roman" w:cs="Times New Roman"/>
          <w:sz w:val="28"/>
          <w:szCs w:val="28"/>
          <w:lang w:val="uk-UA"/>
        </w:rPr>
      </w:pPr>
      <w:r w:rsidRPr="00206C26">
        <w:rPr>
          <w:rFonts w:ascii="Times New Roman" w:hAnsi="Times New Roman" w:cs="Times New Roman"/>
          <w:sz w:val="28"/>
          <w:szCs w:val="28"/>
          <w:lang w:val="uk-UA"/>
        </w:rPr>
        <w:lastRenderedPageBreak/>
        <w:t>Пустоти в цеглині можуть мати різну форму і розміри і розташовуватися перпендикулярно (вертикальні) або паралельно ліжку (горизонтальні). Пустотіла цегла пластичного формування має наскрізні щілинні, квадратні або круглі отвори. Цегла напівсухого пресування може мати наскрізні або ненаскрізні порожнечі різної форми</w:t>
      </w:r>
      <w:r w:rsidR="009F3708" w:rsidRPr="009F3708">
        <w:rPr>
          <w:rFonts w:ascii="Times New Roman" w:hAnsi="Times New Roman" w:cs="Times New Roman"/>
          <w:sz w:val="28"/>
          <w:szCs w:val="28"/>
        </w:rPr>
        <w:t xml:space="preserve"> [9]</w:t>
      </w:r>
      <w:r w:rsidRPr="00206C26">
        <w:rPr>
          <w:rFonts w:ascii="Times New Roman" w:hAnsi="Times New Roman" w:cs="Times New Roman"/>
          <w:sz w:val="28"/>
          <w:szCs w:val="28"/>
          <w:lang w:val="uk-UA"/>
        </w:rPr>
        <w:t>.</w:t>
      </w:r>
    </w:p>
    <w:p w14:paraId="089B7CA2" w14:textId="55CDC345" w:rsidR="003A2154" w:rsidRPr="003A2154" w:rsidRDefault="003A2154" w:rsidP="003A2154">
      <w:pPr>
        <w:spacing w:after="0" w:line="360" w:lineRule="auto"/>
        <w:ind w:firstLine="709"/>
        <w:jc w:val="both"/>
        <w:rPr>
          <w:rFonts w:ascii="Times New Roman" w:hAnsi="Times New Roman" w:cs="Times New Roman"/>
          <w:sz w:val="28"/>
          <w:szCs w:val="28"/>
          <w:lang w:val="uk-UA"/>
        </w:rPr>
      </w:pPr>
      <w:r w:rsidRPr="003A2154">
        <w:rPr>
          <w:rFonts w:ascii="Times New Roman" w:hAnsi="Times New Roman" w:cs="Times New Roman"/>
          <w:sz w:val="28"/>
          <w:szCs w:val="28"/>
          <w:lang w:val="uk-UA"/>
        </w:rPr>
        <w:t>Керамічна цегла застосовують для кладки та облицювання несучих, самонесучих та не</w:t>
      </w:r>
      <w:r>
        <w:rPr>
          <w:rFonts w:ascii="Times New Roman" w:hAnsi="Times New Roman" w:cs="Times New Roman"/>
          <w:sz w:val="28"/>
          <w:szCs w:val="28"/>
          <w:lang w:val="uk-UA"/>
        </w:rPr>
        <w:t xml:space="preserve"> </w:t>
      </w:r>
      <w:r w:rsidRPr="003A2154">
        <w:rPr>
          <w:rFonts w:ascii="Times New Roman" w:hAnsi="Times New Roman" w:cs="Times New Roman"/>
          <w:sz w:val="28"/>
          <w:szCs w:val="28"/>
          <w:lang w:val="uk-UA"/>
        </w:rPr>
        <w:t>несу</w:t>
      </w:r>
      <w:r>
        <w:rPr>
          <w:rFonts w:ascii="Times New Roman" w:hAnsi="Times New Roman" w:cs="Times New Roman"/>
          <w:sz w:val="28"/>
          <w:szCs w:val="28"/>
          <w:lang w:val="uk-UA"/>
        </w:rPr>
        <w:t>ч</w:t>
      </w:r>
      <w:r w:rsidRPr="003A2154">
        <w:rPr>
          <w:rFonts w:ascii="Times New Roman" w:hAnsi="Times New Roman" w:cs="Times New Roman"/>
          <w:sz w:val="28"/>
          <w:szCs w:val="28"/>
          <w:lang w:val="uk-UA"/>
        </w:rPr>
        <w:t>их стін та інших елементів будівель</w:t>
      </w:r>
      <w:r>
        <w:rPr>
          <w:rFonts w:ascii="Times New Roman" w:hAnsi="Times New Roman" w:cs="Times New Roman"/>
          <w:sz w:val="28"/>
          <w:szCs w:val="28"/>
          <w:lang w:val="uk-UA"/>
        </w:rPr>
        <w:t xml:space="preserve">, </w:t>
      </w:r>
      <w:r w:rsidRPr="003A2154">
        <w:rPr>
          <w:rFonts w:ascii="Times New Roman" w:hAnsi="Times New Roman" w:cs="Times New Roman"/>
          <w:sz w:val="28"/>
          <w:szCs w:val="28"/>
          <w:lang w:val="uk-UA"/>
        </w:rPr>
        <w:t>споруд. Відповідно розрізняють цегл</w:t>
      </w:r>
      <w:r>
        <w:rPr>
          <w:rFonts w:ascii="Times New Roman" w:hAnsi="Times New Roman" w:cs="Times New Roman"/>
          <w:sz w:val="28"/>
          <w:szCs w:val="28"/>
          <w:lang w:val="uk-UA"/>
        </w:rPr>
        <w:t>у</w:t>
      </w:r>
      <w:r w:rsidRPr="003A2154">
        <w:rPr>
          <w:rFonts w:ascii="Times New Roman" w:hAnsi="Times New Roman" w:cs="Times New Roman"/>
          <w:sz w:val="28"/>
          <w:szCs w:val="28"/>
          <w:lang w:val="uk-UA"/>
        </w:rPr>
        <w:t xml:space="preserve"> керамічна рядова, що забезпечує експлуатаційні характеристики кладки, і лицьова, що виконує крім цього функції декоративного матеріалу</w:t>
      </w:r>
      <w:r w:rsidR="009F3708" w:rsidRPr="009F3708">
        <w:rPr>
          <w:rFonts w:ascii="Times New Roman" w:hAnsi="Times New Roman" w:cs="Times New Roman"/>
          <w:sz w:val="28"/>
          <w:szCs w:val="28"/>
          <w:lang w:val="uk-UA"/>
        </w:rPr>
        <w:t xml:space="preserve"> [6]</w:t>
      </w:r>
      <w:r w:rsidRPr="003A2154">
        <w:rPr>
          <w:rFonts w:ascii="Times New Roman" w:hAnsi="Times New Roman" w:cs="Times New Roman"/>
          <w:sz w:val="28"/>
          <w:szCs w:val="28"/>
          <w:lang w:val="uk-UA"/>
        </w:rPr>
        <w:t>.</w:t>
      </w:r>
    </w:p>
    <w:p w14:paraId="15D00290" w14:textId="1AA62DBC" w:rsidR="003A2154" w:rsidRPr="003A2154" w:rsidRDefault="003A2154" w:rsidP="003A2154">
      <w:pPr>
        <w:spacing w:after="0" w:line="360" w:lineRule="auto"/>
        <w:ind w:firstLine="709"/>
        <w:jc w:val="both"/>
        <w:rPr>
          <w:rFonts w:ascii="Times New Roman" w:hAnsi="Times New Roman" w:cs="Times New Roman"/>
          <w:sz w:val="28"/>
          <w:szCs w:val="28"/>
          <w:lang w:val="uk-UA"/>
        </w:rPr>
      </w:pPr>
      <w:r w:rsidRPr="003A2154">
        <w:rPr>
          <w:rFonts w:ascii="Times New Roman" w:hAnsi="Times New Roman" w:cs="Times New Roman"/>
          <w:sz w:val="28"/>
          <w:szCs w:val="28"/>
          <w:lang w:val="uk-UA"/>
        </w:rPr>
        <w:t>Лицьові вироби мають не менше двох лицьових граней – одну ложкову</w:t>
      </w:r>
      <w:r>
        <w:rPr>
          <w:rFonts w:ascii="Times New Roman" w:hAnsi="Times New Roman" w:cs="Times New Roman"/>
          <w:sz w:val="28"/>
          <w:szCs w:val="28"/>
          <w:lang w:val="uk-UA"/>
        </w:rPr>
        <w:t xml:space="preserve"> </w:t>
      </w:r>
      <w:r w:rsidRPr="003A2154">
        <w:rPr>
          <w:rFonts w:ascii="Times New Roman" w:hAnsi="Times New Roman" w:cs="Times New Roman"/>
          <w:sz w:val="28"/>
          <w:szCs w:val="28"/>
          <w:lang w:val="uk-UA"/>
        </w:rPr>
        <w:t>і одну тичкову. Ці грані можуть бути гладкими або рельєфними, оф</w:t>
      </w:r>
      <w:r>
        <w:rPr>
          <w:rFonts w:ascii="Times New Roman" w:hAnsi="Times New Roman" w:cs="Times New Roman"/>
          <w:sz w:val="28"/>
          <w:szCs w:val="28"/>
          <w:lang w:val="uk-UA"/>
        </w:rPr>
        <w:t>ормлені</w:t>
      </w:r>
      <w:r w:rsidRPr="003A2154">
        <w:rPr>
          <w:rFonts w:ascii="Times New Roman" w:hAnsi="Times New Roman" w:cs="Times New Roman"/>
          <w:sz w:val="28"/>
          <w:szCs w:val="28"/>
          <w:lang w:val="uk-UA"/>
        </w:rPr>
        <w:t xml:space="preserve"> торкретуванням, </w:t>
      </w:r>
      <w:proofErr w:type="spellStart"/>
      <w:r w:rsidRPr="003A2154">
        <w:rPr>
          <w:rFonts w:ascii="Times New Roman" w:hAnsi="Times New Roman" w:cs="Times New Roman"/>
          <w:sz w:val="28"/>
          <w:szCs w:val="28"/>
          <w:lang w:val="uk-UA"/>
        </w:rPr>
        <w:t>ангобуванням</w:t>
      </w:r>
      <w:proofErr w:type="spellEnd"/>
      <w:r w:rsidRPr="003A2154">
        <w:rPr>
          <w:rFonts w:ascii="Times New Roman" w:hAnsi="Times New Roman" w:cs="Times New Roman"/>
          <w:sz w:val="28"/>
          <w:szCs w:val="28"/>
          <w:lang w:val="uk-UA"/>
        </w:rPr>
        <w:t>, глазуруванням, двошаровим формуванням або іншим способом. Колір та вид лицьової грані встановлюють за погодженням між виробником та споживачем та обумовлюють у договорі на постачання</w:t>
      </w:r>
      <w:r w:rsidR="009F3708" w:rsidRPr="009F3708">
        <w:rPr>
          <w:rFonts w:ascii="Times New Roman" w:hAnsi="Times New Roman" w:cs="Times New Roman"/>
          <w:sz w:val="28"/>
          <w:szCs w:val="28"/>
        </w:rPr>
        <w:t xml:space="preserve"> [7]</w:t>
      </w:r>
      <w:r w:rsidRPr="003A2154">
        <w:rPr>
          <w:rFonts w:ascii="Times New Roman" w:hAnsi="Times New Roman" w:cs="Times New Roman"/>
          <w:sz w:val="28"/>
          <w:szCs w:val="28"/>
          <w:lang w:val="uk-UA"/>
        </w:rPr>
        <w:t>.</w:t>
      </w:r>
    </w:p>
    <w:p w14:paraId="09AC4C75" w14:textId="476DAF27" w:rsidR="003A2154" w:rsidRPr="003A2154" w:rsidRDefault="003A2154" w:rsidP="003A2154">
      <w:pPr>
        <w:spacing w:after="0" w:line="360" w:lineRule="auto"/>
        <w:ind w:firstLine="709"/>
        <w:jc w:val="both"/>
        <w:rPr>
          <w:rFonts w:ascii="Times New Roman" w:hAnsi="Times New Roman" w:cs="Times New Roman"/>
          <w:sz w:val="28"/>
          <w:szCs w:val="28"/>
          <w:lang w:val="uk-UA"/>
        </w:rPr>
      </w:pPr>
      <w:r w:rsidRPr="003A2154">
        <w:rPr>
          <w:rFonts w:ascii="Times New Roman" w:hAnsi="Times New Roman" w:cs="Times New Roman"/>
          <w:sz w:val="28"/>
          <w:szCs w:val="28"/>
          <w:lang w:val="uk-UA"/>
        </w:rPr>
        <w:t>Рядові вироби виготовляють із гладкими або рельєфними вертикальними гранями.</w:t>
      </w:r>
      <w:r>
        <w:rPr>
          <w:rFonts w:ascii="Times New Roman" w:hAnsi="Times New Roman" w:cs="Times New Roman"/>
          <w:sz w:val="28"/>
          <w:szCs w:val="28"/>
          <w:lang w:val="uk-UA"/>
        </w:rPr>
        <w:t xml:space="preserve"> </w:t>
      </w:r>
      <w:r w:rsidRPr="003A2154">
        <w:rPr>
          <w:rFonts w:ascii="Times New Roman" w:hAnsi="Times New Roman" w:cs="Times New Roman"/>
          <w:sz w:val="28"/>
          <w:szCs w:val="28"/>
          <w:lang w:val="uk-UA"/>
        </w:rPr>
        <w:t xml:space="preserve">Рядові та лицьові вироби можуть бути природного кольору або </w:t>
      </w:r>
      <w:proofErr w:type="spellStart"/>
      <w:r w:rsidRPr="003A2154">
        <w:rPr>
          <w:rFonts w:ascii="Times New Roman" w:hAnsi="Times New Roman" w:cs="Times New Roman"/>
          <w:sz w:val="28"/>
          <w:szCs w:val="28"/>
          <w:lang w:val="uk-UA"/>
        </w:rPr>
        <w:t>об</w:t>
      </w:r>
      <w:r>
        <w:rPr>
          <w:rFonts w:ascii="Times New Roman" w:hAnsi="Times New Roman" w:cs="Times New Roman"/>
          <w:sz w:val="28"/>
          <w:szCs w:val="28"/>
          <w:lang w:val="uk-UA"/>
        </w:rPr>
        <w:t>’</w:t>
      </w:r>
      <w:r w:rsidRPr="003A2154">
        <w:rPr>
          <w:rFonts w:ascii="Times New Roman" w:hAnsi="Times New Roman" w:cs="Times New Roman"/>
          <w:sz w:val="28"/>
          <w:szCs w:val="28"/>
          <w:lang w:val="uk-UA"/>
        </w:rPr>
        <w:t>ємно</w:t>
      </w:r>
      <w:proofErr w:type="spellEnd"/>
      <w:r w:rsidRPr="003A2154">
        <w:rPr>
          <w:rFonts w:ascii="Times New Roman" w:hAnsi="Times New Roman" w:cs="Times New Roman"/>
          <w:sz w:val="28"/>
          <w:szCs w:val="28"/>
          <w:lang w:val="uk-UA"/>
        </w:rPr>
        <w:t xml:space="preserve"> забарвленими.</w:t>
      </w:r>
    </w:p>
    <w:p w14:paraId="13F8DD4E" w14:textId="3F799C63" w:rsidR="00C307B7" w:rsidRPr="00A23463" w:rsidRDefault="003A2154" w:rsidP="00923361">
      <w:pPr>
        <w:spacing w:after="0" w:line="360" w:lineRule="auto"/>
        <w:ind w:firstLine="709"/>
        <w:jc w:val="both"/>
        <w:rPr>
          <w:rFonts w:ascii="Times New Roman" w:hAnsi="Times New Roman" w:cs="Times New Roman"/>
          <w:sz w:val="28"/>
          <w:szCs w:val="28"/>
          <w:lang w:val="uk-UA"/>
        </w:rPr>
      </w:pPr>
      <w:r w:rsidRPr="003A2154">
        <w:rPr>
          <w:rFonts w:ascii="Times New Roman" w:hAnsi="Times New Roman" w:cs="Times New Roman"/>
          <w:sz w:val="28"/>
          <w:szCs w:val="28"/>
          <w:lang w:val="uk-UA"/>
        </w:rPr>
        <w:t>Для кладки фундаментів, підвалів і цоколів стін будівель, для зведення підпірних стін, колон, парапетів, склепінь, а також влаштування стін схильних до великого навантаження або зовнішніх стін приміщень з вологим режимом призначена клінкерна цегла. Цей виріб має високу міцність і низьке водопоглинення та здатний забезпечувати експлуатаційні характеристики кладки в умовах постійного насичення водою та одночасного частого заморожування та відтавання, а також може виконувати функції декоративного матеріалу.</w:t>
      </w:r>
      <w:r>
        <w:rPr>
          <w:rFonts w:ascii="Times New Roman" w:hAnsi="Times New Roman" w:cs="Times New Roman"/>
          <w:sz w:val="28"/>
          <w:szCs w:val="28"/>
          <w:lang w:val="uk-UA"/>
        </w:rPr>
        <w:t xml:space="preserve"> </w:t>
      </w:r>
      <w:r w:rsidRPr="003A2154">
        <w:rPr>
          <w:rFonts w:ascii="Times New Roman" w:hAnsi="Times New Roman" w:cs="Times New Roman"/>
          <w:sz w:val="28"/>
          <w:szCs w:val="28"/>
          <w:lang w:val="uk-UA"/>
        </w:rPr>
        <w:t>Керамічна цегла також застосовують для зовнішньої кладки димових труб, промислових та побутових печей</w:t>
      </w:r>
      <w:r w:rsidR="009F3708" w:rsidRPr="009F3708">
        <w:rPr>
          <w:rFonts w:ascii="Times New Roman" w:hAnsi="Times New Roman" w:cs="Times New Roman"/>
          <w:sz w:val="28"/>
          <w:szCs w:val="28"/>
        </w:rPr>
        <w:t xml:space="preserve"> [7, 9, 20]</w:t>
      </w:r>
      <w:r w:rsidRPr="003A2154">
        <w:rPr>
          <w:rFonts w:ascii="Times New Roman" w:hAnsi="Times New Roman" w:cs="Times New Roman"/>
          <w:sz w:val="28"/>
          <w:szCs w:val="28"/>
          <w:lang w:val="uk-UA"/>
        </w:rPr>
        <w:t>.</w:t>
      </w:r>
    </w:p>
    <w:p w14:paraId="45937ED5" w14:textId="77777777" w:rsidR="00923361" w:rsidRDefault="00923361" w:rsidP="00923361">
      <w:pPr>
        <w:spacing w:after="0" w:line="360" w:lineRule="auto"/>
        <w:ind w:firstLine="709"/>
        <w:jc w:val="both"/>
        <w:rPr>
          <w:rFonts w:ascii="Times New Roman" w:hAnsi="Times New Roman" w:cs="Times New Roman"/>
          <w:sz w:val="28"/>
          <w:szCs w:val="28"/>
          <w:lang w:val="uk-UA"/>
        </w:rPr>
      </w:pPr>
      <w:r w:rsidRPr="00923361">
        <w:rPr>
          <w:rFonts w:ascii="Times New Roman" w:hAnsi="Times New Roman" w:cs="Times New Roman"/>
          <w:sz w:val="28"/>
          <w:szCs w:val="28"/>
          <w:lang w:val="uk-UA"/>
        </w:rPr>
        <w:t>Відповідно до розмірів цегла може бути:</w:t>
      </w:r>
    </w:p>
    <w:p w14:paraId="1ABFEBD0" w14:textId="77777777" w:rsidR="00923361" w:rsidRDefault="0079704D" w:rsidP="00923361">
      <w:pPr>
        <w:pStyle w:val="a3"/>
        <w:numPr>
          <w:ilvl w:val="0"/>
          <w:numId w:val="2"/>
        </w:numPr>
        <w:spacing w:after="0" w:line="360" w:lineRule="auto"/>
        <w:jc w:val="both"/>
        <w:rPr>
          <w:rFonts w:ascii="Times New Roman" w:hAnsi="Times New Roman" w:cs="Times New Roman"/>
          <w:sz w:val="28"/>
          <w:szCs w:val="28"/>
          <w:lang w:val="uk-UA"/>
        </w:rPr>
      </w:pPr>
      <w:hyperlink r:id="rId10" w:history="1">
        <w:r w:rsidR="00923361" w:rsidRPr="00923361">
          <w:rPr>
            <w:rStyle w:val="a9"/>
            <w:rFonts w:ascii="Times New Roman" w:hAnsi="Times New Roman" w:cs="Times New Roman"/>
            <w:color w:val="auto"/>
            <w:sz w:val="28"/>
            <w:szCs w:val="28"/>
            <w:u w:val="none"/>
            <w:lang w:val="uk-UA"/>
          </w:rPr>
          <w:t>одинарною</w:t>
        </w:r>
      </w:hyperlink>
      <w:r w:rsidR="00923361">
        <w:rPr>
          <w:rFonts w:ascii="Times New Roman" w:hAnsi="Times New Roman" w:cs="Times New Roman"/>
          <w:sz w:val="28"/>
          <w:szCs w:val="28"/>
          <w:lang w:val="uk-UA"/>
        </w:rPr>
        <w:t xml:space="preserve"> – </w:t>
      </w:r>
      <w:r w:rsidR="00923361" w:rsidRPr="00923361">
        <w:rPr>
          <w:rFonts w:ascii="Times New Roman" w:hAnsi="Times New Roman" w:cs="Times New Roman"/>
          <w:sz w:val="28"/>
          <w:szCs w:val="28"/>
          <w:lang w:val="uk-UA"/>
        </w:rPr>
        <w:t>250</w:t>
      </w:r>
      <w:bookmarkStart w:id="13" w:name="_Hlk152354915"/>
      <w:r w:rsidR="00923361">
        <w:rPr>
          <w:rFonts w:ascii="Times New Roman" w:hAnsi="Times New Roman" w:cs="Times New Roman"/>
          <w:sz w:val="28"/>
          <w:szCs w:val="28"/>
          <w:lang w:val="uk-UA"/>
        </w:rPr>
        <w:t>х</w:t>
      </w:r>
      <w:bookmarkEnd w:id="13"/>
      <w:r w:rsidR="00923361" w:rsidRPr="00923361">
        <w:rPr>
          <w:rFonts w:ascii="Times New Roman" w:hAnsi="Times New Roman" w:cs="Times New Roman"/>
          <w:sz w:val="28"/>
          <w:szCs w:val="28"/>
          <w:lang w:val="uk-UA"/>
        </w:rPr>
        <w:t>20</w:t>
      </w:r>
      <w:r w:rsidR="00923361">
        <w:rPr>
          <w:rFonts w:ascii="Times New Roman" w:hAnsi="Times New Roman" w:cs="Times New Roman"/>
          <w:sz w:val="28"/>
          <w:szCs w:val="28"/>
          <w:lang w:val="uk-UA"/>
        </w:rPr>
        <w:t>х</w:t>
      </w:r>
      <w:r w:rsidR="00923361" w:rsidRPr="00923361">
        <w:rPr>
          <w:rFonts w:ascii="Times New Roman" w:hAnsi="Times New Roman" w:cs="Times New Roman"/>
          <w:sz w:val="28"/>
          <w:szCs w:val="28"/>
          <w:lang w:val="uk-UA"/>
        </w:rPr>
        <w:t>65;</w:t>
      </w:r>
    </w:p>
    <w:p w14:paraId="166852D9" w14:textId="77777777" w:rsidR="00923361" w:rsidRDefault="0079704D" w:rsidP="00923361">
      <w:pPr>
        <w:pStyle w:val="a3"/>
        <w:numPr>
          <w:ilvl w:val="0"/>
          <w:numId w:val="2"/>
        </w:numPr>
        <w:spacing w:after="0" w:line="360" w:lineRule="auto"/>
        <w:jc w:val="both"/>
        <w:rPr>
          <w:rFonts w:ascii="Times New Roman" w:hAnsi="Times New Roman" w:cs="Times New Roman"/>
          <w:sz w:val="28"/>
          <w:szCs w:val="28"/>
          <w:lang w:val="uk-UA"/>
        </w:rPr>
      </w:pPr>
      <w:hyperlink r:id="rId11" w:history="1">
        <w:proofErr w:type="spellStart"/>
        <w:r w:rsidR="00923361" w:rsidRPr="00923361">
          <w:rPr>
            <w:rStyle w:val="a9"/>
            <w:rFonts w:ascii="Times New Roman" w:hAnsi="Times New Roman" w:cs="Times New Roman"/>
            <w:color w:val="auto"/>
            <w:sz w:val="28"/>
            <w:szCs w:val="28"/>
            <w:u w:val="none"/>
            <w:lang w:val="uk-UA"/>
          </w:rPr>
          <w:t>півторачкою</w:t>
        </w:r>
        <w:proofErr w:type="spellEnd"/>
      </w:hyperlink>
      <w:r w:rsidR="00923361" w:rsidRPr="00923361">
        <w:rPr>
          <w:rFonts w:ascii="Times New Roman" w:hAnsi="Times New Roman" w:cs="Times New Roman"/>
          <w:sz w:val="28"/>
          <w:szCs w:val="28"/>
          <w:lang w:val="uk-UA"/>
        </w:rPr>
        <w:t xml:space="preserve"> – 250х120х88;</w:t>
      </w:r>
    </w:p>
    <w:p w14:paraId="79CAF3C6" w14:textId="63C84E14" w:rsidR="00923361" w:rsidRPr="00923361" w:rsidRDefault="0079704D" w:rsidP="00923361">
      <w:pPr>
        <w:pStyle w:val="a3"/>
        <w:numPr>
          <w:ilvl w:val="0"/>
          <w:numId w:val="2"/>
        </w:numPr>
        <w:spacing w:after="0" w:line="360" w:lineRule="auto"/>
        <w:jc w:val="both"/>
        <w:rPr>
          <w:rFonts w:ascii="Times New Roman" w:hAnsi="Times New Roman" w:cs="Times New Roman"/>
          <w:sz w:val="28"/>
          <w:szCs w:val="28"/>
          <w:lang w:val="uk-UA"/>
        </w:rPr>
      </w:pPr>
      <w:hyperlink r:id="rId12" w:history="1">
        <w:r w:rsidR="00923361" w:rsidRPr="00923361">
          <w:rPr>
            <w:rStyle w:val="a9"/>
            <w:rFonts w:ascii="Times New Roman" w:hAnsi="Times New Roman" w:cs="Times New Roman"/>
            <w:color w:val="auto"/>
            <w:sz w:val="28"/>
            <w:szCs w:val="28"/>
            <w:u w:val="none"/>
            <w:lang w:val="uk-UA"/>
          </w:rPr>
          <w:t>подвійною</w:t>
        </w:r>
      </w:hyperlink>
      <w:r w:rsidR="00923361" w:rsidRPr="00923361">
        <w:rPr>
          <w:rFonts w:ascii="Times New Roman" w:hAnsi="Times New Roman" w:cs="Times New Roman"/>
          <w:sz w:val="28"/>
          <w:szCs w:val="28"/>
          <w:lang w:val="uk-UA"/>
        </w:rPr>
        <w:t xml:space="preserve"> – 250х120х138.</w:t>
      </w:r>
    </w:p>
    <w:p w14:paraId="6775AFD8" w14:textId="77777777" w:rsidR="00923361" w:rsidRDefault="00923361" w:rsidP="00923361">
      <w:pPr>
        <w:spacing w:after="0" w:line="360" w:lineRule="auto"/>
        <w:ind w:firstLine="709"/>
        <w:jc w:val="both"/>
        <w:rPr>
          <w:rFonts w:ascii="Times New Roman" w:hAnsi="Times New Roman" w:cs="Times New Roman"/>
          <w:sz w:val="28"/>
          <w:szCs w:val="28"/>
          <w:lang w:val="uk-UA"/>
        </w:rPr>
      </w:pPr>
      <w:r w:rsidRPr="00923361">
        <w:rPr>
          <w:rFonts w:ascii="Times New Roman" w:hAnsi="Times New Roman" w:cs="Times New Roman"/>
          <w:sz w:val="28"/>
          <w:szCs w:val="28"/>
          <w:lang w:val="uk-UA"/>
        </w:rPr>
        <w:t>Цегла повинна мати:</w:t>
      </w:r>
    </w:p>
    <w:p w14:paraId="0BE180B6" w14:textId="77777777" w:rsidR="00923361" w:rsidRDefault="00923361" w:rsidP="00923361">
      <w:pPr>
        <w:pStyle w:val="a3"/>
        <w:numPr>
          <w:ilvl w:val="0"/>
          <w:numId w:val="2"/>
        </w:numPr>
        <w:spacing w:after="0" w:line="360" w:lineRule="auto"/>
        <w:jc w:val="both"/>
        <w:rPr>
          <w:rFonts w:ascii="Times New Roman" w:hAnsi="Times New Roman" w:cs="Times New Roman"/>
          <w:sz w:val="28"/>
          <w:szCs w:val="28"/>
          <w:lang w:val="uk-UA"/>
        </w:rPr>
      </w:pPr>
      <w:r w:rsidRPr="00923361">
        <w:rPr>
          <w:rFonts w:ascii="Times New Roman" w:hAnsi="Times New Roman" w:cs="Times New Roman"/>
          <w:sz w:val="28"/>
          <w:szCs w:val="28"/>
          <w:lang w:val="uk-UA"/>
        </w:rPr>
        <w:t>марку міцності;</w:t>
      </w:r>
    </w:p>
    <w:p w14:paraId="299C1A52" w14:textId="77777777" w:rsidR="00923361" w:rsidRDefault="00923361" w:rsidP="00923361">
      <w:pPr>
        <w:pStyle w:val="a3"/>
        <w:numPr>
          <w:ilvl w:val="0"/>
          <w:numId w:val="2"/>
        </w:numPr>
        <w:spacing w:after="0" w:line="360" w:lineRule="auto"/>
        <w:jc w:val="both"/>
        <w:rPr>
          <w:rFonts w:ascii="Times New Roman" w:hAnsi="Times New Roman" w:cs="Times New Roman"/>
          <w:sz w:val="28"/>
          <w:szCs w:val="28"/>
          <w:lang w:val="uk-UA"/>
        </w:rPr>
      </w:pPr>
      <w:r w:rsidRPr="00923361">
        <w:rPr>
          <w:rFonts w:ascii="Times New Roman" w:hAnsi="Times New Roman" w:cs="Times New Roman"/>
          <w:sz w:val="28"/>
          <w:szCs w:val="28"/>
          <w:lang w:val="uk-UA"/>
        </w:rPr>
        <w:t>морозостійкість;</w:t>
      </w:r>
    </w:p>
    <w:p w14:paraId="54B30C85" w14:textId="4BC577A7" w:rsidR="00923361" w:rsidRDefault="00923361" w:rsidP="00923361">
      <w:pPr>
        <w:pStyle w:val="a3"/>
        <w:numPr>
          <w:ilvl w:val="0"/>
          <w:numId w:val="2"/>
        </w:numPr>
        <w:spacing w:after="0" w:line="360" w:lineRule="auto"/>
        <w:jc w:val="both"/>
        <w:rPr>
          <w:rFonts w:ascii="Times New Roman" w:hAnsi="Times New Roman" w:cs="Times New Roman"/>
          <w:sz w:val="28"/>
          <w:szCs w:val="28"/>
          <w:lang w:val="uk-UA"/>
        </w:rPr>
      </w:pPr>
      <w:proofErr w:type="spellStart"/>
      <w:r w:rsidRPr="00923361">
        <w:rPr>
          <w:rFonts w:ascii="Times New Roman" w:hAnsi="Times New Roman" w:cs="Times New Roman"/>
          <w:sz w:val="28"/>
          <w:szCs w:val="28"/>
          <w:lang w:val="uk-UA"/>
        </w:rPr>
        <w:t>в</w:t>
      </w:r>
      <w:r>
        <w:rPr>
          <w:rFonts w:ascii="Times New Roman" w:hAnsi="Times New Roman" w:cs="Times New Roman"/>
          <w:sz w:val="28"/>
          <w:szCs w:val="28"/>
          <w:lang w:val="uk-UA"/>
        </w:rPr>
        <w:t>оло</w:t>
      </w:r>
      <w:r w:rsidRPr="00923361">
        <w:rPr>
          <w:rFonts w:ascii="Times New Roman" w:hAnsi="Times New Roman" w:cs="Times New Roman"/>
          <w:sz w:val="28"/>
          <w:szCs w:val="28"/>
          <w:lang w:val="uk-UA"/>
        </w:rPr>
        <w:t>говсмоктування</w:t>
      </w:r>
      <w:proofErr w:type="spellEnd"/>
      <w:r w:rsidRPr="00923361">
        <w:rPr>
          <w:rFonts w:ascii="Times New Roman" w:hAnsi="Times New Roman" w:cs="Times New Roman"/>
          <w:sz w:val="28"/>
          <w:szCs w:val="28"/>
          <w:lang w:val="uk-UA"/>
        </w:rPr>
        <w:t>;</w:t>
      </w:r>
    </w:p>
    <w:p w14:paraId="2BCA0C15" w14:textId="77777777" w:rsidR="00923361" w:rsidRDefault="00923361" w:rsidP="00923361">
      <w:pPr>
        <w:pStyle w:val="a3"/>
        <w:numPr>
          <w:ilvl w:val="0"/>
          <w:numId w:val="2"/>
        </w:numPr>
        <w:spacing w:after="0" w:line="360" w:lineRule="auto"/>
        <w:jc w:val="both"/>
        <w:rPr>
          <w:rFonts w:ascii="Times New Roman" w:hAnsi="Times New Roman" w:cs="Times New Roman"/>
          <w:sz w:val="28"/>
          <w:szCs w:val="28"/>
          <w:lang w:val="uk-UA"/>
        </w:rPr>
      </w:pPr>
      <w:r w:rsidRPr="00923361">
        <w:rPr>
          <w:rFonts w:ascii="Times New Roman" w:hAnsi="Times New Roman" w:cs="Times New Roman"/>
          <w:sz w:val="28"/>
          <w:szCs w:val="28"/>
          <w:lang w:val="uk-UA"/>
        </w:rPr>
        <w:t>теплопровідність</w:t>
      </w:r>
      <w:r>
        <w:rPr>
          <w:rFonts w:ascii="Times New Roman" w:hAnsi="Times New Roman" w:cs="Times New Roman"/>
          <w:sz w:val="28"/>
          <w:szCs w:val="28"/>
          <w:lang w:val="uk-UA"/>
        </w:rPr>
        <w:t>;</w:t>
      </w:r>
    </w:p>
    <w:p w14:paraId="776076BC" w14:textId="2A28A4D8" w:rsidR="00923361" w:rsidRPr="00923361" w:rsidRDefault="00923361" w:rsidP="00923361">
      <w:pPr>
        <w:pStyle w:val="a3"/>
        <w:numPr>
          <w:ilvl w:val="0"/>
          <w:numId w:val="2"/>
        </w:numPr>
        <w:spacing w:after="0" w:line="360" w:lineRule="auto"/>
        <w:jc w:val="both"/>
        <w:rPr>
          <w:rFonts w:ascii="Times New Roman" w:hAnsi="Times New Roman" w:cs="Times New Roman"/>
          <w:sz w:val="28"/>
          <w:szCs w:val="28"/>
          <w:lang w:val="uk-UA"/>
        </w:rPr>
      </w:pPr>
      <w:r w:rsidRPr="00923361">
        <w:rPr>
          <w:rFonts w:ascii="Times New Roman" w:hAnsi="Times New Roman" w:cs="Times New Roman"/>
          <w:sz w:val="28"/>
          <w:szCs w:val="28"/>
          <w:lang w:val="uk-UA"/>
        </w:rPr>
        <w:t>містити активні радіонукліди</w:t>
      </w:r>
      <w:r w:rsidR="009F3708">
        <w:rPr>
          <w:rFonts w:ascii="Times New Roman" w:hAnsi="Times New Roman" w:cs="Times New Roman"/>
          <w:sz w:val="28"/>
          <w:szCs w:val="28"/>
          <w:lang w:val="en-AU"/>
        </w:rPr>
        <w:t xml:space="preserve"> [9, 20]</w:t>
      </w:r>
      <w:r w:rsidRPr="00923361">
        <w:rPr>
          <w:rFonts w:ascii="Times New Roman" w:hAnsi="Times New Roman" w:cs="Times New Roman"/>
          <w:sz w:val="28"/>
          <w:szCs w:val="28"/>
          <w:lang w:val="uk-UA"/>
        </w:rPr>
        <w:t>.</w:t>
      </w:r>
    </w:p>
    <w:p w14:paraId="4AB7FE10" w14:textId="54B72237" w:rsidR="00923361" w:rsidRPr="00923361" w:rsidRDefault="00923361" w:rsidP="00923361">
      <w:pPr>
        <w:spacing w:after="0" w:line="360" w:lineRule="auto"/>
        <w:ind w:firstLine="709"/>
        <w:jc w:val="both"/>
        <w:rPr>
          <w:rFonts w:ascii="Times New Roman" w:hAnsi="Times New Roman" w:cs="Times New Roman"/>
          <w:sz w:val="28"/>
          <w:szCs w:val="28"/>
          <w:lang w:val="uk-UA"/>
        </w:rPr>
      </w:pPr>
      <w:r w:rsidRPr="00923361">
        <w:rPr>
          <w:rFonts w:ascii="Times New Roman" w:hAnsi="Times New Roman" w:cs="Times New Roman"/>
          <w:sz w:val="28"/>
          <w:szCs w:val="28"/>
          <w:lang w:val="uk-UA"/>
        </w:rPr>
        <w:t>Маркою міцності вважається опір цегли можливим руйнуванням в кілограмах на 1</w:t>
      </w:r>
      <w:r w:rsidR="009F3708" w:rsidRPr="009F3708">
        <w:rPr>
          <w:rFonts w:ascii="Times New Roman" w:hAnsi="Times New Roman" w:cs="Times New Roman"/>
          <w:sz w:val="28"/>
          <w:szCs w:val="28"/>
        </w:rPr>
        <w:t xml:space="preserve"> </w:t>
      </w:r>
      <w:r w:rsidRPr="00923361">
        <w:rPr>
          <w:rFonts w:ascii="Times New Roman" w:hAnsi="Times New Roman" w:cs="Times New Roman"/>
          <w:sz w:val="28"/>
          <w:szCs w:val="28"/>
          <w:lang w:val="uk-UA"/>
        </w:rPr>
        <w:t>м</w:t>
      </w:r>
      <w:r w:rsidRPr="00923361">
        <w:rPr>
          <w:rFonts w:ascii="Times New Roman" w:hAnsi="Times New Roman" w:cs="Times New Roman"/>
          <w:sz w:val="28"/>
          <w:szCs w:val="28"/>
          <w:vertAlign w:val="superscript"/>
          <w:lang w:val="uk-UA"/>
        </w:rPr>
        <w:t>2</w:t>
      </w:r>
      <w:r w:rsidRPr="00923361">
        <w:rPr>
          <w:rFonts w:ascii="Times New Roman" w:hAnsi="Times New Roman" w:cs="Times New Roman"/>
          <w:sz w:val="28"/>
          <w:szCs w:val="28"/>
          <w:lang w:val="uk-UA"/>
        </w:rPr>
        <w:t>. Якщо цегла М 100, то це означає, що 1</w:t>
      </w:r>
      <w:r w:rsidR="009F3708" w:rsidRPr="009F3708">
        <w:rPr>
          <w:rFonts w:ascii="Times New Roman" w:hAnsi="Times New Roman" w:cs="Times New Roman"/>
          <w:sz w:val="28"/>
          <w:szCs w:val="28"/>
        </w:rPr>
        <w:t xml:space="preserve"> </w:t>
      </w:r>
      <w:r w:rsidRPr="00923361">
        <w:rPr>
          <w:rFonts w:ascii="Times New Roman" w:hAnsi="Times New Roman" w:cs="Times New Roman"/>
          <w:sz w:val="28"/>
          <w:szCs w:val="28"/>
          <w:lang w:val="uk-UA"/>
        </w:rPr>
        <w:t>см</w:t>
      </w:r>
      <w:r w:rsidRPr="00923361">
        <w:rPr>
          <w:rFonts w:ascii="Times New Roman" w:hAnsi="Times New Roman" w:cs="Times New Roman"/>
          <w:sz w:val="28"/>
          <w:szCs w:val="28"/>
          <w:vertAlign w:val="superscript"/>
          <w:lang w:val="uk-UA"/>
        </w:rPr>
        <w:t>2</w:t>
      </w:r>
      <w:r w:rsidRPr="00923361">
        <w:rPr>
          <w:rFonts w:ascii="Times New Roman" w:hAnsi="Times New Roman" w:cs="Times New Roman"/>
          <w:sz w:val="28"/>
          <w:szCs w:val="28"/>
          <w:lang w:val="uk-UA"/>
        </w:rPr>
        <w:t xml:space="preserve"> може витримати сто кілограм.</w:t>
      </w:r>
    </w:p>
    <w:p w14:paraId="0F9A77B8" w14:textId="77777777" w:rsidR="00923361" w:rsidRPr="00923361" w:rsidRDefault="00923361" w:rsidP="00923361">
      <w:pPr>
        <w:spacing w:after="0" w:line="360" w:lineRule="auto"/>
        <w:ind w:firstLine="709"/>
        <w:jc w:val="both"/>
        <w:rPr>
          <w:rFonts w:ascii="Times New Roman" w:hAnsi="Times New Roman" w:cs="Times New Roman"/>
          <w:sz w:val="28"/>
          <w:szCs w:val="28"/>
          <w:lang w:val="uk-UA"/>
        </w:rPr>
      </w:pPr>
      <w:r w:rsidRPr="00923361">
        <w:rPr>
          <w:rFonts w:ascii="Times New Roman" w:hAnsi="Times New Roman" w:cs="Times New Roman"/>
          <w:sz w:val="28"/>
          <w:szCs w:val="28"/>
          <w:lang w:val="uk-UA"/>
        </w:rPr>
        <w:t>Існують такі марки цегли, як М 100, М 125, М 150, М 200:</w:t>
      </w:r>
    </w:p>
    <w:p w14:paraId="33EF8165" w14:textId="6BFAA0A2" w:rsidR="00923361" w:rsidRPr="00923361" w:rsidRDefault="008A28FA" w:rsidP="00726620">
      <w:pPr>
        <w:numPr>
          <w:ilvl w:val="0"/>
          <w:numId w:val="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923361" w:rsidRPr="00923361">
        <w:rPr>
          <w:rFonts w:ascii="Times New Roman" w:hAnsi="Times New Roman" w:cs="Times New Roman"/>
          <w:sz w:val="28"/>
          <w:szCs w:val="28"/>
          <w:lang w:val="uk-UA"/>
        </w:rPr>
        <w:t>арка М 100 застосовується при будівництві будинків максимум в два-три поверхи</w:t>
      </w:r>
      <w:r>
        <w:rPr>
          <w:rFonts w:ascii="Times New Roman" w:hAnsi="Times New Roman" w:cs="Times New Roman"/>
          <w:sz w:val="28"/>
          <w:szCs w:val="28"/>
          <w:lang w:val="uk-UA"/>
        </w:rPr>
        <w:t>;</w:t>
      </w:r>
    </w:p>
    <w:p w14:paraId="0643D856" w14:textId="6EE2A8B8" w:rsidR="00923361" w:rsidRPr="00923361" w:rsidRDefault="008A28FA" w:rsidP="00726620">
      <w:pPr>
        <w:numPr>
          <w:ilvl w:val="0"/>
          <w:numId w:val="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923361" w:rsidRPr="00923361">
        <w:rPr>
          <w:rFonts w:ascii="Times New Roman" w:hAnsi="Times New Roman" w:cs="Times New Roman"/>
          <w:sz w:val="28"/>
          <w:szCs w:val="28"/>
          <w:lang w:val="uk-UA"/>
        </w:rPr>
        <w:t>арка М 125 застосовується для будівництва багатоповерхівок</w:t>
      </w:r>
      <w:r>
        <w:rPr>
          <w:rFonts w:ascii="Times New Roman" w:hAnsi="Times New Roman" w:cs="Times New Roman"/>
          <w:sz w:val="28"/>
          <w:szCs w:val="28"/>
          <w:lang w:val="uk-UA"/>
        </w:rPr>
        <w:t>;</w:t>
      </w:r>
    </w:p>
    <w:p w14:paraId="73CF0A25" w14:textId="71B45AA1" w:rsidR="00923361" w:rsidRPr="00923361" w:rsidRDefault="008A28FA" w:rsidP="00726620">
      <w:pPr>
        <w:numPr>
          <w:ilvl w:val="0"/>
          <w:numId w:val="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923361" w:rsidRPr="00923361">
        <w:rPr>
          <w:rFonts w:ascii="Times New Roman" w:hAnsi="Times New Roman" w:cs="Times New Roman"/>
          <w:sz w:val="28"/>
          <w:szCs w:val="28"/>
          <w:lang w:val="uk-UA"/>
        </w:rPr>
        <w:t>арка М 150 годиться для виконання цоколя</w:t>
      </w:r>
      <w:r>
        <w:rPr>
          <w:rFonts w:ascii="Times New Roman" w:hAnsi="Times New Roman" w:cs="Times New Roman"/>
          <w:sz w:val="28"/>
          <w:szCs w:val="28"/>
          <w:lang w:val="uk-UA"/>
        </w:rPr>
        <w:t>;</w:t>
      </w:r>
    </w:p>
    <w:p w14:paraId="68C52267" w14:textId="21E16306" w:rsidR="00923361" w:rsidRPr="00923361" w:rsidRDefault="008A28FA" w:rsidP="00726620">
      <w:pPr>
        <w:numPr>
          <w:ilvl w:val="0"/>
          <w:numId w:val="7"/>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923361" w:rsidRPr="00923361">
        <w:rPr>
          <w:rFonts w:ascii="Times New Roman" w:hAnsi="Times New Roman" w:cs="Times New Roman"/>
          <w:sz w:val="28"/>
          <w:szCs w:val="28"/>
          <w:lang w:val="uk-UA"/>
        </w:rPr>
        <w:t>арка М 200-300 успішно використовується для кладки фундаменту багатоповерхових будинків</w:t>
      </w:r>
      <w:r w:rsidR="009F3708" w:rsidRPr="009F3708">
        <w:rPr>
          <w:rFonts w:ascii="Times New Roman" w:hAnsi="Times New Roman" w:cs="Times New Roman"/>
          <w:sz w:val="28"/>
          <w:szCs w:val="28"/>
        </w:rPr>
        <w:t xml:space="preserve"> [7]</w:t>
      </w:r>
      <w:r w:rsidR="00923361" w:rsidRPr="00923361">
        <w:rPr>
          <w:rFonts w:ascii="Times New Roman" w:hAnsi="Times New Roman" w:cs="Times New Roman"/>
          <w:sz w:val="28"/>
          <w:szCs w:val="28"/>
          <w:lang w:val="uk-UA"/>
        </w:rPr>
        <w:t>.</w:t>
      </w:r>
    </w:p>
    <w:p w14:paraId="4ECE096C" w14:textId="77777777" w:rsidR="007D05F8" w:rsidRPr="004343D4" w:rsidRDefault="007D05F8" w:rsidP="00923361">
      <w:pPr>
        <w:spacing w:after="0"/>
        <w:jc w:val="both"/>
        <w:rPr>
          <w:lang w:val="uk-UA"/>
        </w:rPr>
      </w:pPr>
    </w:p>
    <w:p w14:paraId="78A96B7A" w14:textId="388F0BD1" w:rsidR="00C307B7" w:rsidRPr="00F3133D" w:rsidRDefault="00F3133D" w:rsidP="007D05F8">
      <w:pPr>
        <w:pStyle w:val="a3"/>
        <w:numPr>
          <w:ilvl w:val="1"/>
          <w:numId w:val="6"/>
        </w:numPr>
        <w:spacing w:after="0" w:line="360" w:lineRule="auto"/>
        <w:ind w:left="0" w:firstLine="709"/>
        <w:jc w:val="both"/>
        <w:rPr>
          <w:rFonts w:ascii="Times New Roman" w:hAnsi="Times New Roman" w:cs="Times New Roman"/>
          <w:b/>
          <w:bCs/>
          <w:sz w:val="28"/>
          <w:szCs w:val="28"/>
          <w:lang w:val="uk-UA"/>
        </w:rPr>
      </w:pPr>
      <w:r w:rsidRPr="00F3133D">
        <w:rPr>
          <w:rFonts w:ascii="Times New Roman" w:hAnsi="Times New Roman" w:cs="Times New Roman"/>
          <w:b/>
          <w:bCs/>
          <w:sz w:val="28"/>
          <w:szCs w:val="28"/>
          <w:lang w:val="uk-UA"/>
        </w:rPr>
        <w:t>Властивості керамічних виробів</w:t>
      </w:r>
    </w:p>
    <w:p w14:paraId="7D778D5C" w14:textId="1A566864" w:rsidR="00F3133D" w:rsidRPr="00F3133D" w:rsidRDefault="00F3133D" w:rsidP="007D05F8">
      <w:pPr>
        <w:pStyle w:val="a3"/>
        <w:spacing w:after="0" w:line="360" w:lineRule="auto"/>
        <w:ind w:left="0" w:firstLine="709"/>
        <w:jc w:val="both"/>
        <w:rPr>
          <w:rFonts w:ascii="Times New Roman" w:hAnsi="Times New Roman" w:cs="Times New Roman"/>
          <w:sz w:val="28"/>
          <w:szCs w:val="28"/>
          <w:lang w:val="uk-UA"/>
        </w:rPr>
      </w:pPr>
      <w:r w:rsidRPr="00F3133D">
        <w:rPr>
          <w:rFonts w:ascii="Times New Roman" w:hAnsi="Times New Roman" w:cs="Times New Roman"/>
          <w:sz w:val="28"/>
          <w:szCs w:val="28"/>
          <w:lang w:val="uk-UA"/>
        </w:rPr>
        <w:t>Пористість керамічного чер</w:t>
      </w:r>
      <w:r w:rsidR="001D0E65">
        <w:rPr>
          <w:rFonts w:ascii="Times New Roman" w:hAnsi="Times New Roman" w:cs="Times New Roman"/>
          <w:sz w:val="28"/>
          <w:szCs w:val="28"/>
          <w:lang w:val="uk-UA"/>
        </w:rPr>
        <w:t>епка</w:t>
      </w:r>
      <w:r w:rsidRPr="00F3133D">
        <w:rPr>
          <w:rFonts w:ascii="Times New Roman" w:hAnsi="Times New Roman" w:cs="Times New Roman"/>
          <w:sz w:val="28"/>
          <w:szCs w:val="28"/>
          <w:lang w:val="uk-UA"/>
        </w:rPr>
        <w:t xml:space="preserve"> (пористих виробів) зазвичай</w:t>
      </w:r>
      <w:r>
        <w:rPr>
          <w:rFonts w:ascii="Times New Roman" w:hAnsi="Times New Roman" w:cs="Times New Roman"/>
          <w:sz w:val="28"/>
          <w:szCs w:val="28"/>
          <w:lang w:val="uk-UA"/>
        </w:rPr>
        <w:t xml:space="preserve"> </w:t>
      </w:r>
      <w:r w:rsidRPr="00F3133D">
        <w:rPr>
          <w:rFonts w:ascii="Times New Roman" w:hAnsi="Times New Roman" w:cs="Times New Roman"/>
          <w:sz w:val="28"/>
          <w:szCs w:val="28"/>
          <w:lang w:val="uk-UA"/>
        </w:rPr>
        <w:t xml:space="preserve">становить </w:t>
      </w:r>
      <w:r>
        <w:rPr>
          <w:rFonts w:ascii="Times New Roman" w:hAnsi="Times New Roman" w:cs="Times New Roman"/>
          <w:sz w:val="28"/>
          <w:szCs w:val="28"/>
          <w:lang w:val="uk-UA"/>
        </w:rPr>
        <w:t xml:space="preserve">                </w:t>
      </w:r>
      <w:r w:rsidRPr="00F3133D">
        <w:rPr>
          <w:rFonts w:ascii="Times New Roman" w:hAnsi="Times New Roman" w:cs="Times New Roman"/>
          <w:sz w:val="28"/>
          <w:szCs w:val="28"/>
          <w:lang w:val="uk-UA"/>
        </w:rPr>
        <w:t>10-40</w:t>
      </w:r>
      <w:r>
        <w:rPr>
          <w:rFonts w:ascii="Times New Roman" w:hAnsi="Times New Roman" w:cs="Times New Roman"/>
          <w:sz w:val="28"/>
          <w:szCs w:val="28"/>
          <w:lang w:val="uk-UA"/>
        </w:rPr>
        <w:t xml:space="preserve"> </w:t>
      </w:r>
      <w:r w:rsidRPr="00F3133D">
        <w:rPr>
          <w:rFonts w:ascii="Times New Roman" w:hAnsi="Times New Roman" w:cs="Times New Roman"/>
          <w:sz w:val="28"/>
          <w:szCs w:val="28"/>
          <w:lang w:val="uk-UA"/>
        </w:rPr>
        <w:t xml:space="preserve">%, вона зростає при введенні в керамічну масу пароутворювальних добавок. Прагнучи знизити щільність і теплопровідність, вдаються до створення пустот у цеглині та керамічних </w:t>
      </w:r>
      <w:proofErr w:type="spellStart"/>
      <w:r w:rsidRPr="00F3133D">
        <w:rPr>
          <w:rFonts w:ascii="Times New Roman" w:hAnsi="Times New Roman" w:cs="Times New Roman"/>
          <w:sz w:val="28"/>
          <w:szCs w:val="28"/>
          <w:lang w:val="uk-UA"/>
        </w:rPr>
        <w:t>каменях</w:t>
      </w:r>
      <w:proofErr w:type="spellEnd"/>
      <w:r w:rsidR="00C05D6C" w:rsidRPr="00C05D6C">
        <w:rPr>
          <w:rFonts w:ascii="Times New Roman" w:hAnsi="Times New Roman" w:cs="Times New Roman"/>
          <w:sz w:val="28"/>
          <w:szCs w:val="28"/>
        </w:rPr>
        <w:t xml:space="preserve"> [2]</w:t>
      </w:r>
      <w:r w:rsidRPr="00F3133D">
        <w:rPr>
          <w:rFonts w:ascii="Times New Roman" w:hAnsi="Times New Roman" w:cs="Times New Roman"/>
          <w:sz w:val="28"/>
          <w:szCs w:val="28"/>
          <w:lang w:val="uk-UA"/>
        </w:rPr>
        <w:t>.</w:t>
      </w:r>
    </w:p>
    <w:p w14:paraId="6636AB3F" w14:textId="12714B18" w:rsidR="00F3133D" w:rsidRPr="00BF6873" w:rsidRDefault="00F3133D" w:rsidP="00BF6873">
      <w:pPr>
        <w:pStyle w:val="a3"/>
        <w:spacing w:after="0" w:line="360" w:lineRule="auto"/>
        <w:ind w:left="0" w:firstLine="709"/>
        <w:jc w:val="both"/>
        <w:rPr>
          <w:rFonts w:ascii="Times New Roman" w:hAnsi="Times New Roman" w:cs="Times New Roman"/>
          <w:sz w:val="28"/>
          <w:szCs w:val="28"/>
          <w:lang w:val="uk-UA"/>
        </w:rPr>
      </w:pPr>
      <w:r w:rsidRPr="00F3133D">
        <w:rPr>
          <w:rFonts w:ascii="Times New Roman" w:hAnsi="Times New Roman" w:cs="Times New Roman"/>
          <w:sz w:val="28"/>
          <w:szCs w:val="28"/>
          <w:lang w:val="uk-UA"/>
        </w:rPr>
        <w:t>Водопоглинання характеризує пористість керамічного черепка. Пористі керамічні вироби мають водопоглинання 6-20</w:t>
      </w:r>
      <w:r w:rsidR="00BF6873">
        <w:rPr>
          <w:rFonts w:ascii="Times New Roman" w:hAnsi="Times New Roman" w:cs="Times New Roman"/>
          <w:sz w:val="28"/>
          <w:szCs w:val="28"/>
          <w:lang w:val="uk-UA"/>
        </w:rPr>
        <w:t xml:space="preserve"> </w:t>
      </w:r>
      <w:r w:rsidRPr="00F3133D">
        <w:rPr>
          <w:rFonts w:ascii="Times New Roman" w:hAnsi="Times New Roman" w:cs="Times New Roman"/>
          <w:sz w:val="28"/>
          <w:szCs w:val="28"/>
          <w:lang w:val="uk-UA"/>
        </w:rPr>
        <w:t>% масою, тобто. 12-40</w:t>
      </w:r>
      <w:r w:rsidR="00BF6873">
        <w:rPr>
          <w:rFonts w:ascii="Times New Roman" w:hAnsi="Times New Roman" w:cs="Times New Roman"/>
          <w:sz w:val="28"/>
          <w:szCs w:val="28"/>
          <w:lang w:val="uk-UA"/>
        </w:rPr>
        <w:t xml:space="preserve"> </w:t>
      </w:r>
      <w:r w:rsidRPr="00F3133D">
        <w:rPr>
          <w:rFonts w:ascii="Times New Roman" w:hAnsi="Times New Roman" w:cs="Times New Roman"/>
          <w:sz w:val="28"/>
          <w:szCs w:val="28"/>
          <w:lang w:val="uk-UA"/>
        </w:rPr>
        <w:t>% за обсягом. Водопоглинання щільних виробів набагато менше</w:t>
      </w:r>
      <w:r w:rsidR="00BF6873">
        <w:rPr>
          <w:rFonts w:ascii="Times New Roman" w:hAnsi="Times New Roman" w:cs="Times New Roman"/>
          <w:sz w:val="28"/>
          <w:szCs w:val="28"/>
          <w:lang w:val="uk-UA"/>
        </w:rPr>
        <w:t xml:space="preserve"> </w:t>
      </w:r>
      <w:r w:rsidRPr="00BF6873">
        <w:rPr>
          <w:rFonts w:ascii="Times New Roman" w:hAnsi="Times New Roman" w:cs="Times New Roman"/>
          <w:sz w:val="28"/>
          <w:szCs w:val="28"/>
          <w:lang w:val="uk-UA"/>
        </w:rPr>
        <w:t>1-5</w:t>
      </w:r>
      <w:r w:rsidR="00BF6873">
        <w:rPr>
          <w:rFonts w:ascii="Times New Roman" w:hAnsi="Times New Roman" w:cs="Times New Roman"/>
          <w:sz w:val="28"/>
          <w:szCs w:val="28"/>
          <w:lang w:val="uk-UA"/>
        </w:rPr>
        <w:t xml:space="preserve"> </w:t>
      </w:r>
      <w:r w:rsidRPr="00BF6873">
        <w:rPr>
          <w:rFonts w:ascii="Times New Roman" w:hAnsi="Times New Roman" w:cs="Times New Roman"/>
          <w:sz w:val="28"/>
          <w:szCs w:val="28"/>
          <w:lang w:val="uk-UA"/>
        </w:rPr>
        <w:t xml:space="preserve">% за масою </w:t>
      </w:r>
      <w:r w:rsidR="00BF6873">
        <w:rPr>
          <w:rFonts w:ascii="Times New Roman" w:hAnsi="Times New Roman" w:cs="Times New Roman"/>
          <w:sz w:val="28"/>
          <w:szCs w:val="28"/>
          <w:lang w:val="uk-UA"/>
        </w:rPr>
        <w:t xml:space="preserve">                   </w:t>
      </w:r>
      <w:r w:rsidRPr="00BF6873">
        <w:rPr>
          <w:rFonts w:ascii="Times New Roman" w:hAnsi="Times New Roman" w:cs="Times New Roman"/>
          <w:sz w:val="28"/>
          <w:szCs w:val="28"/>
          <w:lang w:val="uk-UA"/>
        </w:rPr>
        <w:t>(2-10</w:t>
      </w:r>
      <w:r w:rsidR="00BF6873">
        <w:rPr>
          <w:rFonts w:ascii="Times New Roman" w:hAnsi="Times New Roman" w:cs="Times New Roman"/>
          <w:sz w:val="28"/>
          <w:szCs w:val="28"/>
          <w:lang w:val="uk-UA"/>
        </w:rPr>
        <w:t xml:space="preserve"> </w:t>
      </w:r>
      <w:r w:rsidRPr="00BF6873">
        <w:rPr>
          <w:rFonts w:ascii="Times New Roman" w:hAnsi="Times New Roman" w:cs="Times New Roman"/>
          <w:sz w:val="28"/>
          <w:szCs w:val="28"/>
          <w:lang w:val="uk-UA"/>
        </w:rPr>
        <w:t>% за обсягом)</w:t>
      </w:r>
      <w:r w:rsidR="00C05D6C" w:rsidRPr="00C05D6C">
        <w:rPr>
          <w:rFonts w:ascii="Times New Roman" w:hAnsi="Times New Roman" w:cs="Times New Roman"/>
          <w:sz w:val="28"/>
          <w:szCs w:val="28"/>
          <w:lang w:val="uk-UA"/>
        </w:rPr>
        <w:t xml:space="preserve"> [19]</w:t>
      </w:r>
      <w:r w:rsidRPr="00BF6873">
        <w:rPr>
          <w:rFonts w:ascii="Times New Roman" w:hAnsi="Times New Roman" w:cs="Times New Roman"/>
          <w:sz w:val="28"/>
          <w:szCs w:val="28"/>
          <w:lang w:val="uk-UA"/>
        </w:rPr>
        <w:t>.</w:t>
      </w:r>
    </w:p>
    <w:p w14:paraId="3AA85F7E" w14:textId="2A309A53" w:rsidR="00F3133D" w:rsidRPr="00A46556" w:rsidRDefault="00F3133D" w:rsidP="00A46556">
      <w:pPr>
        <w:pStyle w:val="a3"/>
        <w:spacing w:after="0" w:line="360" w:lineRule="auto"/>
        <w:ind w:left="0" w:firstLine="709"/>
        <w:jc w:val="both"/>
        <w:rPr>
          <w:rFonts w:ascii="Times New Roman" w:hAnsi="Times New Roman" w:cs="Times New Roman"/>
          <w:sz w:val="28"/>
          <w:szCs w:val="28"/>
          <w:lang w:val="uk-UA"/>
        </w:rPr>
      </w:pPr>
      <w:r w:rsidRPr="00F3133D">
        <w:rPr>
          <w:rFonts w:ascii="Times New Roman" w:hAnsi="Times New Roman" w:cs="Times New Roman"/>
          <w:sz w:val="28"/>
          <w:szCs w:val="28"/>
          <w:lang w:val="uk-UA"/>
        </w:rPr>
        <w:t>Теплопровідність абсолютно щільного керамічного черепка</w:t>
      </w:r>
      <w:r w:rsidR="00A46556">
        <w:rPr>
          <w:rFonts w:ascii="Times New Roman" w:hAnsi="Times New Roman" w:cs="Times New Roman"/>
          <w:sz w:val="28"/>
          <w:szCs w:val="28"/>
          <w:lang w:val="uk-UA"/>
        </w:rPr>
        <w:t xml:space="preserve"> </w:t>
      </w:r>
      <w:r w:rsidRPr="00F3133D">
        <w:rPr>
          <w:rFonts w:ascii="Times New Roman" w:hAnsi="Times New Roman" w:cs="Times New Roman"/>
          <w:sz w:val="28"/>
          <w:szCs w:val="28"/>
          <w:lang w:val="uk-UA"/>
        </w:rPr>
        <w:t>велика</w:t>
      </w:r>
      <w:r w:rsidR="00A46556">
        <w:rPr>
          <w:rFonts w:ascii="Times New Roman" w:hAnsi="Times New Roman" w:cs="Times New Roman"/>
          <w:sz w:val="28"/>
          <w:szCs w:val="28"/>
          <w:lang w:val="uk-UA"/>
        </w:rPr>
        <w:t xml:space="preserve"> –                 </w:t>
      </w:r>
      <w:r w:rsidRPr="00F3133D">
        <w:rPr>
          <w:rFonts w:ascii="Times New Roman" w:hAnsi="Times New Roman" w:cs="Times New Roman"/>
          <w:sz w:val="28"/>
          <w:szCs w:val="28"/>
          <w:lang w:val="uk-UA"/>
        </w:rPr>
        <w:t xml:space="preserve">1,16 Вт/м °С. Повітряні пори та порожнечі, створювані в керамічних виробах, знижують щільність і значно зменшують теплопровідність, так, наприклад, </w:t>
      </w:r>
      <w:r w:rsidRPr="00F3133D">
        <w:rPr>
          <w:rFonts w:ascii="Times New Roman" w:hAnsi="Times New Roman" w:cs="Times New Roman"/>
          <w:sz w:val="28"/>
          <w:szCs w:val="28"/>
          <w:lang w:val="uk-UA"/>
        </w:rPr>
        <w:lastRenderedPageBreak/>
        <w:t>зниження щільності стінових керамічних виробів з 1800 до 700 кг/м</w:t>
      </w:r>
      <w:r w:rsidRPr="00A46556">
        <w:rPr>
          <w:rFonts w:ascii="Times New Roman" w:hAnsi="Times New Roman" w:cs="Times New Roman"/>
          <w:sz w:val="28"/>
          <w:szCs w:val="28"/>
          <w:vertAlign w:val="superscript"/>
          <w:lang w:val="uk-UA"/>
        </w:rPr>
        <w:t>3</w:t>
      </w:r>
      <w:r w:rsidRPr="00F3133D">
        <w:rPr>
          <w:rFonts w:ascii="Times New Roman" w:hAnsi="Times New Roman" w:cs="Times New Roman"/>
          <w:sz w:val="28"/>
          <w:szCs w:val="28"/>
          <w:lang w:val="uk-UA"/>
        </w:rPr>
        <w:t xml:space="preserve"> знижує їхню теплопровідність з 0,8 до 0,21 Вт/м °С. Відповідно зменшується товщина зовнішньої стіни</w:t>
      </w:r>
      <w:r w:rsidR="00A46556">
        <w:rPr>
          <w:rFonts w:ascii="Times New Roman" w:hAnsi="Times New Roman" w:cs="Times New Roman"/>
          <w:sz w:val="28"/>
          <w:szCs w:val="28"/>
          <w:lang w:val="uk-UA"/>
        </w:rPr>
        <w:t xml:space="preserve"> </w:t>
      </w:r>
      <w:r w:rsidRPr="00A46556">
        <w:rPr>
          <w:rFonts w:ascii="Times New Roman" w:hAnsi="Times New Roman" w:cs="Times New Roman"/>
          <w:sz w:val="28"/>
          <w:szCs w:val="28"/>
          <w:lang w:val="uk-UA"/>
        </w:rPr>
        <w:t>і матеріаломісткість конструкцій, що захищають</w:t>
      </w:r>
      <w:r w:rsidR="00C05D6C" w:rsidRPr="00C05D6C">
        <w:rPr>
          <w:rFonts w:ascii="Times New Roman" w:hAnsi="Times New Roman" w:cs="Times New Roman"/>
          <w:sz w:val="28"/>
          <w:szCs w:val="28"/>
          <w:lang w:val="uk-UA"/>
        </w:rPr>
        <w:t xml:space="preserve"> [9]</w:t>
      </w:r>
      <w:r w:rsidRPr="00A46556">
        <w:rPr>
          <w:rFonts w:ascii="Times New Roman" w:hAnsi="Times New Roman" w:cs="Times New Roman"/>
          <w:sz w:val="28"/>
          <w:szCs w:val="28"/>
          <w:lang w:val="uk-UA"/>
        </w:rPr>
        <w:t>.</w:t>
      </w:r>
    </w:p>
    <w:p w14:paraId="3AD63FCA" w14:textId="0221CB6B" w:rsidR="00F3133D" w:rsidRPr="00A46556" w:rsidRDefault="00F3133D" w:rsidP="00A46556">
      <w:pPr>
        <w:pStyle w:val="a3"/>
        <w:spacing w:after="0" w:line="360" w:lineRule="auto"/>
        <w:ind w:left="0" w:firstLine="709"/>
        <w:jc w:val="both"/>
        <w:rPr>
          <w:rFonts w:ascii="Times New Roman" w:hAnsi="Times New Roman" w:cs="Times New Roman"/>
          <w:sz w:val="28"/>
          <w:szCs w:val="28"/>
          <w:lang w:val="uk-UA"/>
        </w:rPr>
      </w:pPr>
      <w:r w:rsidRPr="00F3133D">
        <w:rPr>
          <w:rFonts w:ascii="Times New Roman" w:hAnsi="Times New Roman" w:cs="Times New Roman"/>
          <w:sz w:val="28"/>
          <w:szCs w:val="28"/>
          <w:lang w:val="uk-UA"/>
        </w:rPr>
        <w:t>Міцність залежить від фазового складу керамічного черепка,</w:t>
      </w:r>
      <w:r w:rsidR="00A46556">
        <w:rPr>
          <w:rFonts w:ascii="Times New Roman" w:hAnsi="Times New Roman" w:cs="Times New Roman"/>
          <w:sz w:val="28"/>
          <w:szCs w:val="28"/>
          <w:lang w:val="uk-UA"/>
        </w:rPr>
        <w:t xml:space="preserve"> </w:t>
      </w:r>
      <w:r w:rsidRPr="00F3133D">
        <w:rPr>
          <w:rFonts w:ascii="Times New Roman" w:hAnsi="Times New Roman" w:cs="Times New Roman"/>
          <w:sz w:val="28"/>
          <w:szCs w:val="28"/>
          <w:lang w:val="uk-UA"/>
        </w:rPr>
        <w:t xml:space="preserve">пористості та наявності </w:t>
      </w:r>
      <w:proofErr w:type="spellStart"/>
      <w:r w:rsidRPr="00F3133D">
        <w:rPr>
          <w:rFonts w:ascii="Times New Roman" w:hAnsi="Times New Roman" w:cs="Times New Roman"/>
          <w:sz w:val="28"/>
          <w:szCs w:val="28"/>
          <w:lang w:val="uk-UA"/>
        </w:rPr>
        <w:t>тріщин</w:t>
      </w:r>
      <w:proofErr w:type="spellEnd"/>
      <w:r w:rsidRPr="00F3133D">
        <w:rPr>
          <w:rFonts w:ascii="Times New Roman" w:hAnsi="Times New Roman" w:cs="Times New Roman"/>
          <w:sz w:val="28"/>
          <w:szCs w:val="28"/>
          <w:lang w:val="uk-UA"/>
        </w:rPr>
        <w:t>. Марка стінового керамічного виробу по міцності позначає межу міцності при стисканні, проте при встановленні марки цегли поряд з міцністю при стисканні враховують показник міцності при згинанні, оскільки цегла в кладці</w:t>
      </w:r>
      <w:r w:rsidR="00A46556">
        <w:rPr>
          <w:rFonts w:ascii="Times New Roman" w:hAnsi="Times New Roman" w:cs="Times New Roman"/>
          <w:sz w:val="28"/>
          <w:szCs w:val="28"/>
          <w:lang w:val="uk-UA"/>
        </w:rPr>
        <w:t xml:space="preserve"> </w:t>
      </w:r>
      <w:r w:rsidRPr="00A46556">
        <w:rPr>
          <w:rFonts w:ascii="Times New Roman" w:hAnsi="Times New Roman" w:cs="Times New Roman"/>
          <w:sz w:val="28"/>
          <w:szCs w:val="28"/>
          <w:lang w:val="uk-UA"/>
        </w:rPr>
        <w:t>піддається вигину</w:t>
      </w:r>
      <w:r w:rsidR="00C05D6C" w:rsidRPr="00C05D6C">
        <w:rPr>
          <w:rFonts w:ascii="Times New Roman" w:hAnsi="Times New Roman" w:cs="Times New Roman"/>
          <w:sz w:val="28"/>
          <w:szCs w:val="28"/>
          <w:lang w:val="uk-UA"/>
        </w:rPr>
        <w:t xml:space="preserve"> [2]</w:t>
      </w:r>
      <w:r w:rsidRPr="00A46556">
        <w:rPr>
          <w:rFonts w:ascii="Times New Roman" w:hAnsi="Times New Roman" w:cs="Times New Roman"/>
          <w:sz w:val="28"/>
          <w:szCs w:val="28"/>
          <w:lang w:val="uk-UA"/>
        </w:rPr>
        <w:t>.</w:t>
      </w:r>
    </w:p>
    <w:p w14:paraId="01731F93" w14:textId="6B2FD9C2" w:rsidR="00F3133D" w:rsidRPr="00F3133D" w:rsidRDefault="00F3133D" w:rsidP="00A46556">
      <w:pPr>
        <w:pStyle w:val="a3"/>
        <w:spacing w:after="0" w:line="360" w:lineRule="auto"/>
        <w:ind w:left="0" w:firstLine="709"/>
        <w:jc w:val="both"/>
        <w:rPr>
          <w:rFonts w:ascii="Times New Roman" w:hAnsi="Times New Roman" w:cs="Times New Roman"/>
          <w:sz w:val="28"/>
          <w:szCs w:val="28"/>
          <w:lang w:val="uk-UA"/>
        </w:rPr>
      </w:pPr>
      <w:r w:rsidRPr="00F3133D">
        <w:rPr>
          <w:rFonts w:ascii="Times New Roman" w:hAnsi="Times New Roman" w:cs="Times New Roman"/>
          <w:sz w:val="28"/>
          <w:szCs w:val="28"/>
          <w:lang w:val="uk-UA"/>
        </w:rPr>
        <w:t>Морозостійкість. Марка по морозостійкості означає число</w:t>
      </w:r>
      <w:r w:rsidR="00A46556">
        <w:rPr>
          <w:rFonts w:ascii="Times New Roman" w:hAnsi="Times New Roman" w:cs="Times New Roman"/>
          <w:sz w:val="28"/>
          <w:szCs w:val="28"/>
          <w:lang w:val="uk-UA"/>
        </w:rPr>
        <w:t xml:space="preserve"> </w:t>
      </w:r>
      <w:r w:rsidRPr="00F3133D">
        <w:rPr>
          <w:rFonts w:ascii="Times New Roman" w:hAnsi="Times New Roman" w:cs="Times New Roman"/>
          <w:sz w:val="28"/>
          <w:szCs w:val="28"/>
          <w:lang w:val="uk-UA"/>
        </w:rPr>
        <w:t xml:space="preserve">циклів поперемінного заморожування відтавання, яке витримує керамічне виріб у насиченому водою стані без ознак видимих пошкоджень (розшарування, лущення, розтріскування, </w:t>
      </w:r>
      <w:proofErr w:type="spellStart"/>
      <w:r w:rsidRPr="00F3133D">
        <w:rPr>
          <w:rFonts w:ascii="Times New Roman" w:hAnsi="Times New Roman" w:cs="Times New Roman"/>
          <w:sz w:val="28"/>
          <w:szCs w:val="28"/>
          <w:lang w:val="uk-UA"/>
        </w:rPr>
        <w:t>вифарбовування</w:t>
      </w:r>
      <w:proofErr w:type="spellEnd"/>
      <w:r w:rsidRPr="00F3133D">
        <w:rPr>
          <w:rFonts w:ascii="Times New Roman" w:hAnsi="Times New Roman" w:cs="Times New Roman"/>
          <w:sz w:val="28"/>
          <w:szCs w:val="28"/>
          <w:lang w:val="uk-UA"/>
        </w:rPr>
        <w:t>). Керамічні вироби мають марки морозостійкості: 15, 25, 35, 50, 75, 100 залежно від своєї структури</w:t>
      </w:r>
      <w:r w:rsidR="00C05D6C" w:rsidRPr="00F84BA2">
        <w:rPr>
          <w:rFonts w:ascii="Times New Roman" w:hAnsi="Times New Roman" w:cs="Times New Roman"/>
          <w:sz w:val="28"/>
          <w:szCs w:val="28"/>
          <w:lang w:val="uk-UA"/>
        </w:rPr>
        <w:t xml:space="preserve"> [19]</w:t>
      </w:r>
      <w:r w:rsidRPr="00F3133D">
        <w:rPr>
          <w:rFonts w:ascii="Times New Roman" w:hAnsi="Times New Roman" w:cs="Times New Roman"/>
          <w:sz w:val="28"/>
          <w:szCs w:val="28"/>
          <w:lang w:val="uk-UA"/>
        </w:rPr>
        <w:t>.</w:t>
      </w:r>
    </w:p>
    <w:p w14:paraId="4E37A6EC" w14:textId="1694E16B" w:rsidR="00A46556" w:rsidRPr="00A46556" w:rsidRDefault="00A46556" w:rsidP="00CB00F6">
      <w:pPr>
        <w:spacing w:after="0" w:line="360" w:lineRule="auto"/>
        <w:ind w:firstLine="709"/>
        <w:jc w:val="both"/>
        <w:rPr>
          <w:rFonts w:ascii="Times New Roman" w:hAnsi="Times New Roman" w:cs="Times New Roman"/>
          <w:sz w:val="28"/>
          <w:szCs w:val="28"/>
          <w:lang w:val="uk-UA"/>
        </w:rPr>
      </w:pPr>
      <w:r w:rsidRPr="00A46556">
        <w:rPr>
          <w:rFonts w:ascii="Times New Roman" w:hAnsi="Times New Roman" w:cs="Times New Roman"/>
          <w:sz w:val="28"/>
          <w:szCs w:val="28"/>
          <w:lang w:val="uk-UA"/>
        </w:rPr>
        <w:t>Керамічний матеріал морозостійкий, якщо в ньому об</w:t>
      </w:r>
      <w:r w:rsidR="00CB00F6">
        <w:rPr>
          <w:rFonts w:ascii="Times New Roman" w:hAnsi="Times New Roman" w:cs="Times New Roman"/>
          <w:sz w:val="28"/>
          <w:szCs w:val="28"/>
          <w:lang w:val="uk-UA"/>
        </w:rPr>
        <w:t>’</w:t>
      </w:r>
      <w:r w:rsidRPr="00A46556">
        <w:rPr>
          <w:rFonts w:ascii="Times New Roman" w:hAnsi="Times New Roman" w:cs="Times New Roman"/>
          <w:sz w:val="28"/>
          <w:szCs w:val="28"/>
          <w:lang w:val="uk-UA"/>
        </w:rPr>
        <w:t>єм резервних п</w:t>
      </w:r>
      <w:r w:rsidR="00CB00F6">
        <w:rPr>
          <w:rFonts w:ascii="Times New Roman" w:hAnsi="Times New Roman" w:cs="Times New Roman"/>
          <w:sz w:val="28"/>
          <w:szCs w:val="28"/>
          <w:lang w:val="uk-UA"/>
        </w:rPr>
        <w:t xml:space="preserve">ор </w:t>
      </w:r>
      <w:r w:rsidRPr="00A46556">
        <w:rPr>
          <w:rFonts w:ascii="Times New Roman" w:hAnsi="Times New Roman" w:cs="Times New Roman"/>
          <w:sz w:val="28"/>
          <w:szCs w:val="28"/>
          <w:lang w:val="uk-UA"/>
        </w:rPr>
        <w:t>достатній для компенсації приросту об</w:t>
      </w:r>
      <w:r w:rsidR="00CB00F6">
        <w:rPr>
          <w:rFonts w:ascii="Times New Roman" w:hAnsi="Times New Roman" w:cs="Times New Roman"/>
          <w:sz w:val="28"/>
          <w:szCs w:val="28"/>
          <w:lang w:val="uk-UA"/>
        </w:rPr>
        <w:t>’</w:t>
      </w:r>
      <w:r w:rsidRPr="00A46556">
        <w:rPr>
          <w:rFonts w:ascii="Times New Roman" w:hAnsi="Times New Roman" w:cs="Times New Roman"/>
          <w:sz w:val="28"/>
          <w:szCs w:val="28"/>
          <w:lang w:val="uk-UA"/>
        </w:rPr>
        <w:t xml:space="preserve">єму води, що замерзає, в </w:t>
      </w:r>
      <w:r w:rsidR="00CB00F6">
        <w:rPr>
          <w:rFonts w:ascii="Times New Roman" w:hAnsi="Times New Roman" w:cs="Times New Roman"/>
          <w:sz w:val="28"/>
          <w:szCs w:val="28"/>
          <w:lang w:val="uk-UA"/>
        </w:rPr>
        <w:t>«</w:t>
      </w:r>
      <w:r w:rsidRPr="00A46556">
        <w:rPr>
          <w:rFonts w:ascii="Times New Roman" w:hAnsi="Times New Roman" w:cs="Times New Roman"/>
          <w:sz w:val="28"/>
          <w:szCs w:val="28"/>
          <w:lang w:val="uk-UA"/>
        </w:rPr>
        <w:t>небезпечних</w:t>
      </w:r>
      <w:r w:rsidR="00CB00F6">
        <w:rPr>
          <w:rFonts w:ascii="Times New Roman" w:hAnsi="Times New Roman" w:cs="Times New Roman"/>
          <w:sz w:val="28"/>
          <w:szCs w:val="28"/>
          <w:lang w:val="uk-UA"/>
        </w:rPr>
        <w:t xml:space="preserve">» </w:t>
      </w:r>
      <w:r w:rsidRPr="00A46556">
        <w:rPr>
          <w:rFonts w:ascii="Times New Roman" w:hAnsi="Times New Roman" w:cs="Times New Roman"/>
          <w:sz w:val="28"/>
          <w:szCs w:val="28"/>
          <w:lang w:val="uk-UA"/>
        </w:rPr>
        <w:t xml:space="preserve">порах. До резервних відносять відкриті пори (діаметром більше 200 </w:t>
      </w:r>
      <w:proofErr w:type="spellStart"/>
      <w:r w:rsidRPr="00A46556">
        <w:rPr>
          <w:rFonts w:ascii="Times New Roman" w:hAnsi="Times New Roman" w:cs="Times New Roman"/>
          <w:sz w:val="28"/>
          <w:szCs w:val="28"/>
          <w:lang w:val="uk-UA"/>
        </w:rPr>
        <w:t>мкм</w:t>
      </w:r>
      <w:proofErr w:type="spellEnd"/>
      <w:r w:rsidRPr="00A46556">
        <w:rPr>
          <w:rFonts w:ascii="Times New Roman" w:hAnsi="Times New Roman" w:cs="Times New Roman"/>
          <w:sz w:val="28"/>
          <w:szCs w:val="28"/>
          <w:lang w:val="uk-UA"/>
        </w:rPr>
        <w:t>), у яких капілярний тиск недостатньо для утримання</w:t>
      </w:r>
      <w:r w:rsidR="00CB00F6">
        <w:rPr>
          <w:rFonts w:ascii="Times New Roman" w:hAnsi="Times New Roman" w:cs="Times New Roman"/>
          <w:sz w:val="28"/>
          <w:szCs w:val="28"/>
          <w:lang w:val="uk-UA"/>
        </w:rPr>
        <w:t xml:space="preserve"> </w:t>
      </w:r>
      <w:r w:rsidRPr="00A46556">
        <w:rPr>
          <w:rFonts w:ascii="Times New Roman" w:hAnsi="Times New Roman" w:cs="Times New Roman"/>
          <w:sz w:val="28"/>
          <w:szCs w:val="28"/>
          <w:lang w:val="uk-UA"/>
        </w:rPr>
        <w:t xml:space="preserve">води, а також закриті пори. </w:t>
      </w:r>
      <w:r w:rsidR="00CB00F6">
        <w:rPr>
          <w:rFonts w:ascii="Times New Roman" w:hAnsi="Times New Roman" w:cs="Times New Roman"/>
          <w:sz w:val="28"/>
          <w:szCs w:val="28"/>
          <w:lang w:val="uk-UA"/>
        </w:rPr>
        <w:t>«</w:t>
      </w:r>
      <w:r w:rsidRPr="00A46556">
        <w:rPr>
          <w:rFonts w:ascii="Times New Roman" w:hAnsi="Times New Roman" w:cs="Times New Roman"/>
          <w:sz w:val="28"/>
          <w:szCs w:val="28"/>
          <w:lang w:val="uk-UA"/>
        </w:rPr>
        <w:t>Небезпечні</w:t>
      </w:r>
      <w:r w:rsidR="00CB00F6">
        <w:rPr>
          <w:rFonts w:ascii="Times New Roman" w:hAnsi="Times New Roman" w:cs="Times New Roman"/>
          <w:sz w:val="28"/>
          <w:szCs w:val="28"/>
          <w:lang w:val="uk-UA"/>
        </w:rPr>
        <w:t>»</w:t>
      </w:r>
      <w:r w:rsidRPr="00A46556">
        <w:rPr>
          <w:rFonts w:ascii="Times New Roman" w:hAnsi="Times New Roman" w:cs="Times New Roman"/>
          <w:sz w:val="28"/>
          <w:szCs w:val="28"/>
          <w:lang w:val="uk-UA"/>
        </w:rPr>
        <w:t xml:space="preserve"> пори утримують воду,</w:t>
      </w:r>
      <w:r w:rsidR="00CB00F6">
        <w:rPr>
          <w:rFonts w:ascii="Times New Roman" w:hAnsi="Times New Roman" w:cs="Times New Roman"/>
          <w:sz w:val="28"/>
          <w:szCs w:val="28"/>
          <w:lang w:val="uk-UA"/>
        </w:rPr>
        <w:t xml:space="preserve"> </w:t>
      </w:r>
      <w:r w:rsidRPr="00A46556">
        <w:rPr>
          <w:rFonts w:ascii="Times New Roman" w:hAnsi="Times New Roman" w:cs="Times New Roman"/>
          <w:sz w:val="28"/>
          <w:szCs w:val="28"/>
          <w:lang w:val="uk-UA"/>
        </w:rPr>
        <w:t>замерзаючу при слабких морозах (-10 ° С).</w:t>
      </w:r>
    </w:p>
    <w:p w14:paraId="3A39630E" w14:textId="2F8D6199" w:rsidR="00CB00F6" w:rsidRDefault="00A46556" w:rsidP="00CB00F6">
      <w:pPr>
        <w:spacing w:after="0" w:line="360" w:lineRule="auto"/>
        <w:ind w:firstLine="709"/>
        <w:jc w:val="both"/>
        <w:rPr>
          <w:rFonts w:ascii="Times New Roman" w:hAnsi="Times New Roman" w:cs="Times New Roman"/>
          <w:sz w:val="28"/>
          <w:szCs w:val="28"/>
          <w:lang w:val="uk-UA"/>
        </w:rPr>
      </w:pPr>
      <w:proofErr w:type="spellStart"/>
      <w:r w:rsidRPr="00A46556">
        <w:rPr>
          <w:rFonts w:ascii="Times New Roman" w:hAnsi="Times New Roman" w:cs="Times New Roman"/>
          <w:sz w:val="28"/>
          <w:szCs w:val="28"/>
          <w:lang w:val="uk-UA"/>
        </w:rPr>
        <w:t>Паропроникність</w:t>
      </w:r>
      <w:proofErr w:type="spellEnd"/>
      <w:r w:rsidRPr="00A46556">
        <w:rPr>
          <w:rFonts w:ascii="Times New Roman" w:hAnsi="Times New Roman" w:cs="Times New Roman"/>
          <w:sz w:val="28"/>
          <w:szCs w:val="28"/>
          <w:lang w:val="uk-UA"/>
        </w:rPr>
        <w:t xml:space="preserve"> стінових керамічних виробів сприяє вентиляції приміщень. Мала </w:t>
      </w:r>
      <w:proofErr w:type="spellStart"/>
      <w:r w:rsidRPr="00A46556">
        <w:rPr>
          <w:rFonts w:ascii="Times New Roman" w:hAnsi="Times New Roman" w:cs="Times New Roman"/>
          <w:sz w:val="28"/>
          <w:szCs w:val="28"/>
          <w:lang w:val="uk-UA"/>
        </w:rPr>
        <w:t>паропроникність</w:t>
      </w:r>
      <w:proofErr w:type="spellEnd"/>
      <w:r w:rsidRPr="00A46556">
        <w:rPr>
          <w:rFonts w:ascii="Times New Roman" w:hAnsi="Times New Roman" w:cs="Times New Roman"/>
          <w:sz w:val="28"/>
          <w:szCs w:val="28"/>
          <w:lang w:val="uk-UA"/>
        </w:rPr>
        <w:t xml:space="preserve"> нерідко спричиняє </w:t>
      </w:r>
      <w:r w:rsidR="00CB00F6" w:rsidRPr="00A46556">
        <w:rPr>
          <w:rFonts w:ascii="Times New Roman" w:hAnsi="Times New Roman" w:cs="Times New Roman"/>
          <w:sz w:val="28"/>
          <w:szCs w:val="28"/>
          <w:lang w:val="uk-UA"/>
        </w:rPr>
        <w:t>випо</w:t>
      </w:r>
      <w:r w:rsidR="00CB00F6">
        <w:rPr>
          <w:rFonts w:ascii="Times New Roman" w:hAnsi="Times New Roman" w:cs="Times New Roman"/>
          <w:sz w:val="28"/>
          <w:szCs w:val="28"/>
          <w:lang w:val="uk-UA"/>
        </w:rPr>
        <w:t>тівання</w:t>
      </w:r>
      <w:r w:rsidRPr="00A46556">
        <w:rPr>
          <w:rFonts w:ascii="Times New Roman" w:hAnsi="Times New Roman" w:cs="Times New Roman"/>
          <w:sz w:val="28"/>
          <w:szCs w:val="28"/>
          <w:lang w:val="uk-UA"/>
        </w:rPr>
        <w:t xml:space="preserve"> внутрішньої поверхні стін приміщень з підвищеною вологістю повітря. </w:t>
      </w:r>
      <w:proofErr w:type="spellStart"/>
      <w:r w:rsidRPr="00A46556">
        <w:rPr>
          <w:rFonts w:ascii="Times New Roman" w:hAnsi="Times New Roman" w:cs="Times New Roman"/>
          <w:sz w:val="28"/>
          <w:szCs w:val="28"/>
          <w:lang w:val="uk-UA"/>
        </w:rPr>
        <w:t>Паропроникність</w:t>
      </w:r>
      <w:proofErr w:type="spellEnd"/>
      <w:r w:rsidRPr="00A46556">
        <w:rPr>
          <w:rFonts w:ascii="Times New Roman" w:hAnsi="Times New Roman" w:cs="Times New Roman"/>
          <w:sz w:val="28"/>
          <w:szCs w:val="28"/>
          <w:lang w:val="uk-UA"/>
        </w:rPr>
        <w:t xml:space="preserve"> залежить від пористості та характеру пір. </w:t>
      </w:r>
      <w:r w:rsidR="00CB00F6">
        <w:rPr>
          <w:rFonts w:ascii="Times New Roman" w:hAnsi="Times New Roman" w:cs="Times New Roman"/>
          <w:sz w:val="28"/>
          <w:szCs w:val="28"/>
          <w:lang w:val="uk-UA"/>
        </w:rPr>
        <w:t>Так</w:t>
      </w:r>
      <w:r w:rsidRPr="00A46556">
        <w:rPr>
          <w:rFonts w:ascii="Times New Roman" w:hAnsi="Times New Roman" w:cs="Times New Roman"/>
          <w:sz w:val="28"/>
          <w:szCs w:val="28"/>
          <w:lang w:val="uk-UA"/>
        </w:rPr>
        <w:t xml:space="preserve">, коефіцієнт </w:t>
      </w:r>
      <w:proofErr w:type="spellStart"/>
      <w:r w:rsidRPr="00A46556">
        <w:rPr>
          <w:rFonts w:ascii="Times New Roman" w:hAnsi="Times New Roman" w:cs="Times New Roman"/>
          <w:sz w:val="28"/>
          <w:szCs w:val="28"/>
          <w:lang w:val="uk-UA"/>
        </w:rPr>
        <w:t>паропроникності</w:t>
      </w:r>
      <w:proofErr w:type="spellEnd"/>
      <w:r w:rsidRPr="00A46556">
        <w:rPr>
          <w:rFonts w:ascii="Times New Roman" w:hAnsi="Times New Roman" w:cs="Times New Roman"/>
          <w:sz w:val="28"/>
          <w:szCs w:val="28"/>
          <w:lang w:val="uk-UA"/>
        </w:rPr>
        <w:t xml:space="preserve"> фасадних плиток напівсухого пресування з водопоглинанням 8,5; 6,5 та 0,25</w:t>
      </w:r>
      <w:r w:rsidR="00CB00F6">
        <w:rPr>
          <w:rFonts w:ascii="Times New Roman" w:hAnsi="Times New Roman" w:cs="Times New Roman"/>
          <w:sz w:val="28"/>
          <w:szCs w:val="28"/>
          <w:lang w:val="uk-UA"/>
        </w:rPr>
        <w:t xml:space="preserve"> </w:t>
      </w:r>
      <w:r w:rsidRPr="00A46556">
        <w:rPr>
          <w:rFonts w:ascii="Times New Roman" w:hAnsi="Times New Roman" w:cs="Times New Roman"/>
          <w:sz w:val="28"/>
          <w:szCs w:val="28"/>
          <w:lang w:val="uk-UA"/>
        </w:rPr>
        <w:t>% відповідно дорівнює 0,155; 0,0525 та 0,029 г/</w:t>
      </w:r>
      <w:proofErr w:type="spellStart"/>
      <w:r w:rsidRPr="00A46556">
        <w:rPr>
          <w:rFonts w:ascii="Times New Roman" w:hAnsi="Times New Roman" w:cs="Times New Roman"/>
          <w:sz w:val="28"/>
          <w:szCs w:val="28"/>
          <w:lang w:val="uk-UA"/>
        </w:rPr>
        <w:t>мч</w:t>
      </w:r>
      <w:proofErr w:type="spellEnd"/>
      <w:r w:rsidRPr="00A46556">
        <w:rPr>
          <w:rFonts w:ascii="Times New Roman" w:hAnsi="Times New Roman" w:cs="Times New Roman"/>
          <w:sz w:val="28"/>
          <w:szCs w:val="28"/>
          <w:lang w:val="uk-UA"/>
        </w:rPr>
        <w:t xml:space="preserve">-Па. Неоднакова </w:t>
      </w:r>
      <w:proofErr w:type="spellStart"/>
      <w:r w:rsidRPr="00A46556">
        <w:rPr>
          <w:rFonts w:ascii="Times New Roman" w:hAnsi="Times New Roman" w:cs="Times New Roman"/>
          <w:sz w:val="28"/>
          <w:szCs w:val="28"/>
          <w:lang w:val="uk-UA"/>
        </w:rPr>
        <w:t>паропроникність</w:t>
      </w:r>
      <w:proofErr w:type="spellEnd"/>
      <w:r w:rsidRPr="00A46556">
        <w:rPr>
          <w:rFonts w:ascii="Times New Roman" w:hAnsi="Times New Roman" w:cs="Times New Roman"/>
          <w:sz w:val="28"/>
          <w:szCs w:val="28"/>
          <w:lang w:val="uk-UA"/>
        </w:rPr>
        <w:t xml:space="preserve"> шарів, з яких складається зовнішня стіна, викликає</w:t>
      </w:r>
      <w:r w:rsidR="00CB00F6">
        <w:rPr>
          <w:rFonts w:ascii="Times New Roman" w:hAnsi="Times New Roman" w:cs="Times New Roman"/>
          <w:sz w:val="28"/>
          <w:szCs w:val="28"/>
          <w:lang w:val="uk-UA"/>
        </w:rPr>
        <w:t xml:space="preserve"> </w:t>
      </w:r>
      <w:r w:rsidRPr="00A46556">
        <w:rPr>
          <w:rFonts w:ascii="Times New Roman" w:hAnsi="Times New Roman" w:cs="Times New Roman"/>
          <w:sz w:val="28"/>
          <w:szCs w:val="28"/>
          <w:lang w:val="uk-UA"/>
        </w:rPr>
        <w:t>накопичення вологи</w:t>
      </w:r>
      <w:r w:rsidR="00C05D6C" w:rsidRPr="00C05D6C">
        <w:rPr>
          <w:rFonts w:ascii="Times New Roman" w:hAnsi="Times New Roman" w:cs="Times New Roman"/>
          <w:sz w:val="28"/>
          <w:szCs w:val="28"/>
        </w:rPr>
        <w:t xml:space="preserve"> [9, 10]</w:t>
      </w:r>
      <w:r w:rsidRPr="00A46556">
        <w:rPr>
          <w:rFonts w:ascii="Times New Roman" w:hAnsi="Times New Roman" w:cs="Times New Roman"/>
          <w:sz w:val="28"/>
          <w:szCs w:val="28"/>
          <w:lang w:val="uk-UA"/>
        </w:rPr>
        <w:t xml:space="preserve">. </w:t>
      </w:r>
    </w:p>
    <w:p w14:paraId="3E43A7AC" w14:textId="1F9120FE" w:rsidR="00C307B7" w:rsidRPr="00A46556" w:rsidRDefault="00A46556" w:rsidP="00CB00F6">
      <w:pPr>
        <w:spacing w:after="0" w:line="360" w:lineRule="auto"/>
        <w:ind w:firstLine="709"/>
        <w:jc w:val="both"/>
        <w:rPr>
          <w:rFonts w:ascii="Times New Roman" w:hAnsi="Times New Roman" w:cs="Times New Roman"/>
          <w:sz w:val="28"/>
          <w:szCs w:val="28"/>
          <w:lang w:val="uk-UA"/>
        </w:rPr>
      </w:pPr>
      <w:r w:rsidRPr="00A46556">
        <w:rPr>
          <w:rFonts w:ascii="Times New Roman" w:hAnsi="Times New Roman" w:cs="Times New Roman"/>
          <w:sz w:val="28"/>
          <w:szCs w:val="28"/>
          <w:lang w:val="uk-UA"/>
        </w:rPr>
        <w:t>Так, фасадне облицювання стін глазурованими плитками</w:t>
      </w:r>
      <w:r w:rsidR="00CB00F6">
        <w:rPr>
          <w:rFonts w:ascii="Times New Roman" w:hAnsi="Times New Roman" w:cs="Times New Roman"/>
          <w:sz w:val="28"/>
          <w:szCs w:val="28"/>
          <w:lang w:val="uk-UA"/>
        </w:rPr>
        <w:t xml:space="preserve"> </w:t>
      </w:r>
      <w:r w:rsidRPr="00A46556">
        <w:rPr>
          <w:rFonts w:ascii="Times New Roman" w:hAnsi="Times New Roman" w:cs="Times New Roman"/>
          <w:sz w:val="28"/>
          <w:szCs w:val="28"/>
          <w:lang w:val="uk-UA"/>
        </w:rPr>
        <w:t>може призвести до нагромадження вологи в контактному шарі стіна-плитка;</w:t>
      </w:r>
      <w:r w:rsidR="00CB00F6">
        <w:rPr>
          <w:rFonts w:ascii="Times New Roman" w:hAnsi="Times New Roman" w:cs="Times New Roman"/>
          <w:sz w:val="28"/>
          <w:szCs w:val="28"/>
          <w:lang w:val="uk-UA"/>
        </w:rPr>
        <w:t xml:space="preserve"> </w:t>
      </w:r>
      <w:r w:rsidRPr="00A46556">
        <w:rPr>
          <w:rFonts w:ascii="Times New Roman" w:hAnsi="Times New Roman" w:cs="Times New Roman"/>
          <w:sz w:val="28"/>
          <w:szCs w:val="28"/>
          <w:lang w:val="uk-UA"/>
        </w:rPr>
        <w:t>подальше замерзання вологи викликає відшарування облицювання.</w:t>
      </w:r>
    </w:p>
    <w:p w14:paraId="2042383C" w14:textId="277419D5" w:rsidR="00C307B7" w:rsidRPr="00A46556" w:rsidRDefault="00C307B7" w:rsidP="00A46556">
      <w:pPr>
        <w:spacing w:after="0" w:line="360" w:lineRule="auto"/>
        <w:ind w:firstLine="709"/>
        <w:jc w:val="both"/>
        <w:rPr>
          <w:rFonts w:ascii="Times New Roman" w:hAnsi="Times New Roman" w:cs="Times New Roman"/>
          <w:sz w:val="28"/>
          <w:szCs w:val="28"/>
          <w:lang w:val="uk-UA"/>
        </w:rPr>
      </w:pPr>
    </w:p>
    <w:p w14:paraId="2C0FD786" w14:textId="7A0AD343" w:rsidR="00C307B7" w:rsidRDefault="007D05F8" w:rsidP="007D05F8">
      <w:pPr>
        <w:pStyle w:val="a3"/>
        <w:numPr>
          <w:ilvl w:val="1"/>
          <w:numId w:val="6"/>
        </w:numPr>
        <w:spacing w:after="0" w:line="360" w:lineRule="auto"/>
        <w:ind w:left="1418" w:hanging="709"/>
        <w:jc w:val="both"/>
        <w:rPr>
          <w:rFonts w:ascii="Times New Roman" w:hAnsi="Times New Roman" w:cs="Times New Roman"/>
          <w:b/>
          <w:bCs/>
          <w:sz w:val="28"/>
          <w:szCs w:val="28"/>
          <w:lang w:val="uk-UA"/>
        </w:rPr>
      </w:pPr>
      <w:r w:rsidRPr="007D05F8">
        <w:rPr>
          <w:rFonts w:ascii="Times New Roman" w:hAnsi="Times New Roman" w:cs="Times New Roman"/>
          <w:b/>
          <w:bCs/>
          <w:sz w:val="28"/>
          <w:szCs w:val="28"/>
          <w:lang w:val="uk-UA"/>
        </w:rPr>
        <w:lastRenderedPageBreak/>
        <w:t>Шляхи покращення фізико-хімічних властивостей керамічної цегли</w:t>
      </w:r>
    </w:p>
    <w:p w14:paraId="0C57BA16" w14:textId="5E1A6718" w:rsidR="007D05F8" w:rsidRDefault="00D45837" w:rsidP="00D45837">
      <w:pPr>
        <w:pStyle w:val="a3"/>
        <w:spacing w:after="0" w:line="360" w:lineRule="auto"/>
        <w:ind w:left="0" w:firstLine="709"/>
        <w:jc w:val="both"/>
        <w:rPr>
          <w:rFonts w:ascii="Times New Roman" w:hAnsi="Times New Roman" w:cs="Times New Roman"/>
          <w:sz w:val="28"/>
          <w:szCs w:val="28"/>
          <w:lang w:val="uk-UA"/>
        </w:rPr>
      </w:pPr>
      <w:r w:rsidRPr="00D45837">
        <w:rPr>
          <w:rFonts w:ascii="Times New Roman" w:hAnsi="Times New Roman" w:cs="Times New Roman"/>
          <w:sz w:val="28"/>
          <w:szCs w:val="28"/>
          <w:lang w:val="uk-UA"/>
        </w:rPr>
        <w:t>Як і будь-якому іншому будівельному матеріалу, керамічним</w:t>
      </w:r>
      <w:r>
        <w:rPr>
          <w:rFonts w:ascii="Times New Roman" w:hAnsi="Times New Roman" w:cs="Times New Roman"/>
          <w:sz w:val="28"/>
          <w:szCs w:val="28"/>
          <w:lang w:val="uk-UA"/>
        </w:rPr>
        <w:t xml:space="preserve"> </w:t>
      </w:r>
      <w:r w:rsidRPr="00D45837">
        <w:rPr>
          <w:rFonts w:ascii="Times New Roman" w:hAnsi="Times New Roman" w:cs="Times New Roman"/>
          <w:sz w:val="28"/>
          <w:szCs w:val="28"/>
          <w:lang w:val="uk-UA"/>
        </w:rPr>
        <w:t>стіновим виробам притаманні недоліки, такі як мала міцність при розтягуванні та згинанні, висока щільність і низька ударна в</w:t>
      </w:r>
      <w:r>
        <w:rPr>
          <w:rFonts w:ascii="Times New Roman" w:hAnsi="Times New Roman" w:cs="Times New Roman"/>
          <w:sz w:val="28"/>
          <w:szCs w:val="28"/>
          <w:lang w:val="uk-UA"/>
        </w:rPr>
        <w:t>’</w:t>
      </w:r>
      <w:r w:rsidRPr="00D45837">
        <w:rPr>
          <w:rFonts w:ascii="Times New Roman" w:hAnsi="Times New Roman" w:cs="Times New Roman"/>
          <w:sz w:val="28"/>
          <w:szCs w:val="28"/>
          <w:lang w:val="uk-UA"/>
        </w:rPr>
        <w:t>язкість, які здебільшого пов</w:t>
      </w:r>
      <w:r>
        <w:rPr>
          <w:rFonts w:ascii="Times New Roman" w:hAnsi="Times New Roman" w:cs="Times New Roman"/>
          <w:sz w:val="28"/>
          <w:szCs w:val="28"/>
          <w:lang w:val="uk-UA"/>
        </w:rPr>
        <w:t>’</w:t>
      </w:r>
      <w:r w:rsidRPr="00D45837">
        <w:rPr>
          <w:rFonts w:ascii="Times New Roman" w:hAnsi="Times New Roman" w:cs="Times New Roman"/>
          <w:sz w:val="28"/>
          <w:szCs w:val="28"/>
          <w:lang w:val="uk-UA"/>
        </w:rPr>
        <w:t>язані з природними властивостями сировини (глини). Останнім часом великоформатні керамічні блоки користуються великою</w:t>
      </w:r>
      <w:r>
        <w:rPr>
          <w:rFonts w:ascii="Times New Roman" w:hAnsi="Times New Roman" w:cs="Times New Roman"/>
          <w:sz w:val="28"/>
          <w:szCs w:val="28"/>
          <w:lang w:val="uk-UA"/>
        </w:rPr>
        <w:t xml:space="preserve"> </w:t>
      </w:r>
      <w:r w:rsidRPr="00D45837">
        <w:rPr>
          <w:rFonts w:ascii="Times New Roman" w:hAnsi="Times New Roman" w:cs="Times New Roman"/>
          <w:sz w:val="28"/>
          <w:szCs w:val="28"/>
          <w:lang w:val="uk-UA"/>
        </w:rPr>
        <w:t xml:space="preserve">популярністю в Європі, проте в </w:t>
      </w:r>
      <w:r>
        <w:rPr>
          <w:rFonts w:ascii="Times New Roman" w:hAnsi="Times New Roman" w:cs="Times New Roman"/>
          <w:sz w:val="28"/>
          <w:szCs w:val="28"/>
          <w:lang w:val="uk-UA"/>
        </w:rPr>
        <w:t>Україні</w:t>
      </w:r>
      <w:r w:rsidRPr="00D45837">
        <w:rPr>
          <w:rFonts w:ascii="Times New Roman" w:hAnsi="Times New Roman" w:cs="Times New Roman"/>
          <w:sz w:val="28"/>
          <w:szCs w:val="28"/>
          <w:lang w:val="uk-UA"/>
        </w:rPr>
        <w:t xml:space="preserve"> ці дані керамічні вироби тільки починають завойовувати будівельний ринок, і, на жаль, не можуть бути названі високоякісним стіновим матеріалом. Ус</w:t>
      </w:r>
      <w:r>
        <w:rPr>
          <w:rFonts w:ascii="Times New Roman" w:hAnsi="Times New Roman" w:cs="Times New Roman"/>
          <w:sz w:val="28"/>
          <w:szCs w:val="28"/>
          <w:lang w:val="uk-UA"/>
        </w:rPr>
        <w:t xml:space="preserve">і </w:t>
      </w:r>
      <w:r w:rsidRPr="00D45837">
        <w:rPr>
          <w:rFonts w:ascii="Times New Roman" w:hAnsi="Times New Roman" w:cs="Times New Roman"/>
          <w:sz w:val="28"/>
          <w:szCs w:val="28"/>
          <w:lang w:val="uk-UA"/>
        </w:rPr>
        <w:t>вищевикладені недоліки найгіршим чином позначаються на якості великоформатних керамічних каменів і блоків, оскільки внутрішній об</w:t>
      </w:r>
      <w:r>
        <w:rPr>
          <w:rFonts w:ascii="Times New Roman" w:hAnsi="Times New Roman" w:cs="Times New Roman"/>
          <w:sz w:val="28"/>
          <w:szCs w:val="28"/>
          <w:lang w:val="uk-UA"/>
        </w:rPr>
        <w:t>’</w:t>
      </w:r>
      <w:r w:rsidRPr="00D45837">
        <w:rPr>
          <w:rFonts w:ascii="Times New Roman" w:hAnsi="Times New Roman" w:cs="Times New Roman"/>
          <w:sz w:val="28"/>
          <w:szCs w:val="28"/>
          <w:lang w:val="uk-UA"/>
        </w:rPr>
        <w:t>єм блоку складається з тонких перегородок, розділених досить великими повітряними порожнинами, що негативно впливає на</w:t>
      </w:r>
      <w:r>
        <w:rPr>
          <w:rFonts w:ascii="Times New Roman" w:hAnsi="Times New Roman" w:cs="Times New Roman"/>
          <w:sz w:val="28"/>
          <w:szCs w:val="28"/>
          <w:lang w:val="uk-UA"/>
        </w:rPr>
        <w:t xml:space="preserve"> </w:t>
      </w:r>
      <w:r w:rsidRPr="00D45837">
        <w:rPr>
          <w:rFonts w:ascii="Times New Roman" w:hAnsi="Times New Roman" w:cs="Times New Roman"/>
          <w:sz w:val="28"/>
          <w:szCs w:val="28"/>
          <w:lang w:val="uk-UA"/>
        </w:rPr>
        <w:t>їх характеристики міцності</w:t>
      </w:r>
      <w:r w:rsidR="00C05D6C" w:rsidRPr="00C05D6C">
        <w:rPr>
          <w:rFonts w:ascii="Times New Roman" w:hAnsi="Times New Roman" w:cs="Times New Roman"/>
          <w:sz w:val="28"/>
          <w:szCs w:val="28"/>
          <w:lang w:val="uk-UA"/>
        </w:rPr>
        <w:t xml:space="preserve"> [19]</w:t>
      </w:r>
      <w:r w:rsidRPr="00D45837">
        <w:rPr>
          <w:rFonts w:ascii="Times New Roman" w:hAnsi="Times New Roman" w:cs="Times New Roman"/>
          <w:sz w:val="28"/>
          <w:szCs w:val="28"/>
          <w:lang w:val="uk-UA"/>
        </w:rPr>
        <w:t>.</w:t>
      </w:r>
    </w:p>
    <w:p w14:paraId="5EF4D20A" w14:textId="2829954C" w:rsidR="00A715CB" w:rsidRPr="00A715CB" w:rsidRDefault="00A715CB" w:rsidP="00A715CB">
      <w:pPr>
        <w:pStyle w:val="a3"/>
        <w:spacing w:after="0" w:line="360" w:lineRule="auto"/>
        <w:ind w:left="0" w:firstLine="709"/>
        <w:jc w:val="both"/>
        <w:rPr>
          <w:rFonts w:ascii="Times New Roman" w:hAnsi="Times New Roman" w:cs="Times New Roman"/>
          <w:sz w:val="28"/>
          <w:szCs w:val="28"/>
          <w:lang w:val="uk-UA"/>
        </w:rPr>
      </w:pPr>
      <w:r w:rsidRPr="00A715CB">
        <w:rPr>
          <w:rFonts w:ascii="Times New Roman" w:hAnsi="Times New Roman" w:cs="Times New Roman"/>
          <w:sz w:val="28"/>
          <w:szCs w:val="28"/>
          <w:lang w:val="uk-UA"/>
        </w:rPr>
        <w:t>Що стосується технології, то тут йдеться про грамотний підбір</w:t>
      </w:r>
      <w:r>
        <w:rPr>
          <w:rFonts w:ascii="Times New Roman" w:hAnsi="Times New Roman" w:cs="Times New Roman"/>
          <w:sz w:val="28"/>
          <w:szCs w:val="28"/>
          <w:lang w:val="uk-UA"/>
        </w:rPr>
        <w:t xml:space="preserve"> </w:t>
      </w:r>
      <w:r w:rsidRPr="00A715CB">
        <w:rPr>
          <w:rFonts w:ascii="Times New Roman" w:hAnsi="Times New Roman" w:cs="Times New Roman"/>
          <w:sz w:val="28"/>
          <w:szCs w:val="28"/>
          <w:lang w:val="uk-UA"/>
        </w:rPr>
        <w:t>методів формування, комплекту обладнання (з огляду на його якість), режимів термічної обробки. Однак можливі й інші способи покращення властивостей цегли за допомогою сучасних технологій</w:t>
      </w:r>
      <w:r w:rsidR="00C05D6C" w:rsidRPr="00C05D6C">
        <w:rPr>
          <w:rFonts w:ascii="Times New Roman" w:hAnsi="Times New Roman" w:cs="Times New Roman"/>
          <w:sz w:val="28"/>
          <w:szCs w:val="28"/>
        </w:rPr>
        <w:t xml:space="preserve"> [25]</w:t>
      </w:r>
      <w:r w:rsidRPr="00A715CB">
        <w:rPr>
          <w:rFonts w:ascii="Times New Roman" w:hAnsi="Times New Roman" w:cs="Times New Roman"/>
          <w:sz w:val="28"/>
          <w:szCs w:val="28"/>
          <w:lang w:val="uk-UA"/>
        </w:rPr>
        <w:t>.</w:t>
      </w:r>
    </w:p>
    <w:p w14:paraId="712AA890" w14:textId="48E3AED8" w:rsidR="00A715CB" w:rsidRPr="00A715CB" w:rsidRDefault="00A715CB" w:rsidP="00A715CB">
      <w:pPr>
        <w:pStyle w:val="a3"/>
        <w:spacing w:after="0" w:line="360" w:lineRule="auto"/>
        <w:ind w:left="0" w:firstLine="709"/>
        <w:jc w:val="both"/>
        <w:rPr>
          <w:rFonts w:ascii="Times New Roman" w:hAnsi="Times New Roman" w:cs="Times New Roman"/>
          <w:sz w:val="28"/>
          <w:szCs w:val="28"/>
          <w:lang w:val="uk-UA"/>
        </w:rPr>
      </w:pPr>
      <w:r w:rsidRPr="00A715CB">
        <w:rPr>
          <w:rFonts w:ascii="Times New Roman" w:hAnsi="Times New Roman" w:cs="Times New Roman"/>
          <w:sz w:val="28"/>
          <w:szCs w:val="28"/>
          <w:lang w:val="uk-UA"/>
        </w:rPr>
        <w:t xml:space="preserve">Доцільно підвищувати якість формувальної маси за допомогою різних технологічних прийомів, які дозволять гомогенізувати та </w:t>
      </w:r>
      <w:proofErr w:type="spellStart"/>
      <w:r w:rsidRPr="00A715CB">
        <w:rPr>
          <w:rFonts w:ascii="Times New Roman" w:hAnsi="Times New Roman" w:cs="Times New Roman"/>
          <w:sz w:val="28"/>
          <w:szCs w:val="28"/>
          <w:lang w:val="uk-UA"/>
        </w:rPr>
        <w:t>диспергувати</w:t>
      </w:r>
      <w:proofErr w:type="spellEnd"/>
      <w:r w:rsidRPr="00A715CB">
        <w:rPr>
          <w:rFonts w:ascii="Times New Roman" w:hAnsi="Times New Roman" w:cs="Times New Roman"/>
          <w:sz w:val="28"/>
          <w:szCs w:val="28"/>
          <w:lang w:val="uk-UA"/>
        </w:rPr>
        <w:t xml:space="preserve"> керамічну шихту</w:t>
      </w:r>
      <w:r w:rsidR="00C05D6C" w:rsidRPr="00C05D6C">
        <w:rPr>
          <w:rFonts w:ascii="Times New Roman" w:hAnsi="Times New Roman" w:cs="Times New Roman"/>
          <w:sz w:val="28"/>
          <w:szCs w:val="28"/>
          <w:lang w:val="uk-UA"/>
        </w:rPr>
        <w:t xml:space="preserve"> [27]</w:t>
      </w:r>
      <w:r w:rsidRPr="00A715CB">
        <w:rPr>
          <w:rFonts w:ascii="Times New Roman" w:hAnsi="Times New Roman" w:cs="Times New Roman"/>
          <w:sz w:val="28"/>
          <w:szCs w:val="28"/>
          <w:lang w:val="uk-UA"/>
        </w:rPr>
        <w:t>.</w:t>
      </w:r>
    </w:p>
    <w:p w14:paraId="24BF027F" w14:textId="76D760E3" w:rsidR="00A715CB" w:rsidRPr="00A715CB" w:rsidRDefault="00A715CB" w:rsidP="00A715CB">
      <w:pPr>
        <w:pStyle w:val="a3"/>
        <w:spacing w:after="0" w:line="360" w:lineRule="auto"/>
        <w:ind w:left="0" w:firstLine="709"/>
        <w:jc w:val="both"/>
        <w:rPr>
          <w:rFonts w:ascii="Times New Roman" w:hAnsi="Times New Roman" w:cs="Times New Roman"/>
          <w:sz w:val="28"/>
          <w:szCs w:val="28"/>
          <w:lang w:val="uk-UA"/>
        </w:rPr>
      </w:pPr>
      <w:bookmarkStart w:id="14" w:name="_Hlk152852902"/>
      <w:r w:rsidRPr="00A715CB">
        <w:rPr>
          <w:rFonts w:ascii="Times New Roman" w:hAnsi="Times New Roman" w:cs="Times New Roman"/>
          <w:sz w:val="28"/>
          <w:szCs w:val="28"/>
          <w:lang w:val="uk-UA"/>
        </w:rPr>
        <w:t xml:space="preserve">Для підвищення фізико-механічних характеристик керамічних виробів існує ряд способів на глиняну масу, заснованих на різного роду активації суспензії. </w:t>
      </w:r>
      <w:r>
        <w:rPr>
          <w:rFonts w:ascii="Times New Roman" w:hAnsi="Times New Roman" w:cs="Times New Roman"/>
          <w:sz w:val="28"/>
          <w:szCs w:val="28"/>
          <w:lang w:val="uk-UA"/>
        </w:rPr>
        <w:t>Д</w:t>
      </w:r>
      <w:r w:rsidRPr="00A715CB">
        <w:rPr>
          <w:rFonts w:ascii="Times New Roman" w:hAnsi="Times New Roman" w:cs="Times New Roman"/>
          <w:sz w:val="28"/>
          <w:szCs w:val="28"/>
          <w:lang w:val="uk-UA"/>
        </w:rPr>
        <w:t xml:space="preserve">ля підвищення фізико-механічних характеристик застосовують такі методи: </w:t>
      </w:r>
      <w:proofErr w:type="spellStart"/>
      <w:r w:rsidRPr="00A715CB">
        <w:rPr>
          <w:rFonts w:ascii="Times New Roman" w:hAnsi="Times New Roman" w:cs="Times New Roman"/>
          <w:sz w:val="28"/>
          <w:szCs w:val="28"/>
          <w:lang w:val="uk-UA"/>
        </w:rPr>
        <w:t>механоактивація</w:t>
      </w:r>
      <w:proofErr w:type="spellEnd"/>
      <w:r w:rsidRPr="00A715CB">
        <w:rPr>
          <w:rFonts w:ascii="Times New Roman" w:hAnsi="Times New Roman" w:cs="Times New Roman"/>
          <w:sz w:val="28"/>
          <w:szCs w:val="28"/>
          <w:lang w:val="uk-UA"/>
        </w:rPr>
        <w:t>, ультразвук та електромагнітні імпульси, що сприятливо впливає на реологічні властивості глинистих суспензій</w:t>
      </w:r>
      <w:bookmarkEnd w:id="14"/>
      <w:r w:rsidRPr="00A715C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715CB">
        <w:rPr>
          <w:rFonts w:ascii="Times New Roman" w:hAnsi="Times New Roman" w:cs="Times New Roman"/>
          <w:sz w:val="28"/>
          <w:szCs w:val="28"/>
          <w:lang w:val="uk-UA"/>
        </w:rPr>
        <w:t>Дослідження з армування кераміки проведені</w:t>
      </w:r>
      <w:r>
        <w:rPr>
          <w:rFonts w:ascii="Times New Roman" w:hAnsi="Times New Roman" w:cs="Times New Roman"/>
          <w:sz w:val="28"/>
          <w:szCs w:val="28"/>
          <w:lang w:val="uk-UA"/>
        </w:rPr>
        <w:t>,</w:t>
      </w:r>
      <w:r w:rsidRPr="00A715CB">
        <w:rPr>
          <w:rFonts w:ascii="Times New Roman" w:hAnsi="Times New Roman" w:cs="Times New Roman"/>
          <w:sz w:val="28"/>
          <w:szCs w:val="28"/>
          <w:lang w:val="uk-UA"/>
        </w:rPr>
        <w:t xml:space="preserve"> в тому числі із застосуванням карбіду кремнію</w:t>
      </w:r>
      <w:r>
        <w:rPr>
          <w:rFonts w:ascii="Times New Roman" w:hAnsi="Times New Roman" w:cs="Times New Roman"/>
          <w:sz w:val="28"/>
          <w:szCs w:val="28"/>
          <w:lang w:val="uk-UA"/>
        </w:rPr>
        <w:t>,</w:t>
      </w:r>
      <w:r w:rsidRPr="00A715CB">
        <w:rPr>
          <w:rFonts w:ascii="Times New Roman" w:hAnsi="Times New Roman" w:cs="Times New Roman"/>
          <w:sz w:val="28"/>
          <w:szCs w:val="28"/>
          <w:lang w:val="uk-UA"/>
        </w:rPr>
        <w:t xml:space="preserve"> з метою формування необхідної структури високоміцної кремнеземистої</w:t>
      </w:r>
      <w:r>
        <w:rPr>
          <w:rFonts w:ascii="Times New Roman" w:hAnsi="Times New Roman" w:cs="Times New Roman"/>
          <w:sz w:val="28"/>
          <w:szCs w:val="28"/>
          <w:lang w:val="uk-UA"/>
        </w:rPr>
        <w:t xml:space="preserve"> </w:t>
      </w:r>
      <w:r w:rsidRPr="00A715CB">
        <w:rPr>
          <w:rFonts w:ascii="Times New Roman" w:hAnsi="Times New Roman" w:cs="Times New Roman"/>
          <w:sz w:val="28"/>
          <w:szCs w:val="28"/>
          <w:lang w:val="uk-UA"/>
        </w:rPr>
        <w:t xml:space="preserve">кераміки та визначення параметрів контролю структури, що дозволяють керувати теплофізичними та термомеханічними властивостями </w:t>
      </w:r>
      <w:r w:rsidR="00C05D6C" w:rsidRPr="00C05D6C">
        <w:rPr>
          <w:rFonts w:ascii="Times New Roman" w:hAnsi="Times New Roman" w:cs="Times New Roman"/>
          <w:sz w:val="28"/>
          <w:szCs w:val="28"/>
          <w:lang w:val="uk-UA"/>
        </w:rPr>
        <w:t xml:space="preserve">                                </w:t>
      </w:r>
      <w:r w:rsidRPr="00A715CB">
        <w:rPr>
          <w:rFonts w:ascii="Times New Roman" w:hAnsi="Times New Roman" w:cs="Times New Roman"/>
          <w:sz w:val="28"/>
          <w:szCs w:val="28"/>
          <w:lang w:val="uk-UA"/>
        </w:rPr>
        <w:t>матеріалу</w:t>
      </w:r>
      <w:r w:rsidR="00C05D6C" w:rsidRPr="00C05D6C">
        <w:rPr>
          <w:rFonts w:ascii="Times New Roman" w:hAnsi="Times New Roman" w:cs="Times New Roman"/>
          <w:sz w:val="28"/>
          <w:szCs w:val="28"/>
          <w:lang w:val="uk-UA"/>
        </w:rPr>
        <w:t xml:space="preserve"> [25, 27]</w:t>
      </w:r>
      <w:r>
        <w:rPr>
          <w:rFonts w:ascii="Times New Roman" w:hAnsi="Times New Roman" w:cs="Times New Roman"/>
          <w:sz w:val="28"/>
          <w:szCs w:val="28"/>
          <w:lang w:val="uk-UA"/>
        </w:rPr>
        <w:t>.</w:t>
      </w:r>
    </w:p>
    <w:p w14:paraId="6764CE91" w14:textId="70D0235B" w:rsidR="00A715CB" w:rsidRPr="00D45837" w:rsidRDefault="00A715CB" w:rsidP="00A715CB">
      <w:pPr>
        <w:pStyle w:val="a3"/>
        <w:spacing w:after="0" w:line="360" w:lineRule="auto"/>
        <w:ind w:left="0" w:firstLine="709"/>
        <w:jc w:val="both"/>
        <w:rPr>
          <w:rFonts w:ascii="Times New Roman" w:hAnsi="Times New Roman" w:cs="Times New Roman"/>
          <w:sz w:val="28"/>
          <w:szCs w:val="28"/>
          <w:lang w:val="uk-UA"/>
        </w:rPr>
      </w:pPr>
      <w:r w:rsidRPr="00A715CB">
        <w:rPr>
          <w:rFonts w:ascii="Times New Roman" w:hAnsi="Times New Roman" w:cs="Times New Roman"/>
          <w:sz w:val="28"/>
          <w:szCs w:val="28"/>
          <w:lang w:val="uk-UA"/>
        </w:rPr>
        <w:lastRenderedPageBreak/>
        <w:t xml:space="preserve">За кордоном глину рекомендують добувати за день до формування з неї цегли. При видобутку глина дробиться, потім укладається шаром завтовшки близько 40 см з введенням добавок (пісок, шлак, тирсу, дроблений бій і </w:t>
      </w:r>
      <w:r>
        <w:rPr>
          <w:rFonts w:ascii="Times New Roman" w:hAnsi="Times New Roman" w:cs="Times New Roman"/>
          <w:sz w:val="28"/>
          <w:szCs w:val="28"/>
          <w:lang w:val="uk-UA"/>
        </w:rPr>
        <w:t>пил</w:t>
      </w:r>
      <w:r w:rsidRPr="00A715CB">
        <w:rPr>
          <w:rFonts w:ascii="Times New Roman" w:hAnsi="Times New Roman" w:cs="Times New Roman"/>
          <w:sz w:val="28"/>
          <w:szCs w:val="28"/>
          <w:lang w:val="uk-UA"/>
        </w:rPr>
        <w:t xml:space="preserve"> цегли), який ретельно перемішується до отримання однорідної суміші і заливається водою на кілька годин до подачі глини у виробництво </w:t>
      </w:r>
      <w:r w:rsidR="00C05D6C" w:rsidRPr="00C05D6C">
        <w:rPr>
          <w:rFonts w:ascii="Times New Roman" w:hAnsi="Times New Roman" w:cs="Times New Roman"/>
          <w:sz w:val="28"/>
          <w:szCs w:val="28"/>
          <w:lang w:val="uk-UA"/>
        </w:rPr>
        <w:t>[29</w:t>
      </w:r>
      <w:r w:rsidRPr="00A715CB">
        <w:rPr>
          <w:rFonts w:ascii="Times New Roman" w:hAnsi="Times New Roman" w:cs="Times New Roman"/>
          <w:sz w:val="28"/>
          <w:szCs w:val="28"/>
          <w:lang w:val="uk-UA"/>
        </w:rPr>
        <w:t>].</w:t>
      </w:r>
    </w:p>
    <w:p w14:paraId="248985EE" w14:textId="3C87A3EA" w:rsidR="00A715CB" w:rsidRPr="00A715CB" w:rsidRDefault="00A715CB" w:rsidP="00A715CB">
      <w:pPr>
        <w:pStyle w:val="a3"/>
        <w:spacing w:after="0" w:line="360" w:lineRule="auto"/>
        <w:ind w:left="0" w:firstLine="709"/>
        <w:jc w:val="both"/>
        <w:rPr>
          <w:rFonts w:ascii="Times New Roman" w:hAnsi="Times New Roman" w:cs="Times New Roman"/>
          <w:sz w:val="28"/>
          <w:szCs w:val="28"/>
          <w:lang w:val="uk-UA"/>
        </w:rPr>
      </w:pPr>
      <w:r w:rsidRPr="00A715CB">
        <w:rPr>
          <w:rFonts w:ascii="Times New Roman" w:hAnsi="Times New Roman" w:cs="Times New Roman"/>
          <w:sz w:val="28"/>
          <w:szCs w:val="28"/>
          <w:lang w:val="uk-UA"/>
        </w:rPr>
        <w:t>Легкоплавкі глини доставляються на цегельні заводи з кар</w:t>
      </w:r>
      <w:r>
        <w:rPr>
          <w:rFonts w:ascii="Times New Roman" w:hAnsi="Times New Roman" w:cs="Times New Roman"/>
          <w:sz w:val="28"/>
          <w:szCs w:val="28"/>
          <w:lang w:val="uk-UA"/>
        </w:rPr>
        <w:t>’</w:t>
      </w:r>
      <w:r w:rsidRPr="00A715CB">
        <w:rPr>
          <w:rFonts w:ascii="Times New Roman" w:hAnsi="Times New Roman" w:cs="Times New Roman"/>
          <w:sz w:val="28"/>
          <w:szCs w:val="28"/>
          <w:lang w:val="uk-UA"/>
        </w:rPr>
        <w:t>єрів, розташованих поблизу заводів і є їх складовою. Цегла можна виробляти з глини, що вилежала і свіжа, щойно взята з кар</w:t>
      </w:r>
      <w:r>
        <w:rPr>
          <w:rFonts w:ascii="Times New Roman" w:hAnsi="Times New Roman" w:cs="Times New Roman"/>
          <w:sz w:val="28"/>
          <w:szCs w:val="28"/>
          <w:lang w:val="uk-UA"/>
        </w:rPr>
        <w:t>’</w:t>
      </w:r>
      <w:r w:rsidRPr="00A715CB">
        <w:rPr>
          <w:rFonts w:ascii="Times New Roman" w:hAnsi="Times New Roman" w:cs="Times New Roman"/>
          <w:sz w:val="28"/>
          <w:szCs w:val="28"/>
          <w:lang w:val="uk-UA"/>
        </w:rPr>
        <w:t>єру</w:t>
      </w:r>
      <w:r w:rsidR="00C05D6C" w:rsidRPr="00C05D6C">
        <w:rPr>
          <w:rFonts w:ascii="Times New Roman" w:hAnsi="Times New Roman" w:cs="Times New Roman"/>
          <w:sz w:val="28"/>
          <w:szCs w:val="28"/>
        </w:rPr>
        <w:t xml:space="preserve"> [9]</w:t>
      </w:r>
      <w:r w:rsidRPr="00A715CB">
        <w:rPr>
          <w:rFonts w:ascii="Times New Roman" w:hAnsi="Times New Roman" w:cs="Times New Roman"/>
          <w:sz w:val="28"/>
          <w:szCs w:val="28"/>
          <w:lang w:val="uk-UA"/>
        </w:rPr>
        <w:t>.</w:t>
      </w:r>
    </w:p>
    <w:p w14:paraId="3D05DF41" w14:textId="4216FC44" w:rsidR="00D45837" w:rsidRPr="00A715CB" w:rsidRDefault="00A715CB" w:rsidP="00A715CB">
      <w:pPr>
        <w:pStyle w:val="a3"/>
        <w:spacing w:after="0" w:line="360" w:lineRule="auto"/>
        <w:ind w:left="0" w:firstLine="709"/>
        <w:jc w:val="both"/>
        <w:rPr>
          <w:rFonts w:ascii="Times New Roman" w:hAnsi="Times New Roman" w:cs="Times New Roman"/>
          <w:sz w:val="28"/>
          <w:szCs w:val="28"/>
          <w:lang w:val="uk-UA"/>
        </w:rPr>
      </w:pPr>
      <w:r w:rsidRPr="00A715CB">
        <w:rPr>
          <w:rFonts w:ascii="Times New Roman" w:hAnsi="Times New Roman" w:cs="Times New Roman"/>
          <w:sz w:val="28"/>
          <w:szCs w:val="28"/>
          <w:lang w:val="uk-UA"/>
        </w:rPr>
        <w:t>Тому для поліпшення технологічних властивостей та отримання більш якісних виробів застосовують вилежування формувальної маси – обробку, що полягає у витримуванні її у зволоженому стані протягом певного часу та за певних умов з метою</w:t>
      </w:r>
      <w:r>
        <w:rPr>
          <w:rFonts w:ascii="Times New Roman" w:hAnsi="Times New Roman" w:cs="Times New Roman"/>
          <w:sz w:val="28"/>
          <w:szCs w:val="28"/>
          <w:lang w:val="uk-UA"/>
        </w:rPr>
        <w:t xml:space="preserve"> </w:t>
      </w:r>
      <w:r w:rsidRPr="00A715CB">
        <w:rPr>
          <w:rFonts w:ascii="Times New Roman" w:hAnsi="Times New Roman" w:cs="Times New Roman"/>
          <w:sz w:val="28"/>
          <w:szCs w:val="28"/>
          <w:lang w:val="uk-UA"/>
        </w:rPr>
        <w:t>руйнування природної структури та диспергування глинистих частинок, їх набухання з частковим переходом вільної води у зв</w:t>
      </w:r>
      <w:r>
        <w:rPr>
          <w:rFonts w:ascii="Times New Roman" w:hAnsi="Times New Roman" w:cs="Times New Roman"/>
          <w:sz w:val="28"/>
          <w:szCs w:val="28"/>
          <w:lang w:val="uk-UA"/>
        </w:rPr>
        <w:t>’</w:t>
      </w:r>
      <w:r w:rsidRPr="00A715CB">
        <w:rPr>
          <w:rFonts w:ascii="Times New Roman" w:hAnsi="Times New Roman" w:cs="Times New Roman"/>
          <w:sz w:val="28"/>
          <w:szCs w:val="28"/>
          <w:lang w:val="uk-UA"/>
        </w:rPr>
        <w:t>язану форму, що призводить до гомогенізації вологості, підвищення пластичних властивостей глини, вимивання шкідливих домішок розчинних солей (сульфатів та</w:t>
      </w:r>
      <w:r>
        <w:rPr>
          <w:rFonts w:ascii="Times New Roman" w:hAnsi="Times New Roman" w:cs="Times New Roman"/>
          <w:sz w:val="28"/>
          <w:szCs w:val="28"/>
          <w:lang w:val="uk-UA"/>
        </w:rPr>
        <w:t xml:space="preserve"> </w:t>
      </w:r>
      <w:r w:rsidRPr="00A715CB">
        <w:rPr>
          <w:rFonts w:ascii="Times New Roman" w:hAnsi="Times New Roman" w:cs="Times New Roman"/>
          <w:sz w:val="28"/>
          <w:szCs w:val="28"/>
          <w:lang w:val="uk-UA"/>
        </w:rPr>
        <w:t>хлоридів) та ін</w:t>
      </w:r>
      <w:r>
        <w:rPr>
          <w:rFonts w:ascii="Times New Roman" w:hAnsi="Times New Roman" w:cs="Times New Roman"/>
          <w:sz w:val="28"/>
          <w:szCs w:val="28"/>
          <w:lang w:val="uk-UA"/>
        </w:rPr>
        <w:t>ше</w:t>
      </w:r>
      <w:r w:rsidR="00C05D6C" w:rsidRPr="00C05D6C">
        <w:rPr>
          <w:rFonts w:ascii="Times New Roman" w:hAnsi="Times New Roman" w:cs="Times New Roman"/>
          <w:sz w:val="28"/>
          <w:szCs w:val="28"/>
          <w:lang w:val="uk-UA"/>
        </w:rPr>
        <w:t xml:space="preserve"> [24, 29]</w:t>
      </w:r>
      <w:r>
        <w:rPr>
          <w:rFonts w:ascii="Times New Roman" w:hAnsi="Times New Roman" w:cs="Times New Roman"/>
          <w:sz w:val="28"/>
          <w:szCs w:val="28"/>
          <w:lang w:val="uk-UA"/>
        </w:rPr>
        <w:t>.</w:t>
      </w:r>
    </w:p>
    <w:p w14:paraId="70AC7D6A" w14:textId="5E13DB12" w:rsidR="00A715CB" w:rsidRPr="00A715CB" w:rsidRDefault="009D7735" w:rsidP="009D7735">
      <w:pPr>
        <w:spacing w:after="0" w:line="360" w:lineRule="auto"/>
        <w:ind w:firstLine="709"/>
        <w:jc w:val="both"/>
        <w:rPr>
          <w:rFonts w:ascii="Times New Roman" w:hAnsi="Times New Roman" w:cs="Times New Roman"/>
          <w:sz w:val="28"/>
          <w:szCs w:val="28"/>
          <w:lang w:val="uk-UA"/>
        </w:rPr>
      </w:pPr>
      <w:r w:rsidRPr="00A715CB">
        <w:rPr>
          <w:rFonts w:ascii="Times New Roman" w:hAnsi="Times New Roman" w:cs="Times New Roman"/>
          <w:sz w:val="28"/>
          <w:szCs w:val="28"/>
          <w:lang w:val="uk-UA"/>
        </w:rPr>
        <w:t>Вилежування</w:t>
      </w:r>
      <w:r w:rsidR="00A715CB" w:rsidRPr="00A715CB">
        <w:rPr>
          <w:rFonts w:ascii="Times New Roman" w:hAnsi="Times New Roman" w:cs="Times New Roman"/>
          <w:sz w:val="28"/>
          <w:szCs w:val="28"/>
          <w:lang w:val="uk-UA"/>
        </w:rPr>
        <w:t xml:space="preserve"> в зимовий період  глини – це</w:t>
      </w:r>
      <w:r>
        <w:rPr>
          <w:rFonts w:ascii="Times New Roman" w:hAnsi="Times New Roman" w:cs="Times New Roman"/>
          <w:sz w:val="28"/>
          <w:szCs w:val="28"/>
          <w:lang w:val="uk-UA"/>
        </w:rPr>
        <w:t xml:space="preserve"> </w:t>
      </w:r>
      <w:r w:rsidR="00A715CB" w:rsidRPr="00A715CB">
        <w:rPr>
          <w:rFonts w:ascii="Times New Roman" w:hAnsi="Times New Roman" w:cs="Times New Roman"/>
          <w:sz w:val="28"/>
          <w:szCs w:val="28"/>
          <w:lang w:val="uk-UA"/>
        </w:rPr>
        <w:t>виморожування її в замоченому стані, що полягає в наступному.</w:t>
      </w:r>
      <w:r>
        <w:rPr>
          <w:rFonts w:ascii="Times New Roman" w:hAnsi="Times New Roman" w:cs="Times New Roman"/>
          <w:sz w:val="28"/>
          <w:szCs w:val="28"/>
          <w:lang w:val="uk-UA"/>
        </w:rPr>
        <w:t xml:space="preserve"> </w:t>
      </w:r>
      <w:r w:rsidR="00A715CB" w:rsidRPr="00A715CB">
        <w:rPr>
          <w:rFonts w:ascii="Times New Roman" w:hAnsi="Times New Roman" w:cs="Times New Roman"/>
          <w:sz w:val="28"/>
          <w:szCs w:val="28"/>
          <w:lang w:val="uk-UA"/>
        </w:rPr>
        <w:t>Попередньо розпушена при видобутку та складуванні глина, залита водою, протягом тривалого терміну (кілька місяців або років) піддається атмосферним впливам: поперемінному заморожуванню та відтаванню, зволоженню та висушуванню, вивітрюванню та ін., що призводить до розпушування глини, розпаду зерна, підвищення питомої поверхні глини та поглиблення</w:t>
      </w:r>
      <w:r>
        <w:rPr>
          <w:rFonts w:ascii="Times New Roman" w:hAnsi="Times New Roman" w:cs="Times New Roman"/>
          <w:sz w:val="28"/>
          <w:szCs w:val="28"/>
          <w:lang w:val="uk-UA"/>
        </w:rPr>
        <w:t xml:space="preserve"> </w:t>
      </w:r>
      <w:r w:rsidR="00A715CB" w:rsidRPr="00A715CB">
        <w:rPr>
          <w:rFonts w:ascii="Times New Roman" w:hAnsi="Times New Roman" w:cs="Times New Roman"/>
          <w:sz w:val="28"/>
          <w:szCs w:val="28"/>
          <w:lang w:val="uk-UA"/>
        </w:rPr>
        <w:t>процесів набухання, зростання кількості зв'язаної води, збільшення пластичності та зв</w:t>
      </w:r>
      <w:r w:rsidR="00C05D6C">
        <w:rPr>
          <w:rFonts w:ascii="Times New Roman" w:hAnsi="Times New Roman" w:cs="Times New Roman"/>
          <w:sz w:val="28"/>
          <w:szCs w:val="28"/>
          <w:lang w:val="uk-UA"/>
        </w:rPr>
        <w:t>’</w:t>
      </w:r>
      <w:r w:rsidR="00A715CB" w:rsidRPr="00A715CB">
        <w:rPr>
          <w:rFonts w:ascii="Times New Roman" w:hAnsi="Times New Roman" w:cs="Times New Roman"/>
          <w:sz w:val="28"/>
          <w:szCs w:val="28"/>
          <w:lang w:val="uk-UA"/>
        </w:rPr>
        <w:t>язності глини, поліпшення формувальних і сушильних властивостей</w:t>
      </w:r>
      <w:r w:rsidR="00C05D6C" w:rsidRPr="00C05D6C">
        <w:rPr>
          <w:rFonts w:ascii="Times New Roman" w:hAnsi="Times New Roman" w:cs="Times New Roman"/>
          <w:sz w:val="28"/>
          <w:szCs w:val="28"/>
          <w:lang w:val="uk-UA"/>
        </w:rPr>
        <w:t xml:space="preserve"> [9, 30]</w:t>
      </w:r>
      <w:r w:rsidR="00A715CB" w:rsidRPr="00A715CB">
        <w:rPr>
          <w:rFonts w:ascii="Times New Roman" w:hAnsi="Times New Roman" w:cs="Times New Roman"/>
          <w:sz w:val="28"/>
          <w:szCs w:val="28"/>
          <w:lang w:val="uk-UA"/>
        </w:rPr>
        <w:t>.</w:t>
      </w:r>
    </w:p>
    <w:p w14:paraId="4CF8642F" w14:textId="18E58C23" w:rsidR="00A715CB" w:rsidRPr="00A715CB" w:rsidRDefault="00A715CB" w:rsidP="009D7735">
      <w:pPr>
        <w:spacing w:after="0" w:line="360" w:lineRule="auto"/>
        <w:ind w:firstLine="709"/>
        <w:jc w:val="both"/>
        <w:rPr>
          <w:rFonts w:ascii="Times New Roman" w:hAnsi="Times New Roman" w:cs="Times New Roman"/>
          <w:sz w:val="28"/>
          <w:szCs w:val="28"/>
          <w:lang w:val="uk-UA"/>
        </w:rPr>
      </w:pPr>
      <w:r w:rsidRPr="00A715CB">
        <w:rPr>
          <w:rFonts w:ascii="Times New Roman" w:hAnsi="Times New Roman" w:cs="Times New Roman"/>
          <w:sz w:val="28"/>
          <w:szCs w:val="28"/>
          <w:lang w:val="uk-UA"/>
        </w:rPr>
        <w:t xml:space="preserve">Тому на заводах, що виробляють стінові керамічні матеріали, повинні бути передбачені проміжні склади глини у відкритих котлованах та наземних штабелях. Однак багато підприємств з метою економії воліють працювати з коліс, що значно знижує якість продукції. У разі влаштування глиносховищ їх </w:t>
      </w:r>
      <w:r w:rsidRPr="00A715CB">
        <w:rPr>
          <w:rFonts w:ascii="Times New Roman" w:hAnsi="Times New Roman" w:cs="Times New Roman"/>
          <w:sz w:val="28"/>
          <w:szCs w:val="28"/>
          <w:lang w:val="uk-UA"/>
        </w:rPr>
        <w:lastRenderedPageBreak/>
        <w:t>ємність через</w:t>
      </w:r>
      <w:r w:rsidR="009D7735">
        <w:rPr>
          <w:rFonts w:ascii="Times New Roman" w:hAnsi="Times New Roman" w:cs="Times New Roman"/>
          <w:sz w:val="28"/>
          <w:szCs w:val="28"/>
          <w:lang w:val="uk-UA"/>
        </w:rPr>
        <w:t xml:space="preserve"> в</w:t>
      </w:r>
      <w:r w:rsidRPr="00A715CB">
        <w:rPr>
          <w:rFonts w:ascii="Times New Roman" w:hAnsi="Times New Roman" w:cs="Times New Roman"/>
          <w:sz w:val="28"/>
          <w:szCs w:val="28"/>
          <w:lang w:val="uk-UA"/>
        </w:rPr>
        <w:t>исо</w:t>
      </w:r>
      <w:r w:rsidR="009D7735">
        <w:rPr>
          <w:rFonts w:ascii="Times New Roman" w:hAnsi="Times New Roman" w:cs="Times New Roman"/>
          <w:sz w:val="28"/>
          <w:szCs w:val="28"/>
          <w:lang w:val="uk-UA"/>
        </w:rPr>
        <w:t>ку</w:t>
      </w:r>
      <w:r w:rsidRPr="00A715CB">
        <w:rPr>
          <w:rFonts w:ascii="Times New Roman" w:hAnsi="Times New Roman" w:cs="Times New Roman"/>
          <w:sz w:val="28"/>
          <w:szCs w:val="28"/>
          <w:lang w:val="uk-UA"/>
        </w:rPr>
        <w:t xml:space="preserve"> вартість розраховується на нетривалий запас глини – </w:t>
      </w:r>
      <w:r w:rsidR="009D7735">
        <w:rPr>
          <w:rFonts w:ascii="Times New Roman" w:hAnsi="Times New Roman" w:cs="Times New Roman"/>
          <w:sz w:val="28"/>
          <w:szCs w:val="28"/>
          <w:lang w:val="uk-UA"/>
        </w:rPr>
        <w:t xml:space="preserve">                     </w:t>
      </w:r>
      <w:r w:rsidRPr="00A715CB">
        <w:rPr>
          <w:rFonts w:ascii="Times New Roman" w:hAnsi="Times New Roman" w:cs="Times New Roman"/>
          <w:sz w:val="28"/>
          <w:szCs w:val="28"/>
          <w:lang w:val="uk-UA"/>
        </w:rPr>
        <w:t>10-15 діб (аварійний запас)</w:t>
      </w:r>
      <w:r w:rsidR="00C05D6C" w:rsidRPr="00C05D6C">
        <w:rPr>
          <w:rFonts w:ascii="Times New Roman" w:hAnsi="Times New Roman" w:cs="Times New Roman"/>
          <w:sz w:val="28"/>
          <w:szCs w:val="28"/>
        </w:rPr>
        <w:t xml:space="preserve"> [27]</w:t>
      </w:r>
      <w:r w:rsidRPr="00A715CB">
        <w:rPr>
          <w:rFonts w:ascii="Times New Roman" w:hAnsi="Times New Roman" w:cs="Times New Roman"/>
          <w:sz w:val="28"/>
          <w:szCs w:val="28"/>
          <w:lang w:val="uk-UA"/>
        </w:rPr>
        <w:t>.</w:t>
      </w:r>
    </w:p>
    <w:p w14:paraId="5058EEFC" w14:textId="6FB62A99" w:rsidR="00A715CB" w:rsidRPr="00A715CB" w:rsidRDefault="00A715CB" w:rsidP="009D7735">
      <w:pPr>
        <w:spacing w:after="0" w:line="360" w:lineRule="auto"/>
        <w:ind w:firstLine="709"/>
        <w:jc w:val="both"/>
        <w:rPr>
          <w:rFonts w:ascii="Times New Roman" w:hAnsi="Times New Roman" w:cs="Times New Roman"/>
          <w:sz w:val="28"/>
          <w:szCs w:val="28"/>
          <w:lang w:val="uk-UA"/>
        </w:rPr>
      </w:pPr>
      <w:r w:rsidRPr="00A715CB">
        <w:rPr>
          <w:rFonts w:ascii="Times New Roman" w:hAnsi="Times New Roman" w:cs="Times New Roman"/>
          <w:sz w:val="28"/>
          <w:szCs w:val="28"/>
          <w:lang w:val="uk-UA"/>
        </w:rPr>
        <w:t>Таким чином, природні способи обробки глини вимагають багато часу, великих площ та не забезпечують повного видалення кам'янистих включень. Тому включення додатково механічної обробки до технології стінової кераміки дозволить значно покращити фізико-механічні властивості виробів. Механічна обробка глинистого</w:t>
      </w:r>
      <w:r w:rsidR="009D7735">
        <w:rPr>
          <w:rFonts w:ascii="Times New Roman" w:hAnsi="Times New Roman" w:cs="Times New Roman"/>
          <w:sz w:val="28"/>
          <w:szCs w:val="28"/>
          <w:lang w:val="uk-UA"/>
        </w:rPr>
        <w:t xml:space="preserve"> </w:t>
      </w:r>
      <w:r w:rsidRPr="00A715CB">
        <w:rPr>
          <w:rFonts w:ascii="Times New Roman" w:hAnsi="Times New Roman" w:cs="Times New Roman"/>
          <w:sz w:val="28"/>
          <w:szCs w:val="28"/>
          <w:lang w:val="uk-UA"/>
        </w:rPr>
        <w:t>сировини застосовується для видалення або подрібнення кам'янистих включень, отримання гомогенної маси, що зручно формується. Чим повніше зруйнована структура глини і чим однорідніша маса, тим вища якість виробу</w:t>
      </w:r>
      <w:r w:rsidR="00C05D6C" w:rsidRPr="00C05D6C">
        <w:rPr>
          <w:rFonts w:ascii="Times New Roman" w:hAnsi="Times New Roman" w:cs="Times New Roman"/>
          <w:sz w:val="28"/>
          <w:szCs w:val="28"/>
        </w:rPr>
        <w:t xml:space="preserve"> [29]</w:t>
      </w:r>
      <w:r w:rsidRPr="00A715CB">
        <w:rPr>
          <w:rFonts w:ascii="Times New Roman" w:hAnsi="Times New Roman" w:cs="Times New Roman"/>
          <w:sz w:val="28"/>
          <w:szCs w:val="28"/>
          <w:lang w:val="uk-UA"/>
        </w:rPr>
        <w:t>.</w:t>
      </w:r>
    </w:p>
    <w:p w14:paraId="7ED50DD6" w14:textId="7FE9CE8F" w:rsidR="00A715CB" w:rsidRPr="00A715CB" w:rsidRDefault="00A715CB" w:rsidP="00A715CB">
      <w:pPr>
        <w:spacing w:after="0" w:line="360" w:lineRule="auto"/>
        <w:ind w:firstLine="709"/>
        <w:jc w:val="both"/>
        <w:rPr>
          <w:rFonts w:ascii="Times New Roman" w:hAnsi="Times New Roman" w:cs="Times New Roman"/>
          <w:sz w:val="28"/>
          <w:szCs w:val="28"/>
          <w:lang w:val="uk-UA"/>
        </w:rPr>
      </w:pPr>
      <w:r w:rsidRPr="00A715CB">
        <w:rPr>
          <w:rFonts w:ascii="Times New Roman" w:hAnsi="Times New Roman" w:cs="Times New Roman"/>
          <w:sz w:val="28"/>
          <w:szCs w:val="28"/>
          <w:lang w:val="uk-UA"/>
        </w:rPr>
        <w:t xml:space="preserve">На підставі </w:t>
      </w:r>
      <w:r w:rsidR="009D7735">
        <w:rPr>
          <w:rFonts w:ascii="Times New Roman" w:hAnsi="Times New Roman" w:cs="Times New Roman"/>
          <w:sz w:val="28"/>
          <w:szCs w:val="28"/>
          <w:lang w:val="uk-UA"/>
        </w:rPr>
        <w:t xml:space="preserve">цього, </w:t>
      </w:r>
      <w:r w:rsidRPr="00A715CB">
        <w:rPr>
          <w:rFonts w:ascii="Times New Roman" w:hAnsi="Times New Roman" w:cs="Times New Roman"/>
          <w:sz w:val="28"/>
          <w:szCs w:val="28"/>
          <w:lang w:val="uk-UA"/>
        </w:rPr>
        <w:t>пошук можливостей підвищення якості та фізико-механічних характеристик керамічного черепка сучасних ефективних стінових керамічних матеріалів є дуже актуальним.</w:t>
      </w:r>
    </w:p>
    <w:p w14:paraId="2E769501" w14:textId="163F1C1C" w:rsidR="00C307B7" w:rsidRPr="004343D4" w:rsidRDefault="00C307B7">
      <w:pPr>
        <w:rPr>
          <w:lang w:val="uk-UA"/>
        </w:rPr>
      </w:pPr>
    </w:p>
    <w:p w14:paraId="0E26225C" w14:textId="6800E222" w:rsidR="00C307B7" w:rsidRPr="004343D4" w:rsidRDefault="00C307B7">
      <w:pPr>
        <w:rPr>
          <w:lang w:val="uk-UA"/>
        </w:rPr>
      </w:pPr>
    </w:p>
    <w:p w14:paraId="04F033D5" w14:textId="0E012110" w:rsidR="00C307B7" w:rsidRPr="004343D4" w:rsidRDefault="00C307B7">
      <w:pPr>
        <w:rPr>
          <w:lang w:val="uk-UA"/>
        </w:rPr>
      </w:pPr>
    </w:p>
    <w:p w14:paraId="5C5E1C82" w14:textId="21787BD3" w:rsidR="00C307B7" w:rsidRPr="004343D4" w:rsidRDefault="00C307B7">
      <w:pPr>
        <w:rPr>
          <w:lang w:val="uk-UA"/>
        </w:rPr>
      </w:pPr>
    </w:p>
    <w:p w14:paraId="263303E7" w14:textId="0E297BE1" w:rsidR="00C307B7" w:rsidRPr="004343D4" w:rsidRDefault="00C307B7">
      <w:pPr>
        <w:rPr>
          <w:lang w:val="uk-UA"/>
        </w:rPr>
      </w:pPr>
    </w:p>
    <w:p w14:paraId="68821ABD" w14:textId="6248A0BF" w:rsidR="00C307B7" w:rsidRPr="004343D4" w:rsidRDefault="00C307B7">
      <w:pPr>
        <w:rPr>
          <w:lang w:val="uk-UA"/>
        </w:rPr>
      </w:pPr>
    </w:p>
    <w:p w14:paraId="174BA24B" w14:textId="4B9DE818" w:rsidR="00C307B7" w:rsidRPr="004343D4" w:rsidRDefault="00C307B7">
      <w:pPr>
        <w:rPr>
          <w:lang w:val="uk-UA"/>
        </w:rPr>
      </w:pPr>
    </w:p>
    <w:p w14:paraId="03DDBA30" w14:textId="6C3C7244" w:rsidR="00C307B7" w:rsidRPr="004343D4" w:rsidRDefault="00C307B7">
      <w:pPr>
        <w:rPr>
          <w:lang w:val="uk-UA"/>
        </w:rPr>
      </w:pPr>
    </w:p>
    <w:p w14:paraId="65F888B2" w14:textId="0AA10762" w:rsidR="00C307B7" w:rsidRPr="004343D4" w:rsidRDefault="00C307B7">
      <w:pPr>
        <w:rPr>
          <w:lang w:val="uk-UA"/>
        </w:rPr>
      </w:pPr>
    </w:p>
    <w:p w14:paraId="5EA4F199" w14:textId="78D560DB" w:rsidR="00C307B7" w:rsidRPr="004343D4" w:rsidRDefault="00C307B7">
      <w:pPr>
        <w:rPr>
          <w:lang w:val="uk-UA"/>
        </w:rPr>
      </w:pPr>
    </w:p>
    <w:p w14:paraId="2CF1AF71" w14:textId="4EE43B85" w:rsidR="00C307B7" w:rsidRPr="004343D4" w:rsidRDefault="00C307B7">
      <w:pPr>
        <w:rPr>
          <w:lang w:val="uk-UA"/>
        </w:rPr>
      </w:pPr>
    </w:p>
    <w:p w14:paraId="24CC435F" w14:textId="6086413D" w:rsidR="009D7735" w:rsidRDefault="009D7735">
      <w:pPr>
        <w:rPr>
          <w:lang w:val="uk-UA"/>
        </w:rPr>
      </w:pPr>
      <w:r>
        <w:rPr>
          <w:lang w:val="uk-UA"/>
        </w:rPr>
        <w:br w:type="page"/>
      </w:r>
    </w:p>
    <w:p w14:paraId="6106DD7E" w14:textId="77777777" w:rsidR="00C307B7" w:rsidRPr="002D57BB" w:rsidRDefault="00C307B7" w:rsidP="00700B49">
      <w:pPr>
        <w:spacing w:after="0" w:line="360" w:lineRule="auto"/>
        <w:jc w:val="center"/>
        <w:rPr>
          <w:rFonts w:ascii="Times New Roman" w:eastAsia="Times New Roman" w:hAnsi="Times New Roman" w:cs="Times New Roman"/>
          <w:b/>
          <w:bCs/>
          <w:sz w:val="28"/>
          <w:szCs w:val="28"/>
          <w:lang w:val="uk-UA" w:eastAsia="ru-RU"/>
        </w:rPr>
      </w:pPr>
      <w:r w:rsidRPr="002D57BB">
        <w:rPr>
          <w:rFonts w:ascii="Times New Roman" w:eastAsia="Times New Roman" w:hAnsi="Times New Roman" w:cs="Times New Roman"/>
          <w:b/>
          <w:bCs/>
          <w:sz w:val="28"/>
          <w:szCs w:val="28"/>
          <w:lang w:val="uk-UA" w:eastAsia="ru-RU"/>
        </w:rPr>
        <w:lastRenderedPageBreak/>
        <w:t>РОЗДІЛ 2</w:t>
      </w:r>
    </w:p>
    <w:p w14:paraId="5F6C1B64" w14:textId="77777777" w:rsidR="00C307B7" w:rsidRPr="002D57BB" w:rsidRDefault="00C307B7" w:rsidP="00700B49">
      <w:pPr>
        <w:spacing w:after="0" w:line="360" w:lineRule="auto"/>
        <w:jc w:val="center"/>
        <w:rPr>
          <w:rFonts w:ascii="Times New Roman" w:eastAsia="Times New Roman" w:hAnsi="Times New Roman" w:cs="Times New Roman"/>
          <w:b/>
          <w:bCs/>
          <w:sz w:val="28"/>
          <w:szCs w:val="28"/>
          <w:lang w:val="uk-UA" w:eastAsia="ru-RU"/>
        </w:rPr>
      </w:pPr>
      <w:r w:rsidRPr="002D57BB">
        <w:rPr>
          <w:rFonts w:ascii="Times New Roman" w:eastAsia="Times New Roman" w:hAnsi="Times New Roman" w:cs="Times New Roman"/>
          <w:b/>
          <w:sz w:val="28"/>
          <w:szCs w:val="28"/>
          <w:lang w:eastAsia="ru-RU"/>
        </w:rPr>
        <w:t>МАТЕРІАЛИ, УМОВИ І МЕТОДИКА ВИКОНАННЯ РОБОТИ</w:t>
      </w:r>
    </w:p>
    <w:p w14:paraId="691185A0" w14:textId="604034B3" w:rsidR="00C307B7" w:rsidRPr="00C307B7" w:rsidRDefault="00C307B7" w:rsidP="00700B49">
      <w:pPr>
        <w:spacing w:after="0"/>
        <w:rPr>
          <w:lang w:val="uk-UA"/>
        </w:rPr>
      </w:pPr>
    </w:p>
    <w:p w14:paraId="0A154BD1" w14:textId="77777777" w:rsidR="008A78C6" w:rsidRPr="008A78C6" w:rsidRDefault="008A78C6" w:rsidP="00CC1D1F">
      <w:pPr>
        <w:spacing w:after="0" w:line="360" w:lineRule="auto"/>
        <w:ind w:firstLine="709"/>
        <w:jc w:val="both"/>
        <w:rPr>
          <w:rFonts w:ascii="Times New Roman" w:hAnsi="Times New Roman" w:cs="Times New Roman"/>
          <w:b/>
          <w:bCs/>
          <w:sz w:val="28"/>
          <w:szCs w:val="28"/>
          <w:lang w:val="uk-UA"/>
        </w:rPr>
      </w:pPr>
      <w:r w:rsidRPr="008A78C6">
        <w:rPr>
          <w:rFonts w:ascii="Times New Roman" w:hAnsi="Times New Roman" w:cs="Times New Roman"/>
          <w:b/>
          <w:bCs/>
          <w:sz w:val="28"/>
          <w:szCs w:val="28"/>
          <w:lang w:val="uk-UA"/>
        </w:rPr>
        <w:t>2.1. Місце та об’єкт дослідження</w:t>
      </w:r>
    </w:p>
    <w:p w14:paraId="60693283" w14:textId="58A01AB8" w:rsidR="00155DBB" w:rsidRPr="002C64EA" w:rsidRDefault="00155DBB" w:rsidP="00CC1D1F">
      <w:pPr>
        <w:spacing w:after="0" w:line="360" w:lineRule="auto"/>
        <w:ind w:firstLine="567"/>
        <w:jc w:val="both"/>
        <w:rPr>
          <w:rFonts w:ascii="Times New Roman" w:hAnsi="Times New Roman" w:cs="Times New Roman"/>
          <w:sz w:val="28"/>
          <w:szCs w:val="28"/>
          <w:lang w:val="uk-UA"/>
        </w:rPr>
      </w:pPr>
      <w:r w:rsidRPr="00155DBB">
        <w:rPr>
          <w:rFonts w:ascii="Times New Roman" w:hAnsi="Times New Roman" w:cs="Times New Roman"/>
          <w:sz w:val="28"/>
          <w:szCs w:val="28"/>
          <w:lang w:val="uk-UA"/>
        </w:rPr>
        <w:t>Дочірнє підприємство «Санта-Петрівка» виробляє і реалізує широкий асортимент керамічної цегли та каменів.</w:t>
      </w:r>
      <w:r>
        <w:rPr>
          <w:rFonts w:ascii="Times New Roman" w:hAnsi="Times New Roman" w:cs="Times New Roman"/>
          <w:sz w:val="28"/>
          <w:szCs w:val="28"/>
          <w:lang w:val="uk-UA"/>
        </w:rPr>
        <w:t xml:space="preserve"> З</w:t>
      </w:r>
      <w:r w:rsidRPr="00155DBB">
        <w:rPr>
          <w:rFonts w:ascii="Times New Roman" w:hAnsi="Times New Roman" w:cs="Times New Roman"/>
          <w:sz w:val="28"/>
          <w:szCs w:val="28"/>
          <w:lang w:val="uk-UA"/>
        </w:rPr>
        <w:t>ареєстрован</w:t>
      </w:r>
      <w:r>
        <w:rPr>
          <w:rFonts w:ascii="Times New Roman" w:hAnsi="Times New Roman" w:cs="Times New Roman"/>
          <w:sz w:val="28"/>
          <w:szCs w:val="28"/>
          <w:lang w:val="uk-UA"/>
        </w:rPr>
        <w:t xml:space="preserve">е підприємство </w:t>
      </w:r>
      <w:r w:rsidR="002C64EA">
        <w:rPr>
          <w:rFonts w:ascii="Times New Roman" w:hAnsi="Times New Roman" w:cs="Times New Roman"/>
          <w:sz w:val="28"/>
          <w:szCs w:val="28"/>
          <w:lang w:val="uk-UA"/>
        </w:rPr>
        <w:t xml:space="preserve">                     </w:t>
      </w:r>
      <w:r w:rsidRPr="00155DBB">
        <w:rPr>
          <w:rFonts w:ascii="Times New Roman" w:hAnsi="Times New Roman" w:cs="Times New Roman"/>
          <w:sz w:val="28"/>
          <w:szCs w:val="28"/>
          <w:lang w:val="uk-UA"/>
        </w:rPr>
        <w:t>11.08.2003</w:t>
      </w:r>
      <w:r w:rsidR="002C64EA">
        <w:rPr>
          <w:rFonts w:ascii="Times New Roman" w:hAnsi="Times New Roman" w:cs="Times New Roman"/>
          <w:sz w:val="28"/>
          <w:szCs w:val="28"/>
          <w:lang w:val="uk-UA"/>
        </w:rPr>
        <w:t xml:space="preserve"> року</w:t>
      </w:r>
      <w:r w:rsidRPr="00155DBB">
        <w:rPr>
          <w:rFonts w:ascii="Times New Roman" w:hAnsi="Times New Roman" w:cs="Times New Roman"/>
          <w:sz w:val="28"/>
          <w:szCs w:val="28"/>
          <w:lang w:val="uk-UA"/>
        </w:rPr>
        <w:t xml:space="preserve"> за юридичною </w:t>
      </w:r>
      <w:proofErr w:type="spellStart"/>
      <w:r w:rsidRPr="00155DBB">
        <w:rPr>
          <w:rFonts w:ascii="Times New Roman" w:hAnsi="Times New Roman" w:cs="Times New Roman"/>
          <w:sz w:val="28"/>
          <w:szCs w:val="28"/>
          <w:lang w:val="uk-UA"/>
        </w:rPr>
        <w:t>адресою</w:t>
      </w:r>
      <w:proofErr w:type="spellEnd"/>
      <w:r w:rsidRPr="00155DBB">
        <w:rPr>
          <w:rFonts w:ascii="Times New Roman" w:hAnsi="Times New Roman" w:cs="Times New Roman"/>
          <w:sz w:val="28"/>
          <w:szCs w:val="28"/>
          <w:lang w:val="uk-UA"/>
        </w:rPr>
        <w:t xml:space="preserve"> </w:t>
      </w:r>
      <w:proofErr w:type="spellStart"/>
      <w:r w:rsidRPr="00155DBB">
        <w:rPr>
          <w:rFonts w:ascii="Times New Roman" w:hAnsi="Times New Roman" w:cs="Times New Roman"/>
          <w:sz w:val="28"/>
          <w:szCs w:val="28"/>
        </w:rPr>
        <w:t>Україна</w:t>
      </w:r>
      <w:proofErr w:type="spellEnd"/>
      <w:r w:rsidRPr="00155DBB">
        <w:rPr>
          <w:rFonts w:ascii="Times New Roman" w:hAnsi="Times New Roman" w:cs="Times New Roman"/>
          <w:sz w:val="28"/>
          <w:szCs w:val="28"/>
        </w:rPr>
        <w:t xml:space="preserve">, </w:t>
      </w:r>
      <w:proofErr w:type="spellStart"/>
      <w:r w:rsidRPr="00155DBB">
        <w:rPr>
          <w:rFonts w:ascii="Times New Roman" w:hAnsi="Times New Roman" w:cs="Times New Roman"/>
          <w:sz w:val="28"/>
          <w:szCs w:val="28"/>
        </w:rPr>
        <w:t>Миколаївська</w:t>
      </w:r>
      <w:proofErr w:type="spellEnd"/>
      <w:r w:rsidRPr="00155DBB">
        <w:rPr>
          <w:rFonts w:ascii="Times New Roman" w:hAnsi="Times New Roman" w:cs="Times New Roman"/>
          <w:sz w:val="28"/>
          <w:szCs w:val="28"/>
        </w:rPr>
        <w:t xml:space="preserve"> обл., </w:t>
      </w:r>
      <w:proofErr w:type="spellStart"/>
      <w:r w:rsidRPr="00155DBB">
        <w:rPr>
          <w:rFonts w:ascii="Times New Roman" w:hAnsi="Times New Roman" w:cs="Times New Roman"/>
          <w:sz w:val="28"/>
          <w:szCs w:val="28"/>
        </w:rPr>
        <w:t>Миколаївський</w:t>
      </w:r>
      <w:proofErr w:type="spellEnd"/>
      <w:r w:rsidRPr="00155DBB">
        <w:rPr>
          <w:rFonts w:ascii="Times New Roman" w:hAnsi="Times New Roman" w:cs="Times New Roman"/>
          <w:sz w:val="28"/>
          <w:szCs w:val="28"/>
        </w:rPr>
        <w:t xml:space="preserve"> р-н</w:t>
      </w:r>
      <w:r w:rsidR="00870570">
        <w:rPr>
          <w:rFonts w:ascii="Times New Roman" w:hAnsi="Times New Roman" w:cs="Times New Roman"/>
          <w:sz w:val="28"/>
          <w:szCs w:val="28"/>
          <w:lang w:val="uk-UA"/>
        </w:rPr>
        <w:t>.</w:t>
      </w:r>
      <w:r w:rsidRPr="00155DBB">
        <w:rPr>
          <w:rFonts w:ascii="Times New Roman" w:hAnsi="Times New Roman" w:cs="Times New Roman"/>
          <w:sz w:val="28"/>
          <w:szCs w:val="28"/>
        </w:rPr>
        <w:t xml:space="preserve">, село </w:t>
      </w:r>
      <w:proofErr w:type="spellStart"/>
      <w:r w:rsidRPr="00155DBB">
        <w:rPr>
          <w:rFonts w:ascii="Times New Roman" w:hAnsi="Times New Roman" w:cs="Times New Roman"/>
          <w:sz w:val="28"/>
          <w:szCs w:val="28"/>
        </w:rPr>
        <w:t>Петрівка</w:t>
      </w:r>
      <w:proofErr w:type="spellEnd"/>
      <w:r w:rsidRPr="00155DBB">
        <w:rPr>
          <w:rFonts w:ascii="Times New Roman" w:hAnsi="Times New Roman" w:cs="Times New Roman"/>
          <w:sz w:val="28"/>
          <w:szCs w:val="28"/>
        </w:rPr>
        <w:t xml:space="preserve">, </w:t>
      </w:r>
      <w:proofErr w:type="spellStart"/>
      <w:r w:rsidR="002C64EA" w:rsidRPr="00155DBB">
        <w:rPr>
          <w:rFonts w:ascii="Times New Roman" w:hAnsi="Times New Roman" w:cs="Times New Roman"/>
          <w:sz w:val="28"/>
          <w:szCs w:val="28"/>
        </w:rPr>
        <w:t>вулиця</w:t>
      </w:r>
      <w:proofErr w:type="spellEnd"/>
      <w:r w:rsidR="002C64EA" w:rsidRPr="00155DBB">
        <w:rPr>
          <w:rFonts w:ascii="Times New Roman" w:hAnsi="Times New Roman" w:cs="Times New Roman"/>
          <w:sz w:val="28"/>
          <w:szCs w:val="28"/>
        </w:rPr>
        <w:t xml:space="preserve"> </w:t>
      </w:r>
      <w:r w:rsidR="002C64EA">
        <w:rPr>
          <w:rFonts w:ascii="Times New Roman" w:hAnsi="Times New Roman" w:cs="Times New Roman"/>
          <w:sz w:val="28"/>
          <w:szCs w:val="28"/>
          <w:lang w:val="uk-UA"/>
        </w:rPr>
        <w:t>Л</w:t>
      </w:r>
      <w:proofErr w:type="spellStart"/>
      <w:r w:rsidR="002C64EA" w:rsidRPr="00155DBB">
        <w:rPr>
          <w:rFonts w:ascii="Times New Roman" w:hAnsi="Times New Roman" w:cs="Times New Roman"/>
          <w:sz w:val="28"/>
          <w:szCs w:val="28"/>
        </w:rPr>
        <w:t>еніна</w:t>
      </w:r>
      <w:proofErr w:type="spellEnd"/>
      <w:r w:rsidR="00C05D6C" w:rsidRPr="00C05D6C">
        <w:rPr>
          <w:rFonts w:ascii="Times New Roman" w:hAnsi="Times New Roman" w:cs="Times New Roman"/>
          <w:sz w:val="28"/>
          <w:szCs w:val="28"/>
        </w:rPr>
        <w:t xml:space="preserve"> [8]</w:t>
      </w:r>
      <w:r w:rsidR="002C64EA">
        <w:rPr>
          <w:rFonts w:ascii="Times New Roman" w:hAnsi="Times New Roman" w:cs="Times New Roman"/>
          <w:sz w:val="28"/>
          <w:szCs w:val="28"/>
          <w:lang w:val="uk-UA"/>
        </w:rPr>
        <w:t>.</w:t>
      </w:r>
    </w:p>
    <w:p w14:paraId="73AA73E4" w14:textId="77777777" w:rsidR="00155DBB" w:rsidRDefault="00155DBB" w:rsidP="00155DBB">
      <w:pPr>
        <w:spacing w:after="0" w:line="360" w:lineRule="auto"/>
        <w:ind w:firstLine="567"/>
        <w:jc w:val="both"/>
        <w:rPr>
          <w:rFonts w:ascii="Times New Roman" w:hAnsi="Times New Roman" w:cs="Times New Roman"/>
          <w:sz w:val="28"/>
          <w:szCs w:val="28"/>
          <w:lang w:val="uk-UA"/>
        </w:rPr>
      </w:pPr>
      <w:r w:rsidRPr="00155DBB">
        <w:rPr>
          <w:rFonts w:ascii="Times New Roman" w:hAnsi="Times New Roman" w:cs="Times New Roman"/>
          <w:sz w:val="28"/>
          <w:szCs w:val="28"/>
          <w:lang w:val="uk-UA"/>
        </w:rPr>
        <w:t xml:space="preserve">Підприємство </w:t>
      </w:r>
      <w:r>
        <w:rPr>
          <w:rFonts w:ascii="Times New Roman" w:hAnsi="Times New Roman" w:cs="Times New Roman"/>
          <w:sz w:val="28"/>
          <w:szCs w:val="28"/>
          <w:lang w:val="uk-UA"/>
        </w:rPr>
        <w:t>займається виробництвом:</w:t>
      </w:r>
    </w:p>
    <w:p w14:paraId="51787C14" w14:textId="544EBDA6" w:rsidR="00155DBB" w:rsidRPr="00155DBB" w:rsidRDefault="00155DBB" w:rsidP="00155DBB">
      <w:pPr>
        <w:spacing w:after="0" w:line="360" w:lineRule="auto"/>
        <w:ind w:firstLine="567"/>
        <w:jc w:val="both"/>
        <w:rPr>
          <w:rFonts w:ascii="Times New Roman" w:hAnsi="Times New Roman" w:cs="Times New Roman"/>
          <w:sz w:val="28"/>
          <w:szCs w:val="28"/>
          <w:lang w:val="uk-UA"/>
        </w:rPr>
      </w:pPr>
      <w:r w:rsidRPr="00155DBB">
        <w:rPr>
          <w:rFonts w:ascii="Times New Roman" w:hAnsi="Times New Roman" w:cs="Times New Roman"/>
          <w:sz w:val="28"/>
          <w:szCs w:val="28"/>
          <w:lang w:val="uk-UA"/>
        </w:rPr>
        <w:t>- декоративного та будівельного каменю, вапняку, гіпсу, крейди та глинистого сланцю</w:t>
      </w:r>
      <w:r>
        <w:rPr>
          <w:rFonts w:ascii="Times New Roman" w:hAnsi="Times New Roman" w:cs="Times New Roman"/>
          <w:sz w:val="28"/>
          <w:szCs w:val="28"/>
          <w:lang w:val="uk-UA"/>
        </w:rPr>
        <w:t>;</w:t>
      </w:r>
    </w:p>
    <w:p w14:paraId="7F155440" w14:textId="77777777" w:rsidR="00155DBB" w:rsidRDefault="00155DBB" w:rsidP="00155DBB">
      <w:pPr>
        <w:spacing w:after="0" w:line="360" w:lineRule="auto"/>
        <w:ind w:firstLine="567"/>
        <w:jc w:val="both"/>
        <w:rPr>
          <w:rFonts w:ascii="Times New Roman" w:hAnsi="Times New Roman" w:cs="Times New Roman"/>
          <w:sz w:val="28"/>
          <w:szCs w:val="28"/>
          <w:lang w:val="uk-UA"/>
        </w:rPr>
      </w:pPr>
      <w:r w:rsidRPr="00155DBB">
        <w:rPr>
          <w:rFonts w:ascii="Times New Roman" w:hAnsi="Times New Roman" w:cs="Times New Roman"/>
          <w:sz w:val="28"/>
          <w:szCs w:val="28"/>
          <w:lang w:val="uk-UA"/>
        </w:rPr>
        <w:t>- добування</w:t>
      </w:r>
      <w:r>
        <w:rPr>
          <w:rFonts w:ascii="Times New Roman" w:hAnsi="Times New Roman" w:cs="Times New Roman"/>
          <w:sz w:val="28"/>
          <w:szCs w:val="28"/>
          <w:lang w:val="uk-UA"/>
        </w:rPr>
        <w:t>м</w:t>
      </w:r>
      <w:r w:rsidRPr="00155DBB">
        <w:rPr>
          <w:rFonts w:ascii="Times New Roman" w:hAnsi="Times New Roman" w:cs="Times New Roman"/>
          <w:sz w:val="28"/>
          <w:szCs w:val="28"/>
          <w:lang w:val="uk-UA"/>
        </w:rPr>
        <w:t xml:space="preserve"> піску, гравію, глин і каолін</w:t>
      </w:r>
      <w:r>
        <w:rPr>
          <w:rFonts w:ascii="Times New Roman" w:hAnsi="Times New Roman" w:cs="Times New Roman"/>
          <w:sz w:val="28"/>
          <w:szCs w:val="28"/>
          <w:lang w:val="uk-UA"/>
        </w:rPr>
        <w:t>у;</w:t>
      </w:r>
    </w:p>
    <w:p w14:paraId="7A203292" w14:textId="0B6473A4" w:rsidR="00155DBB" w:rsidRDefault="00155DBB" w:rsidP="00155DB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проводить о</w:t>
      </w:r>
      <w:r w:rsidRPr="00155DBB">
        <w:rPr>
          <w:rFonts w:ascii="Times New Roman" w:hAnsi="Times New Roman" w:cs="Times New Roman"/>
          <w:sz w:val="28"/>
          <w:szCs w:val="28"/>
          <w:lang w:val="uk-UA"/>
        </w:rPr>
        <w:t>птов</w:t>
      </w:r>
      <w:r>
        <w:rPr>
          <w:rFonts w:ascii="Times New Roman" w:hAnsi="Times New Roman" w:cs="Times New Roman"/>
          <w:sz w:val="28"/>
          <w:szCs w:val="28"/>
          <w:lang w:val="uk-UA"/>
        </w:rPr>
        <w:t>у</w:t>
      </w:r>
      <w:r w:rsidRPr="00155DBB">
        <w:rPr>
          <w:rFonts w:ascii="Times New Roman" w:hAnsi="Times New Roman" w:cs="Times New Roman"/>
          <w:sz w:val="28"/>
          <w:szCs w:val="28"/>
          <w:lang w:val="uk-UA"/>
        </w:rPr>
        <w:t xml:space="preserve"> торгівл</w:t>
      </w:r>
      <w:r>
        <w:rPr>
          <w:rFonts w:ascii="Times New Roman" w:hAnsi="Times New Roman" w:cs="Times New Roman"/>
          <w:sz w:val="28"/>
          <w:szCs w:val="28"/>
          <w:lang w:val="uk-UA"/>
        </w:rPr>
        <w:t>ю</w:t>
      </w:r>
      <w:r w:rsidRPr="00155DBB">
        <w:rPr>
          <w:rFonts w:ascii="Times New Roman" w:hAnsi="Times New Roman" w:cs="Times New Roman"/>
          <w:sz w:val="28"/>
          <w:szCs w:val="28"/>
          <w:lang w:val="uk-UA"/>
        </w:rPr>
        <w:t xml:space="preserve"> деревиною, будівельними матеріалами та санітарно-технічним обладнанням</w:t>
      </w:r>
      <w:r>
        <w:rPr>
          <w:rFonts w:ascii="Times New Roman" w:hAnsi="Times New Roman" w:cs="Times New Roman"/>
          <w:sz w:val="28"/>
          <w:szCs w:val="28"/>
          <w:lang w:val="uk-UA"/>
        </w:rPr>
        <w:t>;</w:t>
      </w:r>
    </w:p>
    <w:p w14:paraId="3F144AF8" w14:textId="4A0204F6" w:rsidR="00155DBB" w:rsidRPr="00155DBB" w:rsidRDefault="00155DBB" w:rsidP="00155DBB">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займаються б</w:t>
      </w:r>
      <w:r w:rsidRPr="00155DBB">
        <w:rPr>
          <w:rFonts w:ascii="Times New Roman" w:hAnsi="Times New Roman" w:cs="Times New Roman"/>
          <w:sz w:val="28"/>
          <w:szCs w:val="28"/>
          <w:lang w:val="uk-UA"/>
        </w:rPr>
        <w:t>удівництво</w:t>
      </w:r>
      <w:r>
        <w:rPr>
          <w:rFonts w:ascii="Times New Roman" w:hAnsi="Times New Roman" w:cs="Times New Roman"/>
          <w:sz w:val="28"/>
          <w:szCs w:val="28"/>
          <w:lang w:val="uk-UA"/>
        </w:rPr>
        <w:t>м</w:t>
      </w:r>
      <w:r w:rsidRPr="00155DBB">
        <w:rPr>
          <w:rFonts w:ascii="Times New Roman" w:hAnsi="Times New Roman" w:cs="Times New Roman"/>
          <w:sz w:val="28"/>
          <w:szCs w:val="28"/>
          <w:lang w:val="uk-UA"/>
        </w:rPr>
        <w:t xml:space="preserve"> житлових і нежитлових будівель</w:t>
      </w:r>
      <w:r w:rsidR="00C05D6C" w:rsidRPr="00C05D6C">
        <w:rPr>
          <w:rFonts w:ascii="Times New Roman" w:hAnsi="Times New Roman" w:cs="Times New Roman"/>
          <w:sz w:val="28"/>
          <w:szCs w:val="28"/>
          <w:lang w:val="uk-UA"/>
        </w:rPr>
        <w:t xml:space="preserve"> [8]</w:t>
      </w:r>
      <w:r>
        <w:rPr>
          <w:rFonts w:ascii="Times New Roman" w:hAnsi="Times New Roman" w:cs="Times New Roman"/>
          <w:sz w:val="28"/>
          <w:szCs w:val="28"/>
          <w:lang w:val="uk-UA"/>
        </w:rPr>
        <w:t>.</w:t>
      </w:r>
    </w:p>
    <w:p w14:paraId="32E8F002" w14:textId="77777777" w:rsidR="002C64EA" w:rsidRDefault="002C64EA" w:rsidP="00155DBB">
      <w:pPr>
        <w:spacing w:after="0" w:line="360" w:lineRule="auto"/>
        <w:ind w:firstLine="709"/>
        <w:jc w:val="both"/>
        <w:rPr>
          <w:rFonts w:ascii="Times New Roman" w:hAnsi="Times New Roman" w:cs="Times New Roman"/>
          <w:sz w:val="28"/>
          <w:szCs w:val="28"/>
          <w:lang w:val="uk-UA"/>
        </w:rPr>
      </w:pPr>
      <w:r w:rsidRPr="002C64EA">
        <w:rPr>
          <w:rFonts w:ascii="Times New Roman" w:hAnsi="Times New Roman" w:cs="Times New Roman"/>
          <w:sz w:val="28"/>
          <w:szCs w:val="28"/>
          <w:lang w:val="uk-UA"/>
        </w:rPr>
        <w:t>Перелік нормативних документів, згідно з якими виробляється продукція Д</w:t>
      </w:r>
      <w:r>
        <w:rPr>
          <w:rFonts w:ascii="Times New Roman" w:hAnsi="Times New Roman" w:cs="Times New Roman"/>
          <w:sz w:val="28"/>
          <w:szCs w:val="28"/>
          <w:lang w:val="uk-UA"/>
        </w:rPr>
        <w:t>П</w:t>
      </w:r>
      <w:r w:rsidRPr="002C64EA">
        <w:rPr>
          <w:rFonts w:ascii="Times New Roman" w:hAnsi="Times New Roman" w:cs="Times New Roman"/>
          <w:sz w:val="28"/>
          <w:szCs w:val="28"/>
          <w:lang w:val="uk-UA"/>
        </w:rPr>
        <w:t xml:space="preserve"> «Санта - Петрівка»</w:t>
      </w:r>
      <w:r>
        <w:rPr>
          <w:rFonts w:ascii="Times New Roman" w:hAnsi="Times New Roman" w:cs="Times New Roman"/>
          <w:sz w:val="28"/>
          <w:szCs w:val="28"/>
          <w:lang w:val="uk-UA"/>
        </w:rPr>
        <w:t>:</w:t>
      </w:r>
    </w:p>
    <w:p w14:paraId="258C90F3" w14:textId="4955C196" w:rsidR="002C64EA" w:rsidRPr="002C64EA" w:rsidRDefault="002C64EA" w:rsidP="002C64EA">
      <w:pPr>
        <w:pStyle w:val="a3"/>
        <w:numPr>
          <w:ilvl w:val="0"/>
          <w:numId w:val="2"/>
        </w:numPr>
        <w:spacing w:after="0" w:line="360" w:lineRule="auto"/>
        <w:jc w:val="both"/>
        <w:rPr>
          <w:rFonts w:ascii="Times New Roman" w:hAnsi="Times New Roman" w:cs="Times New Roman"/>
          <w:sz w:val="28"/>
          <w:szCs w:val="28"/>
          <w:lang w:val="uk-UA"/>
        </w:rPr>
      </w:pPr>
      <w:r w:rsidRPr="002C64EA">
        <w:rPr>
          <w:rFonts w:ascii="Times New Roman" w:hAnsi="Times New Roman" w:cs="Times New Roman"/>
          <w:sz w:val="28"/>
          <w:szCs w:val="28"/>
          <w:lang w:val="uk-UA"/>
        </w:rPr>
        <w:t>ДСТУ Б В.2.7-42-97 Методи визначення водопоглинення, густини і морозостійкості будівельних матеріалів і виробів</w:t>
      </w:r>
      <w:r>
        <w:rPr>
          <w:rFonts w:ascii="Times New Roman" w:hAnsi="Times New Roman" w:cs="Times New Roman"/>
          <w:sz w:val="28"/>
          <w:szCs w:val="28"/>
          <w:lang w:val="uk-UA"/>
        </w:rPr>
        <w:t>;</w:t>
      </w:r>
    </w:p>
    <w:p w14:paraId="67DBC686" w14:textId="6E124320" w:rsidR="002C64EA" w:rsidRPr="002C64EA" w:rsidRDefault="002C64EA" w:rsidP="002C64EA">
      <w:pPr>
        <w:pStyle w:val="a3"/>
        <w:numPr>
          <w:ilvl w:val="0"/>
          <w:numId w:val="2"/>
        </w:numPr>
        <w:spacing w:after="0" w:line="360" w:lineRule="auto"/>
        <w:jc w:val="both"/>
        <w:rPr>
          <w:rFonts w:ascii="Times New Roman" w:hAnsi="Times New Roman" w:cs="Times New Roman"/>
          <w:sz w:val="28"/>
          <w:szCs w:val="28"/>
        </w:rPr>
      </w:pPr>
      <w:r w:rsidRPr="002C64EA">
        <w:rPr>
          <w:rFonts w:ascii="Times New Roman" w:hAnsi="Times New Roman" w:cs="Times New Roman"/>
          <w:sz w:val="28"/>
          <w:szCs w:val="28"/>
          <w:lang w:val="uk-UA"/>
        </w:rPr>
        <w:t>ДСТУ Б В.2.7-60-97 Сировина глиниста для виробництва керамічних будівельних матеріалів. Класифікація</w:t>
      </w:r>
      <w:r w:rsidR="00C05D6C">
        <w:rPr>
          <w:rFonts w:ascii="Times New Roman" w:hAnsi="Times New Roman" w:cs="Times New Roman"/>
          <w:sz w:val="28"/>
          <w:szCs w:val="28"/>
          <w:lang w:val="en-US"/>
        </w:rPr>
        <w:t xml:space="preserve"> [11]</w:t>
      </w:r>
      <w:r>
        <w:rPr>
          <w:rFonts w:ascii="Times New Roman" w:hAnsi="Times New Roman" w:cs="Times New Roman"/>
          <w:sz w:val="28"/>
          <w:szCs w:val="28"/>
          <w:lang w:val="uk-UA"/>
        </w:rPr>
        <w:t>;</w:t>
      </w:r>
    </w:p>
    <w:p w14:paraId="6DF26F54" w14:textId="3FB36973" w:rsidR="002C64EA" w:rsidRDefault="002C64EA" w:rsidP="002C64EA">
      <w:pPr>
        <w:pStyle w:val="a3"/>
        <w:numPr>
          <w:ilvl w:val="0"/>
          <w:numId w:val="2"/>
        </w:numPr>
        <w:spacing w:after="0" w:line="360" w:lineRule="auto"/>
        <w:jc w:val="both"/>
        <w:rPr>
          <w:rFonts w:ascii="Times New Roman" w:hAnsi="Times New Roman" w:cs="Times New Roman"/>
          <w:sz w:val="28"/>
          <w:szCs w:val="28"/>
          <w:lang w:val="uk-UA"/>
        </w:rPr>
      </w:pPr>
      <w:r w:rsidRPr="002C64EA">
        <w:rPr>
          <w:rFonts w:ascii="Times New Roman" w:hAnsi="Times New Roman" w:cs="Times New Roman"/>
          <w:sz w:val="28"/>
          <w:szCs w:val="28"/>
          <w:lang w:val="uk-UA"/>
        </w:rPr>
        <w:t xml:space="preserve">ДСТУ Б В.2.7-105-2000 (ГОСТ 7076-99) Матеріали і вироби будівельні. Метод визначення теплопровідності і термічного опору при стаціонарному </w:t>
      </w:r>
      <w:proofErr w:type="spellStart"/>
      <w:r w:rsidRPr="00C87052">
        <w:rPr>
          <w:rFonts w:ascii="Times New Roman" w:hAnsi="Times New Roman" w:cs="Times New Roman"/>
          <w:sz w:val="28"/>
          <w:szCs w:val="28"/>
          <w:lang w:val="uk-UA"/>
        </w:rPr>
        <w:t>тепло</w:t>
      </w:r>
      <w:r w:rsidR="00C87052">
        <w:rPr>
          <w:rFonts w:ascii="Times New Roman" w:hAnsi="Times New Roman" w:cs="Times New Roman"/>
          <w:sz w:val="28"/>
          <w:szCs w:val="28"/>
          <w:lang w:val="uk-UA"/>
        </w:rPr>
        <w:t>проведдні</w:t>
      </w:r>
      <w:proofErr w:type="spellEnd"/>
      <w:r w:rsidR="00C87052">
        <w:rPr>
          <w:rFonts w:ascii="open_sans_regular" w:eastAsia="Times New Roman" w:hAnsi="open_sans_regular" w:cs="Times New Roman"/>
          <w:color w:val="000000"/>
          <w:sz w:val="20"/>
          <w:szCs w:val="20"/>
          <w:lang w:val="uk-UA" w:eastAsia="ru-RU"/>
        </w:rPr>
        <w:t xml:space="preserve">. </w:t>
      </w:r>
      <w:r w:rsidRPr="00C87052">
        <w:rPr>
          <w:rFonts w:ascii="Times New Roman" w:hAnsi="Times New Roman" w:cs="Times New Roman"/>
          <w:sz w:val="28"/>
          <w:szCs w:val="28"/>
          <w:lang w:val="uk-UA"/>
        </w:rPr>
        <w:t xml:space="preserve">Національний стандарт України; </w:t>
      </w:r>
    </w:p>
    <w:p w14:paraId="60E128DB" w14:textId="0BFB84C4" w:rsidR="001D0E65" w:rsidRPr="00C87052" w:rsidRDefault="001D0E65" w:rsidP="002C64EA">
      <w:pPr>
        <w:pStyle w:val="a3"/>
        <w:numPr>
          <w:ilvl w:val="0"/>
          <w:numId w:val="2"/>
        </w:numPr>
        <w:spacing w:after="0" w:line="360" w:lineRule="auto"/>
        <w:jc w:val="both"/>
        <w:rPr>
          <w:rFonts w:ascii="Times New Roman" w:hAnsi="Times New Roman" w:cs="Times New Roman"/>
          <w:sz w:val="28"/>
          <w:szCs w:val="28"/>
          <w:lang w:val="uk-UA"/>
        </w:rPr>
      </w:pPr>
      <w:r w:rsidRPr="006A7F6F">
        <w:rPr>
          <w:rFonts w:ascii="Times New Roman" w:hAnsi="Times New Roman" w:cs="Times New Roman"/>
          <w:sz w:val="28"/>
          <w:szCs w:val="28"/>
          <w:lang w:val="uk-UA"/>
        </w:rPr>
        <w:t>ДСТУ Б В.2.7-61:2008</w:t>
      </w:r>
      <w:r w:rsidRPr="001D0E65">
        <w:rPr>
          <w:rFonts w:ascii="Times New Roman" w:hAnsi="Times New Roman" w:cs="Times New Roman"/>
          <w:sz w:val="28"/>
          <w:szCs w:val="28"/>
          <w:lang w:val="uk-UA"/>
        </w:rPr>
        <w:t xml:space="preserve"> «Будівельні матеріали. Цегла та </w:t>
      </w:r>
      <w:proofErr w:type="spellStart"/>
      <w:r w:rsidRPr="001D0E65">
        <w:rPr>
          <w:rFonts w:ascii="Times New Roman" w:hAnsi="Times New Roman" w:cs="Times New Roman"/>
          <w:sz w:val="28"/>
          <w:szCs w:val="28"/>
          <w:lang w:val="uk-UA"/>
        </w:rPr>
        <w:t>камені</w:t>
      </w:r>
      <w:proofErr w:type="spellEnd"/>
      <w:r w:rsidRPr="001D0E65">
        <w:rPr>
          <w:rFonts w:ascii="Times New Roman" w:hAnsi="Times New Roman" w:cs="Times New Roman"/>
          <w:sz w:val="28"/>
          <w:szCs w:val="28"/>
          <w:lang w:val="uk-UA"/>
        </w:rPr>
        <w:t xml:space="preserve"> керамічні рядові і лицьові. Технічні умови»</w:t>
      </w:r>
      <w:r w:rsidR="00C05D6C">
        <w:rPr>
          <w:rFonts w:ascii="Times New Roman" w:hAnsi="Times New Roman" w:cs="Times New Roman"/>
          <w:sz w:val="28"/>
          <w:szCs w:val="28"/>
          <w:lang w:val="en-US"/>
        </w:rPr>
        <w:t xml:space="preserve"> [9]</w:t>
      </w:r>
      <w:r>
        <w:rPr>
          <w:rFonts w:ascii="Times New Roman" w:hAnsi="Times New Roman" w:cs="Times New Roman"/>
          <w:sz w:val="28"/>
          <w:szCs w:val="28"/>
          <w:lang w:val="uk-UA"/>
        </w:rPr>
        <w:t>;</w:t>
      </w:r>
    </w:p>
    <w:p w14:paraId="7CB68056" w14:textId="1B19593B" w:rsidR="002C64EA" w:rsidRPr="00C87052" w:rsidRDefault="002C64EA" w:rsidP="00C87052">
      <w:pPr>
        <w:pStyle w:val="a3"/>
        <w:numPr>
          <w:ilvl w:val="0"/>
          <w:numId w:val="2"/>
        </w:numPr>
        <w:spacing w:after="0" w:line="360" w:lineRule="auto"/>
        <w:jc w:val="both"/>
        <w:rPr>
          <w:rFonts w:ascii="Times New Roman" w:hAnsi="Times New Roman" w:cs="Times New Roman"/>
          <w:sz w:val="28"/>
          <w:szCs w:val="28"/>
          <w:lang w:val="uk-UA"/>
        </w:rPr>
      </w:pPr>
      <w:r w:rsidRPr="00C87052">
        <w:rPr>
          <w:rFonts w:ascii="Times New Roman" w:hAnsi="Times New Roman" w:cs="Times New Roman"/>
          <w:sz w:val="28"/>
          <w:szCs w:val="28"/>
          <w:lang w:val="uk-UA"/>
        </w:rPr>
        <w:t>ДСТУ Б В.2.7-245:2010 Вироби керамічні клінкерні. Технічні умови</w:t>
      </w:r>
      <w:r w:rsidR="00C05D6C">
        <w:rPr>
          <w:rFonts w:ascii="Times New Roman" w:hAnsi="Times New Roman" w:cs="Times New Roman"/>
          <w:sz w:val="28"/>
          <w:szCs w:val="28"/>
          <w:lang w:val="en-US"/>
        </w:rPr>
        <w:t xml:space="preserve"> [10]</w:t>
      </w:r>
      <w:r w:rsidRPr="00C87052">
        <w:rPr>
          <w:rFonts w:ascii="Times New Roman" w:hAnsi="Times New Roman" w:cs="Times New Roman"/>
          <w:sz w:val="28"/>
          <w:szCs w:val="28"/>
          <w:lang w:val="uk-UA"/>
        </w:rPr>
        <w:t>.</w:t>
      </w:r>
    </w:p>
    <w:p w14:paraId="28853CDA" w14:textId="74AAC78D" w:rsidR="002C64EA" w:rsidRDefault="00C87052" w:rsidP="00155DBB">
      <w:pPr>
        <w:spacing w:after="0" w:line="360" w:lineRule="auto"/>
        <w:ind w:firstLine="709"/>
        <w:jc w:val="both"/>
        <w:rPr>
          <w:rFonts w:ascii="Times New Roman" w:hAnsi="Times New Roman" w:cs="Times New Roman"/>
          <w:sz w:val="28"/>
          <w:szCs w:val="28"/>
          <w:lang w:val="uk-UA"/>
        </w:rPr>
      </w:pPr>
      <w:r w:rsidRPr="00C87052">
        <w:rPr>
          <w:rFonts w:ascii="Times New Roman" w:hAnsi="Times New Roman" w:cs="Times New Roman"/>
          <w:sz w:val="28"/>
          <w:szCs w:val="28"/>
          <w:lang w:val="uk-UA"/>
        </w:rPr>
        <w:t>Продукція має високий рівень морозостійкості та зносостійкості виробів, відмінні декоративні властивості, що дозволяють користуватись успіхом серед конкурентів.</w:t>
      </w:r>
      <w:r>
        <w:rPr>
          <w:rFonts w:ascii="Times New Roman" w:hAnsi="Times New Roman" w:cs="Times New Roman"/>
          <w:sz w:val="28"/>
          <w:szCs w:val="28"/>
          <w:lang w:val="uk-UA"/>
        </w:rPr>
        <w:t xml:space="preserve"> </w:t>
      </w:r>
      <w:r w:rsidRPr="00C87052">
        <w:rPr>
          <w:rFonts w:ascii="Times New Roman" w:hAnsi="Times New Roman" w:cs="Times New Roman"/>
          <w:sz w:val="28"/>
          <w:szCs w:val="28"/>
          <w:lang w:val="uk-UA"/>
        </w:rPr>
        <w:t>Продукцію заводу сертифіковано.</w:t>
      </w:r>
    </w:p>
    <w:p w14:paraId="03651069" w14:textId="6C570D61" w:rsidR="00C87052" w:rsidRPr="00C87052" w:rsidRDefault="00C87052" w:rsidP="00C8705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Товариство</w:t>
      </w:r>
      <w:r w:rsidRPr="00C87052">
        <w:rPr>
          <w:rFonts w:ascii="Times New Roman" w:hAnsi="Times New Roman" w:cs="Times New Roman"/>
          <w:sz w:val="28"/>
          <w:szCs w:val="28"/>
          <w:lang w:val="uk-UA"/>
        </w:rPr>
        <w:t xml:space="preserve"> за своїм типом є </w:t>
      </w:r>
      <w:r>
        <w:rPr>
          <w:rFonts w:ascii="Times New Roman" w:hAnsi="Times New Roman" w:cs="Times New Roman"/>
          <w:sz w:val="28"/>
          <w:szCs w:val="28"/>
          <w:lang w:val="uk-UA"/>
        </w:rPr>
        <w:t>дочірнім підприємством</w:t>
      </w:r>
      <w:r w:rsidRPr="00C87052">
        <w:rPr>
          <w:rFonts w:ascii="Times New Roman" w:hAnsi="Times New Roman" w:cs="Times New Roman"/>
          <w:sz w:val="28"/>
          <w:szCs w:val="28"/>
          <w:lang w:val="uk-UA"/>
        </w:rPr>
        <w:t>.</w:t>
      </w:r>
      <w:r>
        <w:rPr>
          <w:rFonts w:ascii="Times New Roman" w:hAnsi="Times New Roman" w:cs="Times New Roman"/>
          <w:sz w:val="28"/>
          <w:szCs w:val="28"/>
          <w:lang w:val="uk-UA"/>
        </w:rPr>
        <w:t xml:space="preserve"> С</w:t>
      </w:r>
      <w:r w:rsidRPr="00C87052">
        <w:rPr>
          <w:rFonts w:ascii="Times New Roman" w:hAnsi="Times New Roman" w:cs="Times New Roman"/>
          <w:sz w:val="28"/>
          <w:szCs w:val="28"/>
          <w:lang w:val="uk-UA"/>
        </w:rPr>
        <w:t>творено на необмежений термін діяльності.</w:t>
      </w:r>
    </w:p>
    <w:p w14:paraId="64689E03" w14:textId="32E378E5" w:rsidR="00C87052" w:rsidRDefault="00C87052" w:rsidP="00C8705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Підприємство</w:t>
      </w:r>
      <w:r w:rsidRPr="00C87052">
        <w:rPr>
          <w:rFonts w:ascii="Times New Roman" w:hAnsi="Times New Roman" w:cs="Times New Roman"/>
          <w:sz w:val="28"/>
          <w:szCs w:val="28"/>
          <w:lang w:val="uk-UA"/>
        </w:rPr>
        <w:t xml:space="preserve"> є юридичною особою за чинним законодавством, має самостійний баланс, кругл</w:t>
      </w:r>
      <w:r>
        <w:rPr>
          <w:rFonts w:ascii="Times New Roman" w:hAnsi="Times New Roman" w:cs="Times New Roman"/>
          <w:sz w:val="28"/>
          <w:szCs w:val="28"/>
          <w:lang w:val="uk-UA"/>
        </w:rPr>
        <w:t>у печатку</w:t>
      </w:r>
      <w:r w:rsidRPr="00C87052">
        <w:rPr>
          <w:rFonts w:ascii="Times New Roman" w:hAnsi="Times New Roman" w:cs="Times New Roman"/>
          <w:sz w:val="28"/>
          <w:szCs w:val="28"/>
          <w:lang w:val="uk-UA"/>
        </w:rPr>
        <w:t xml:space="preserve">, що містить його повне фірмове найменування </w:t>
      </w:r>
      <w:r>
        <w:rPr>
          <w:rFonts w:ascii="Times New Roman" w:hAnsi="Times New Roman" w:cs="Times New Roman"/>
          <w:sz w:val="28"/>
          <w:szCs w:val="28"/>
          <w:lang w:val="uk-UA"/>
        </w:rPr>
        <w:t>українською</w:t>
      </w:r>
      <w:r w:rsidRPr="00C87052">
        <w:rPr>
          <w:rFonts w:ascii="Times New Roman" w:hAnsi="Times New Roman" w:cs="Times New Roman"/>
          <w:sz w:val="28"/>
          <w:szCs w:val="28"/>
          <w:lang w:val="uk-UA"/>
        </w:rPr>
        <w:t xml:space="preserve"> мовою та вказівку його місцезнаходження, розрахункові та інші банківські рахунки, а також бланки зі своїм найменуванням, власну емблему, зареєстровану в установленому порядку товарний знак та інші засоби візуальної ідентифікації</w:t>
      </w:r>
      <w:r w:rsidR="00C05D6C" w:rsidRPr="00C05D6C">
        <w:rPr>
          <w:rFonts w:ascii="Times New Roman" w:hAnsi="Times New Roman" w:cs="Times New Roman"/>
          <w:sz w:val="28"/>
          <w:szCs w:val="28"/>
          <w:lang w:val="uk-UA"/>
        </w:rPr>
        <w:t xml:space="preserve"> [8]</w:t>
      </w:r>
      <w:r w:rsidRPr="00C87052">
        <w:rPr>
          <w:rFonts w:ascii="Times New Roman" w:hAnsi="Times New Roman" w:cs="Times New Roman"/>
          <w:sz w:val="28"/>
          <w:szCs w:val="28"/>
          <w:lang w:val="uk-UA"/>
        </w:rPr>
        <w:t>.</w:t>
      </w:r>
    </w:p>
    <w:p w14:paraId="7FC7E665" w14:textId="73820FEA" w:rsidR="008B2C07" w:rsidRPr="008B2C07" w:rsidRDefault="009312F9" w:rsidP="008B2C0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Підприємство за місяць виготовляє близько 2,5 млн./ шт. цегли. </w:t>
      </w:r>
      <w:r w:rsidR="008B2C07" w:rsidRPr="008B2C07">
        <w:rPr>
          <w:rFonts w:ascii="Times New Roman" w:hAnsi="Times New Roman" w:cs="Times New Roman"/>
          <w:sz w:val="28"/>
          <w:szCs w:val="28"/>
          <w:lang w:val="uk-UA"/>
        </w:rPr>
        <w:t xml:space="preserve">Фінансова звітність ДП «Санта-Петрівка» у 2020-2021 рр. наведена у таблиці 1. </w:t>
      </w:r>
    </w:p>
    <w:p w14:paraId="32DEA821" w14:textId="77777777" w:rsidR="008B2C07" w:rsidRPr="008B2C07" w:rsidRDefault="008B2C07" w:rsidP="008B2C07">
      <w:pPr>
        <w:spacing w:after="0" w:line="360" w:lineRule="auto"/>
        <w:ind w:firstLine="709"/>
        <w:jc w:val="right"/>
        <w:rPr>
          <w:rFonts w:ascii="Times New Roman" w:hAnsi="Times New Roman" w:cs="Times New Roman"/>
          <w:i/>
          <w:iCs/>
          <w:sz w:val="28"/>
          <w:szCs w:val="28"/>
          <w:lang w:val="uk-UA"/>
        </w:rPr>
      </w:pPr>
      <w:r w:rsidRPr="008B2C07">
        <w:rPr>
          <w:rFonts w:ascii="Times New Roman" w:hAnsi="Times New Roman" w:cs="Times New Roman"/>
          <w:i/>
          <w:iCs/>
          <w:sz w:val="28"/>
          <w:szCs w:val="28"/>
          <w:lang w:val="uk-UA"/>
        </w:rPr>
        <w:t>Таблиця 1</w:t>
      </w:r>
    </w:p>
    <w:p w14:paraId="22E4C225" w14:textId="77777777" w:rsidR="008B2C07" w:rsidRPr="008B2C07" w:rsidRDefault="008B2C07" w:rsidP="008B2C07">
      <w:pPr>
        <w:spacing w:after="0" w:line="360" w:lineRule="auto"/>
        <w:ind w:firstLine="709"/>
        <w:jc w:val="both"/>
        <w:rPr>
          <w:rFonts w:ascii="Times New Roman" w:hAnsi="Times New Roman" w:cs="Times New Roman"/>
          <w:b/>
          <w:bCs/>
          <w:sz w:val="28"/>
          <w:szCs w:val="28"/>
          <w:lang w:val="uk-UA"/>
        </w:rPr>
      </w:pPr>
      <w:r w:rsidRPr="008B2C07">
        <w:rPr>
          <w:rFonts w:ascii="Times New Roman" w:hAnsi="Times New Roman" w:cs="Times New Roman"/>
          <w:b/>
          <w:bCs/>
          <w:sz w:val="28"/>
          <w:szCs w:val="28"/>
          <w:lang w:val="uk-UA"/>
        </w:rPr>
        <w:t>Фінансова звітність ДП «Санта-Петрівка» у 2020-2021 рр., тис./грн.</w:t>
      </w:r>
    </w:p>
    <w:tbl>
      <w:tblPr>
        <w:tblStyle w:val="ab"/>
        <w:tblW w:w="5000" w:type="pct"/>
        <w:jc w:val="center"/>
        <w:tblLook w:val="04A0" w:firstRow="1" w:lastRow="0" w:firstColumn="1" w:lastColumn="0" w:noHBand="0" w:noVBand="1"/>
      </w:tblPr>
      <w:tblGrid>
        <w:gridCol w:w="5099"/>
        <w:gridCol w:w="2266"/>
        <w:gridCol w:w="2263"/>
      </w:tblGrid>
      <w:tr w:rsidR="008B2C07" w:rsidRPr="008B2C07" w14:paraId="5698FFB1" w14:textId="77777777" w:rsidTr="0011625D">
        <w:trPr>
          <w:jc w:val="center"/>
        </w:trPr>
        <w:tc>
          <w:tcPr>
            <w:tcW w:w="2648" w:type="pct"/>
            <w:vAlign w:val="center"/>
            <w:hideMark/>
          </w:tcPr>
          <w:p w14:paraId="3CF8DC35" w14:textId="77777777" w:rsidR="008B2C07" w:rsidRPr="008B2C07" w:rsidRDefault="008B2C07" w:rsidP="0079704D">
            <w:pPr>
              <w:widowControl/>
              <w:autoSpaceDE/>
              <w:autoSpaceDN/>
              <w:adjustRightInd/>
              <w:spacing w:line="360" w:lineRule="auto"/>
              <w:jc w:val="center"/>
              <w:rPr>
                <w:rFonts w:eastAsiaTheme="minorHAnsi"/>
                <w:sz w:val="28"/>
                <w:szCs w:val="28"/>
                <w:lang w:eastAsia="en-US"/>
              </w:rPr>
            </w:pPr>
            <w:proofErr w:type="spellStart"/>
            <w:r w:rsidRPr="008B2C07">
              <w:rPr>
                <w:rFonts w:eastAsiaTheme="minorHAnsi"/>
                <w:sz w:val="28"/>
                <w:szCs w:val="28"/>
                <w:lang w:eastAsia="en-US"/>
              </w:rPr>
              <w:t>Показник</w:t>
            </w:r>
            <w:proofErr w:type="spellEnd"/>
          </w:p>
        </w:tc>
        <w:tc>
          <w:tcPr>
            <w:tcW w:w="1177" w:type="pct"/>
            <w:vAlign w:val="center"/>
            <w:hideMark/>
          </w:tcPr>
          <w:p w14:paraId="3224C422" w14:textId="77777777" w:rsidR="008B2C07" w:rsidRPr="008B2C07" w:rsidRDefault="008B2C07" w:rsidP="008B2C07">
            <w:pPr>
              <w:widowControl/>
              <w:autoSpaceDE/>
              <w:autoSpaceDN/>
              <w:adjustRightInd/>
              <w:spacing w:line="360" w:lineRule="auto"/>
              <w:ind w:firstLine="709"/>
              <w:jc w:val="both"/>
              <w:rPr>
                <w:rFonts w:eastAsiaTheme="minorHAnsi"/>
                <w:sz w:val="28"/>
                <w:szCs w:val="28"/>
                <w:lang w:val="uk-UA" w:eastAsia="en-US"/>
              </w:rPr>
            </w:pPr>
            <w:r w:rsidRPr="008B2C07">
              <w:rPr>
                <w:rFonts w:eastAsiaTheme="minorHAnsi"/>
                <w:sz w:val="28"/>
                <w:szCs w:val="28"/>
                <w:lang w:eastAsia="en-US"/>
              </w:rPr>
              <w:t>20</w:t>
            </w:r>
            <w:r w:rsidRPr="008B2C07">
              <w:rPr>
                <w:rFonts w:eastAsiaTheme="minorHAnsi"/>
                <w:sz w:val="28"/>
                <w:szCs w:val="28"/>
                <w:lang w:val="uk-UA" w:eastAsia="en-US"/>
              </w:rPr>
              <w:t>20</w:t>
            </w:r>
          </w:p>
        </w:tc>
        <w:tc>
          <w:tcPr>
            <w:tcW w:w="1175" w:type="pct"/>
            <w:vAlign w:val="center"/>
            <w:hideMark/>
          </w:tcPr>
          <w:p w14:paraId="47850EE3" w14:textId="77777777" w:rsidR="008B2C07" w:rsidRPr="008B2C07" w:rsidRDefault="008B2C07" w:rsidP="008B2C07">
            <w:pPr>
              <w:widowControl/>
              <w:autoSpaceDE/>
              <w:autoSpaceDN/>
              <w:adjustRightInd/>
              <w:spacing w:line="360" w:lineRule="auto"/>
              <w:ind w:firstLine="709"/>
              <w:jc w:val="both"/>
              <w:rPr>
                <w:rFonts w:eastAsiaTheme="minorHAnsi"/>
                <w:sz w:val="28"/>
                <w:szCs w:val="28"/>
                <w:lang w:val="uk-UA" w:eastAsia="en-US"/>
              </w:rPr>
            </w:pPr>
            <w:r w:rsidRPr="008B2C07">
              <w:rPr>
                <w:rFonts w:eastAsiaTheme="minorHAnsi"/>
                <w:sz w:val="28"/>
                <w:szCs w:val="28"/>
                <w:lang w:eastAsia="en-US"/>
              </w:rPr>
              <w:t>202</w:t>
            </w:r>
            <w:r w:rsidRPr="008B2C07">
              <w:rPr>
                <w:rFonts w:eastAsiaTheme="minorHAnsi"/>
                <w:sz w:val="28"/>
                <w:szCs w:val="28"/>
                <w:lang w:val="uk-UA" w:eastAsia="en-US"/>
              </w:rPr>
              <w:t>1</w:t>
            </w:r>
          </w:p>
        </w:tc>
      </w:tr>
      <w:tr w:rsidR="008B2C07" w:rsidRPr="008B2C07" w14:paraId="4DBF0477" w14:textId="77777777" w:rsidTr="0011625D">
        <w:trPr>
          <w:jc w:val="center"/>
        </w:trPr>
        <w:tc>
          <w:tcPr>
            <w:tcW w:w="2648" w:type="pct"/>
            <w:vAlign w:val="center"/>
            <w:hideMark/>
          </w:tcPr>
          <w:p w14:paraId="4696125A" w14:textId="77777777" w:rsidR="008B2C07" w:rsidRPr="008B2C07" w:rsidRDefault="008B2C07" w:rsidP="008B2C07">
            <w:pPr>
              <w:widowControl/>
              <w:autoSpaceDE/>
              <w:autoSpaceDN/>
              <w:adjustRightInd/>
              <w:spacing w:line="360" w:lineRule="auto"/>
              <w:jc w:val="both"/>
              <w:rPr>
                <w:rFonts w:eastAsiaTheme="minorHAnsi"/>
                <w:sz w:val="28"/>
                <w:szCs w:val="28"/>
                <w:lang w:val="uk-UA" w:eastAsia="en-US"/>
              </w:rPr>
            </w:pPr>
            <w:r w:rsidRPr="008B2C07">
              <w:rPr>
                <w:rFonts w:eastAsiaTheme="minorHAnsi"/>
                <w:sz w:val="28"/>
                <w:szCs w:val="28"/>
                <w:lang w:val="uk-UA" w:eastAsia="en-US"/>
              </w:rPr>
              <w:t>Основні засоби</w:t>
            </w:r>
          </w:p>
        </w:tc>
        <w:tc>
          <w:tcPr>
            <w:tcW w:w="1177" w:type="pct"/>
            <w:vAlign w:val="center"/>
            <w:hideMark/>
          </w:tcPr>
          <w:p w14:paraId="064AD380" w14:textId="77777777" w:rsidR="008B2C07" w:rsidRPr="008B2C07" w:rsidRDefault="008B2C07" w:rsidP="008B2C07">
            <w:pPr>
              <w:widowControl/>
              <w:autoSpaceDE/>
              <w:autoSpaceDN/>
              <w:adjustRightInd/>
              <w:spacing w:line="360" w:lineRule="auto"/>
              <w:ind w:firstLine="709"/>
              <w:jc w:val="both"/>
              <w:rPr>
                <w:rFonts w:eastAsiaTheme="minorHAnsi"/>
                <w:sz w:val="28"/>
                <w:szCs w:val="28"/>
                <w:lang w:eastAsia="en-US"/>
              </w:rPr>
            </w:pPr>
            <w:r w:rsidRPr="008B2C07">
              <w:rPr>
                <w:rFonts w:eastAsiaTheme="minorHAnsi"/>
                <w:sz w:val="28"/>
                <w:szCs w:val="28"/>
                <w:lang w:eastAsia="en-US"/>
              </w:rPr>
              <w:t>24178</w:t>
            </w:r>
          </w:p>
        </w:tc>
        <w:tc>
          <w:tcPr>
            <w:tcW w:w="1175" w:type="pct"/>
            <w:vAlign w:val="center"/>
            <w:hideMark/>
          </w:tcPr>
          <w:p w14:paraId="7FA08FF1" w14:textId="77777777" w:rsidR="008B2C07" w:rsidRPr="008B2C07" w:rsidRDefault="008B2C07" w:rsidP="008B2C07">
            <w:pPr>
              <w:widowControl/>
              <w:autoSpaceDE/>
              <w:autoSpaceDN/>
              <w:adjustRightInd/>
              <w:spacing w:line="360" w:lineRule="auto"/>
              <w:ind w:firstLine="709"/>
              <w:jc w:val="both"/>
              <w:rPr>
                <w:rFonts w:eastAsiaTheme="minorHAnsi"/>
                <w:sz w:val="28"/>
                <w:szCs w:val="28"/>
                <w:lang w:eastAsia="en-US"/>
              </w:rPr>
            </w:pPr>
            <w:r w:rsidRPr="008B2C07">
              <w:rPr>
                <w:rFonts w:eastAsiaTheme="minorHAnsi"/>
                <w:sz w:val="28"/>
                <w:szCs w:val="28"/>
                <w:lang w:eastAsia="en-US"/>
              </w:rPr>
              <w:t>29028</w:t>
            </w:r>
          </w:p>
        </w:tc>
      </w:tr>
      <w:tr w:rsidR="008B2C07" w:rsidRPr="008B2C07" w14:paraId="4DF0FAF4" w14:textId="77777777" w:rsidTr="0011625D">
        <w:trPr>
          <w:jc w:val="center"/>
        </w:trPr>
        <w:tc>
          <w:tcPr>
            <w:tcW w:w="2648" w:type="pct"/>
            <w:vAlign w:val="center"/>
            <w:hideMark/>
          </w:tcPr>
          <w:p w14:paraId="341B2312" w14:textId="77777777" w:rsidR="008B2C07" w:rsidRPr="008B2C07" w:rsidRDefault="008B2C07" w:rsidP="008B2C07">
            <w:pPr>
              <w:widowControl/>
              <w:autoSpaceDE/>
              <w:autoSpaceDN/>
              <w:adjustRightInd/>
              <w:spacing w:line="360" w:lineRule="auto"/>
              <w:jc w:val="both"/>
              <w:rPr>
                <w:rFonts w:eastAsiaTheme="minorHAnsi"/>
                <w:sz w:val="28"/>
                <w:szCs w:val="28"/>
                <w:lang w:val="uk-UA" w:eastAsia="en-US"/>
              </w:rPr>
            </w:pPr>
            <w:r w:rsidRPr="008B2C07">
              <w:rPr>
                <w:rFonts w:eastAsiaTheme="minorHAnsi"/>
                <w:sz w:val="28"/>
                <w:szCs w:val="28"/>
                <w:lang w:val="uk-UA" w:eastAsia="en-US"/>
              </w:rPr>
              <w:t>Необоротні активи</w:t>
            </w:r>
          </w:p>
        </w:tc>
        <w:tc>
          <w:tcPr>
            <w:tcW w:w="1177" w:type="pct"/>
            <w:vAlign w:val="center"/>
            <w:hideMark/>
          </w:tcPr>
          <w:p w14:paraId="101D3B37" w14:textId="77777777" w:rsidR="008B2C07" w:rsidRPr="008B2C07" w:rsidRDefault="008B2C07" w:rsidP="008B2C07">
            <w:pPr>
              <w:widowControl/>
              <w:autoSpaceDE/>
              <w:autoSpaceDN/>
              <w:adjustRightInd/>
              <w:spacing w:line="360" w:lineRule="auto"/>
              <w:ind w:firstLine="709"/>
              <w:jc w:val="both"/>
              <w:rPr>
                <w:rFonts w:eastAsiaTheme="minorHAnsi"/>
                <w:sz w:val="28"/>
                <w:szCs w:val="28"/>
                <w:lang w:eastAsia="en-US"/>
              </w:rPr>
            </w:pPr>
            <w:r w:rsidRPr="008B2C07">
              <w:rPr>
                <w:rFonts w:eastAsiaTheme="minorHAnsi"/>
                <w:sz w:val="28"/>
                <w:szCs w:val="28"/>
                <w:lang w:eastAsia="en-US"/>
              </w:rPr>
              <w:t>25129</w:t>
            </w:r>
          </w:p>
        </w:tc>
        <w:tc>
          <w:tcPr>
            <w:tcW w:w="1175" w:type="pct"/>
            <w:vAlign w:val="center"/>
            <w:hideMark/>
          </w:tcPr>
          <w:p w14:paraId="4C756002" w14:textId="77777777" w:rsidR="008B2C07" w:rsidRPr="008B2C07" w:rsidRDefault="008B2C07" w:rsidP="008B2C07">
            <w:pPr>
              <w:widowControl/>
              <w:autoSpaceDE/>
              <w:autoSpaceDN/>
              <w:adjustRightInd/>
              <w:spacing w:line="360" w:lineRule="auto"/>
              <w:ind w:firstLine="709"/>
              <w:jc w:val="both"/>
              <w:rPr>
                <w:rFonts w:eastAsiaTheme="minorHAnsi"/>
                <w:sz w:val="28"/>
                <w:szCs w:val="28"/>
                <w:lang w:eastAsia="en-US"/>
              </w:rPr>
            </w:pPr>
            <w:r w:rsidRPr="008B2C07">
              <w:rPr>
                <w:rFonts w:eastAsiaTheme="minorHAnsi"/>
                <w:sz w:val="28"/>
                <w:szCs w:val="28"/>
                <w:lang w:eastAsia="en-US"/>
              </w:rPr>
              <w:t>29928</w:t>
            </w:r>
          </w:p>
        </w:tc>
      </w:tr>
      <w:tr w:rsidR="008B2C07" w:rsidRPr="008B2C07" w14:paraId="6AFC9BF4" w14:textId="77777777" w:rsidTr="0011625D">
        <w:trPr>
          <w:jc w:val="center"/>
        </w:trPr>
        <w:tc>
          <w:tcPr>
            <w:tcW w:w="2648" w:type="pct"/>
            <w:vAlign w:val="center"/>
            <w:hideMark/>
          </w:tcPr>
          <w:p w14:paraId="30D82E65" w14:textId="77777777" w:rsidR="008B2C07" w:rsidRPr="008B2C07" w:rsidRDefault="008B2C07" w:rsidP="008B2C07">
            <w:pPr>
              <w:widowControl/>
              <w:autoSpaceDE/>
              <w:autoSpaceDN/>
              <w:adjustRightInd/>
              <w:spacing w:line="360" w:lineRule="auto"/>
              <w:jc w:val="both"/>
              <w:rPr>
                <w:rFonts w:eastAsiaTheme="minorHAnsi"/>
                <w:sz w:val="28"/>
                <w:szCs w:val="28"/>
                <w:lang w:val="uk-UA" w:eastAsia="en-US"/>
              </w:rPr>
            </w:pPr>
            <w:r w:rsidRPr="008B2C07">
              <w:rPr>
                <w:rFonts w:eastAsiaTheme="minorHAnsi"/>
                <w:sz w:val="28"/>
                <w:szCs w:val="28"/>
                <w:lang w:val="uk-UA" w:eastAsia="en-US"/>
              </w:rPr>
              <w:t>Запаси</w:t>
            </w:r>
          </w:p>
        </w:tc>
        <w:tc>
          <w:tcPr>
            <w:tcW w:w="1177" w:type="pct"/>
            <w:vAlign w:val="center"/>
            <w:hideMark/>
          </w:tcPr>
          <w:p w14:paraId="7078A4AB" w14:textId="77777777" w:rsidR="008B2C07" w:rsidRPr="008B2C07" w:rsidRDefault="008B2C07" w:rsidP="008B2C07">
            <w:pPr>
              <w:widowControl/>
              <w:autoSpaceDE/>
              <w:autoSpaceDN/>
              <w:adjustRightInd/>
              <w:spacing w:line="360" w:lineRule="auto"/>
              <w:ind w:firstLine="709"/>
              <w:jc w:val="both"/>
              <w:rPr>
                <w:rFonts w:eastAsiaTheme="minorHAnsi"/>
                <w:sz w:val="28"/>
                <w:szCs w:val="28"/>
                <w:lang w:eastAsia="en-US"/>
              </w:rPr>
            </w:pPr>
            <w:r w:rsidRPr="008B2C07">
              <w:rPr>
                <w:rFonts w:eastAsiaTheme="minorHAnsi"/>
                <w:sz w:val="28"/>
                <w:szCs w:val="28"/>
                <w:lang w:eastAsia="en-US"/>
              </w:rPr>
              <w:t>15714</w:t>
            </w:r>
          </w:p>
        </w:tc>
        <w:tc>
          <w:tcPr>
            <w:tcW w:w="1175" w:type="pct"/>
            <w:vAlign w:val="center"/>
            <w:hideMark/>
          </w:tcPr>
          <w:p w14:paraId="5F521500" w14:textId="77777777" w:rsidR="008B2C07" w:rsidRPr="008B2C07" w:rsidRDefault="008B2C07" w:rsidP="008B2C07">
            <w:pPr>
              <w:widowControl/>
              <w:autoSpaceDE/>
              <w:autoSpaceDN/>
              <w:adjustRightInd/>
              <w:spacing w:line="360" w:lineRule="auto"/>
              <w:ind w:firstLine="709"/>
              <w:jc w:val="both"/>
              <w:rPr>
                <w:rFonts w:eastAsiaTheme="minorHAnsi"/>
                <w:sz w:val="28"/>
                <w:szCs w:val="28"/>
                <w:lang w:eastAsia="en-US"/>
              </w:rPr>
            </w:pPr>
            <w:r w:rsidRPr="008B2C07">
              <w:rPr>
                <w:rFonts w:eastAsiaTheme="minorHAnsi"/>
                <w:sz w:val="28"/>
                <w:szCs w:val="28"/>
                <w:lang w:eastAsia="en-US"/>
              </w:rPr>
              <w:t>10741</w:t>
            </w:r>
          </w:p>
        </w:tc>
      </w:tr>
      <w:tr w:rsidR="008B2C07" w:rsidRPr="008B2C07" w14:paraId="6DF7D244" w14:textId="77777777" w:rsidTr="0011625D">
        <w:trPr>
          <w:jc w:val="center"/>
        </w:trPr>
        <w:tc>
          <w:tcPr>
            <w:tcW w:w="2648" w:type="pct"/>
            <w:vAlign w:val="center"/>
            <w:hideMark/>
          </w:tcPr>
          <w:p w14:paraId="77F7E29D" w14:textId="77777777" w:rsidR="008B2C07" w:rsidRPr="008B2C07" w:rsidRDefault="008B2C07" w:rsidP="008B2C07">
            <w:pPr>
              <w:widowControl/>
              <w:autoSpaceDE/>
              <w:autoSpaceDN/>
              <w:adjustRightInd/>
              <w:spacing w:line="360" w:lineRule="auto"/>
              <w:jc w:val="both"/>
              <w:rPr>
                <w:rFonts w:eastAsiaTheme="minorHAnsi"/>
                <w:sz w:val="28"/>
                <w:szCs w:val="28"/>
                <w:lang w:val="uk-UA" w:eastAsia="en-US"/>
              </w:rPr>
            </w:pPr>
            <w:r w:rsidRPr="008B2C07">
              <w:rPr>
                <w:rFonts w:eastAsiaTheme="minorHAnsi"/>
                <w:sz w:val="28"/>
                <w:szCs w:val="28"/>
                <w:lang w:val="uk-UA" w:eastAsia="en-US"/>
              </w:rPr>
              <w:t>Дебіторська заборгованість за продукцію, товари, роботи, послуги</w:t>
            </w:r>
          </w:p>
        </w:tc>
        <w:tc>
          <w:tcPr>
            <w:tcW w:w="1177" w:type="pct"/>
            <w:vAlign w:val="center"/>
            <w:hideMark/>
          </w:tcPr>
          <w:p w14:paraId="7BBD8E5A" w14:textId="77777777" w:rsidR="008B2C07" w:rsidRPr="008B2C07" w:rsidRDefault="008B2C07" w:rsidP="008B2C07">
            <w:pPr>
              <w:widowControl/>
              <w:autoSpaceDE/>
              <w:autoSpaceDN/>
              <w:adjustRightInd/>
              <w:spacing w:line="360" w:lineRule="auto"/>
              <w:ind w:firstLine="709"/>
              <w:jc w:val="both"/>
              <w:rPr>
                <w:rFonts w:eastAsiaTheme="minorHAnsi"/>
                <w:sz w:val="28"/>
                <w:szCs w:val="28"/>
                <w:lang w:eastAsia="en-US"/>
              </w:rPr>
            </w:pPr>
            <w:r w:rsidRPr="008B2C07">
              <w:rPr>
                <w:rFonts w:eastAsiaTheme="minorHAnsi"/>
                <w:sz w:val="28"/>
                <w:szCs w:val="28"/>
                <w:lang w:eastAsia="en-US"/>
              </w:rPr>
              <w:t>9076</w:t>
            </w:r>
          </w:p>
        </w:tc>
        <w:tc>
          <w:tcPr>
            <w:tcW w:w="1175" w:type="pct"/>
            <w:vAlign w:val="center"/>
            <w:hideMark/>
          </w:tcPr>
          <w:p w14:paraId="320B1380" w14:textId="77777777" w:rsidR="008B2C07" w:rsidRPr="008B2C07" w:rsidRDefault="008B2C07" w:rsidP="008B2C07">
            <w:pPr>
              <w:widowControl/>
              <w:autoSpaceDE/>
              <w:autoSpaceDN/>
              <w:adjustRightInd/>
              <w:spacing w:line="360" w:lineRule="auto"/>
              <w:ind w:firstLine="709"/>
              <w:jc w:val="both"/>
              <w:rPr>
                <w:rFonts w:eastAsiaTheme="minorHAnsi"/>
                <w:sz w:val="28"/>
                <w:szCs w:val="28"/>
                <w:lang w:eastAsia="en-US"/>
              </w:rPr>
            </w:pPr>
            <w:r w:rsidRPr="008B2C07">
              <w:rPr>
                <w:rFonts w:eastAsiaTheme="minorHAnsi"/>
                <w:sz w:val="28"/>
                <w:szCs w:val="28"/>
                <w:lang w:eastAsia="en-US"/>
              </w:rPr>
              <w:t>10235</w:t>
            </w:r>
          </w:p>
        </w:tc>
      </w:tr>
      <w:tr w:rsidR="008B2C07" w:rsidRPr="008B2C07" w14:paraId="38311E56" w14:textId="77777777" w:rsidTr="0011625D">
        <w:trPr>
          <w:jc w:val="center"/>
        </w:trPr>
        <w:tc>
          <w:tcPr>
            <w:tcW w:w="2648" w:type="pct"/>
            <w:vAlign w:val="center"/>
            <w:hideMark/>
          </w:tcPr>
          <w:p w14:paraId="574A6074" w14:textId="77777777" w:rsidR="008B2C07" w:rsidRPr="008B2C07" w:rsidRDefault="008B2C07" w:rsidP="008B2C07">
            <w:pPr>
              <w:widowControl/>
              <w:autoSpaceDE/>
              <w:autoSpaceDN/>
              <w:adjustRightInd/>
              <w:spacing w:line="360" w:lineRule="auto"/>
              <w:jc w:val="both"/>
              <w:rPr>
                <w:rFonts w:eastAsiaTheme="minorHAnsi"/>
                <w:sz w:val="28"/>
                <w:szCs w:val="28"/>
                <w:lang w:val="uk-UA" w:eastAsia="en-US"/>
              </w:rPr>
            </w:pPr>
            <w:r w:rsidRPr="008B2C07">
              <w:rPr>
                <w:rFonts w:eastAsiaTheme="minorHAnsi"/>
                <w:sz w:val="28"/>
                <w:szCs w:val="28"/>
                <w:lang w:val="uk-UA" w:eastAsia="en-US"/>
              </w:rPr>
              <w:t>Інша поточна дебіторська заборгованість</w:t>
            </w:r>
          </w:p>
        </w:tc>
        <w:tc>
          <w:tcPr>
            <w:tcW w:w="1177" w:type="pct"/>
            <w:vAlign w:val="center"/>
            <w:hideMark/>
          </w:tcPr>
          <w:p w14:paraId="5B6335C1" w14:textId="77777777" w:rsidR="008B2C07" w:rsidRPr="008B2C07" w:rsidRDefault="008B2C07" w:rsidP="008B2C07">
            <w:pPr>
              <w:widowControl/>
              <w:autoSpaceDE/>
              <w:autoSpaceDN/>
              <w:adjustRightInd/>
              <w:spacing w:line="360" w:lineRule="auto"/>
              <w:ind w:firstLine="709"/>
              <w:jc w:val="both"/>
              <w:rPr>
                <w:rFonts w:eastAsiaTheme="minorHAnsi"/>
                <w:sz w:val="28"/>
                <w:szCs w:val="28"/>
                <w:lang w:eastAsia="en-US"/>
              </w:rPr>
            </w:pPr>
            <w:r w:rsidRPr="008B2C07">
              <w:rPr>
                <w:rFonts w:eastAsiaTheme="minorHAnsi"/>
                <w:sz w:val="28"/>
                <w:szCs w:val="28"/>
                <w:lang w:eastAsia="en-US"/>
              </w:rPr>
              <w:t>14845</w:t>
            </w:r>
          </w:p>
        </w:tc>
        <w:tc>
          <w:tcPr>
            <w:tcW w:w="1175" w:type="pct"/>
            <w:vAlign w:val="center"/>
            <w:hideMark/>
          </w:tcPr>
          <w:p w14:paraId="0812115F" w14:textId="77777777" w:rsidR="008B2C07" w:rsidRPr="008B2C07" w:rsidRDefault="008B2C07" w:rsidP="008B2C07">
            <w:pPr>
              <w:widowControl/>
              <w:autoSpaceDE/>
              <w:autoSpaceDN/>
              <w:adjustRightInd/>
              <w:spacing w:line="360" w:lineRule="auto"/>
              <w:ind w:firstLine="709"/>
              <w:jc w:val="both"/>
              <w:rPr>
                <w:rFonts w:eastAsiaTheme="minorHAnsi"/>
                <w:sz w:val="28"/>
                <w:szCs w:val="28"/>
                <w:lang w:eastAsia="en-US"/>
              </w:rPr>
            </w:pPr>
            <w:r w:rsidRPr="008B2C07">
              <w:rPr>
                <w:rFonts w:eastAsiaTheme="minorHAnsi"/>
                <w:sz w:val="28"/>
                <w:szCs w:val="28"/>
                <w:lang w:eastAsia="en-US"/>
              </w:rPr>
              <w:t>7738</w:t>
            </w:r>
          </w:p>
        </w:tc>
      </w:tr>
      <w:tr w:rsidR="008B2C07" w:rsidRPr="008B2C07" w14:paraId="1085E8E5" w14:textId="77777777" w:rsidTr="0011625D">
        <w:trPr>
          <w:jc w:val="center"/>
        </w:trPr>
        <w:tc>
          <w:tcPr>
            <w:tcW w:w="2648" w:type="pct"/>
            <w:vAlign w:val="center"/>
            <w:hideMark/>
          </w:tcPr>
          <w:p w14:paraId="4F65A541" w14:textId="77777777" w:rsidR="008B2C07" w:rsidRPr="008B2C07" w:rsidRDefault="008B2C07" w:rsidP="008B2C07">
            <w:pPr>
              <w:widowControl/>
              <w:autoSpaceDE/>
              <w:autoSpaceDN/>
              <w:adjustRightInd/>
              <w:spacing w:line="360" w:lineRule="auto"/>
              <w:jc w:val="both"/>
              <w:rPr>
                <w:rFonts w:eastAsiaTheme="minorHAnsi"/>
                <w:sz w:val="28"/>
                <w:szCs w:val="28"/>
                <w:lang w:eastAsia="en-US"/>
              </w:rPr>
            </w:pPr>
            <w:proofErr w:type="spellStart"/>
            <w:r w:rsidRPr="008B2C07">
              <w:rPr>
                <w:rFonts w:eastAsiaTheme="minorHAnsi"/>
                <w:sz w:val="28"/>
                <w:szCs w:val="28"/>
                <w:lang w:eastAsia="en-US"/>
              </w:rPr>
              <w:t>Оборотні</w:t>
            </w:r>
            <w:proofErr w:type="spellEnd"/>
            <w:r w:rsidRPr="008B2C07">
              <w:rPr>
                <w:rFonts w:eastAsiaTheme="minorHAnsi"/>
                <w:sz w:val="28"/>
                <w:szCs w:val="28"/>
                <w:lang w:eastAsia="en-US"/>
              </w:rPr>
              <w:t xml:space="preserve"> </w:t>
            </w:r>
            <w:proofErr w:type="spellStart"/>
            <w:r w:rsidRPr="008B2C07">
              <w:rPr>
                <w:rFonts w:eastAsiaTheme="minorHAnsi"/>
                <w:sz w:val="28"/>
                <w:szCs w:val="28"/>
                <w:lang w:eastAsia="en-US"/>
              </w:rPr>
              <w:t>активи</w:t>
            </w:r>
            <w:proofErr w:type="spellEnd"/>
          </w:p>
        </w:tc>
        <w:tc>
          <w:tcPr>
            <w:tcW w:w="1177" w:type="pct"/>
            <w:vAlign w:val="center"/>
            <w:hideMark/>
          </w:tcPr>
          <w:p w14:paraId="09818A8E" w14:textId="77777777" w:rsidR="008B2C07" w:rsidRPr="008B2C07" w:rsidRDefault="008B2C07" w:rsidP="008B2C07">
            <w:pPr>
              <w:widowControl/>
              <w:autoSpaceDE/>
              <w:autoSpaceDN/>
              <w:adjustRightInd/>
              <w:spacing w:line="360" w:lineRule="auto"/>
              <w:ind w:firstLine="709"/>
              <w:jc w:val="both"/>
              <w:rPr>
                <w:rFonts w:eastAsiaTheme="minorHAnsi"/>
                <w:sz w:val="28"/>
                <w:szCs w:val="28"/>
                <w:lang w:eastAsia="en-US"/>
              </w:rPr>
            </w:pPr>
            <w:r w:rsidRPr="008B2C07">
              <w:rPr>
                <w:rFonts w:eastAsiaTheme="minorHAnsi"/>
                <w:sz w:val="28"/>
                <w:szCs w:val="28"/>
                <w:lang w:eastAsia="en-US"/>
              </w:rPr>
              <w:t>41268</w:t>
            </w:r>
          </w:p>
        </w:tc>
        <w:tc>
          <w:tcPr>
            <w:tcW w:w="1175" w:type="pct"/>
            <w:vAlign w:val="center"/>
            <w:hideMark/>
          </w:tcPr>
          <w:p w14:paraId="49AD1831" w14:textId="77777777" w:rsidR="008B2C07" w:rsidRPr="008B2C07" w:rsidRDefault="008B2C07" w:rsidP="008B2C07">
            <w:pPr>
              <w:widowControl/>
              <w:autoSpaceDE/>
              <w:autoSpaceDN/>
              <w:adjustRightInd/>
              <w:spacing w:line="360" w:lineRule="auto"/>
              <w:ind w:firstLine="709"/>
              <w:jc w:val="both"/>
              <w:rPr>
                <w:rFonts w:eastAsiaTheme="minorHAnsi"/>
                <w:sz w:val="28"/>
                <w:szCs w:val="28"/>
                <w:lang w:eastAsia="en-US"/>
              </w:rPr>
            </w:pPr>
            <w:r w:rsidRPr="008B2C07">
              <w:rPr>
                <w:rFonts w:eastAsiaTheme="minorHAnsi"/>
                <w:sz w:val="28"/>
                <w:szCs w:val="28"/>
                <w:lang w:eastAsia="en-US"/>
              </w:rPr>
              <w:t>30265</w:t>
            </w:r>
          </w:p>
        </w:tc>
      </w:tr>
      <w:tr w:rsidR="008B2C07" w:rsidRPr="008B2C07" w14:paraId="22E37FC5" w14:textId="77777777" w:rsidTr="0011625D">
        <w:trPr>
          <w:jc w:val="center"/>
        </w:trPr>
        <w:tc>
          <w:tcPr>
            <w:tcW w:w="2648" w:type="pct"/>
            <w:vAlign w:val="center"/>
            <w:hideMark/>
          </w:tcPr>
          <w:p w14:paraId="7C444B8A" w14:textId="77777777" w:rsidR="008B2C07" w:rsidRPr="008B2C07" w:rsidRDefault="008B2C07" w:rsidP="008B2C07">
            <w:pPr>
              <w:widowControl/>
              <w:autoSpaceDE/>
              <w:autoSpaceDN/>
              <w:adjustRightInd/>
              <w:spacing w:line="360" w:lineRule="auto"/>
              <w:jc w:val="both"/>
              <w:rPr>
                <w:rFonts w:eastAsiaTheme="minorHAnsi"/>
                <w:sz w:val="28"/>
                <w:szCs w:val="28"/>
                <w:lang w:eastAsia="en-US"/>
              </w:rPr>
            </w:pPr>
            <w:proofErr w:type="spellStart"/>
            <w:r w:rsidRPr="008B2C07">
              <w:rPr>
                <w:rFonts w:eastAsiaTheme="minorHAnsi"/>
                <w:sz w:val="28"/>
                <w:szCs w:val="28"/>
                <w:lang w:eastAsia="en-US"/>
              </w:rPr>
              <w:t>Активи</w:t>
            </w:r>
            <w:proofErr w:type="spellEnd"/>
          </w:p>
        </w:tc>
        <w:tc>
          <w:tcPr>
            <w:tcW w:w="1177" w:type="pct"/>
            <w:vAlign w:val="center"/>
            <w:hideMark/>
          </w:tcPr>
          <w:p w14:paraId="6312EFBB" w14:textId="77777777" w:rsidR="008B2C07" w:rsidRPr="008B2C07" w:rsidRDefault="008B2C07" w:rsidP="008B2C07">
            <w:pPr>
              <w:widowControl/>
              <w:autoSpaceDE/>
              <w:autoSpaceDN/>
              <w:adjustRightInd/>
              <w:spacing w:line="360" w:lineRule="auto"/>
              <w:ind w:firstLine="709"/>
              <w:jc w:val="both"/>
              <w:rPr>
                <w:rFonts w:eastAsiaTheme="minorHAnsi"/>
                <w:sz w:val="28"/>
                <w:szCs w:val="28"/>
                <w:lang w:eastAsia="en-US"/>
              </w:rPr>
            </w:pPr>
            <w:r w:rsidRPr="008B2C07">
              <w:rPr>
                <w:rFonts w:eastAsiaTheme="minorHAnsi"/>
                <w:sz w:val="28"/>
                <w:szCs w:val="28"/>
                <w:lang w:eastAsia="en-US"/>
              </w:rPr>
              <w:t>66397</w:t>
            </w:r>
          </w:p>
        </w:tc>
        <w:tc>
          <w:tcPr>
            <w:tcW w:w="1175" w:type="pct"/>
            <w:vAlign w:val="center"/>
            <w:hideMark/>
          </w:tcPr>
          <w:p w14:paraId="6883C9D9" w14:textId="77777777" w:rsidR="008B2C07" w:rsidRPr="008B2C07" w:rsidRDefault="008B2C07" w:rsidP="008B2C07">
            <w:pPr>
              <w:widowControl/>
              <w:autoSpaceDE/>
              <w:autoSpaceDN/>
              <w:adjustRightInd/>
              <w:spacing w:line="360" w:lineRule="auto"/>
              <w:ind w:firstLine="709"/>
              <w:jc w:val="both"/>
              <w:rPr>
                <w:rFonts w:eastAsiaTheme="minorHAnsi"/>
                <w:sz w:val="28"/>
                <w:szCs w:val="28"/>
                <w:lang w:eastAsia="en-US"/>
              </w:rPr>
            </w:pPr>
            <w:r w:rsidRPr="008B2C07">
              <w:rPr>
                <w:rFonts w:eastAsiaTheme="minorHAnsi"/>
                <w:sz w:val="28"/>
                <w:szCs w:val="28"/>
                <w:lang w:eastAsia="en-US"/>
              </w:rPr>
              <w:t>60193</w:t>
            </w:r>
          </w:p>
        </w:tc>
      </w:tr>
    </w:tbl>
    <w:p w14:paraId="0EAD7A51" w14:textId="77777777" w:rsidR="008B2C07" w:rsidRPr="00C87052" w:rsidRDefault="008B2C07" w:rsidP="00C87052">
      <w:pPr>
        <w:spacing w:after="0" w:line="360" w:lineRule="auto"/>
        <w:ind w:firstLine="709"/>
        <w:jc w:val="both"/>
        <w:rPr>
          <w:rFonts w:ascii="Times New Roman" w:hAnsi="Times New Roman" w:cs="Times New Roman"/>
          <w:sz w:val="28"/>
          <w:szCs w:val="28"/>
          <w:lang w:val="uk-UA"/>
        </w:rPr>
      </w:pPr>
    </w:p>
    <w:p w14:paraId="56B66CE0" w14:textId="68DC4E63" w:rsidR="00C87052" w:rsidRDefault="00870570" w:rsidP="00C8705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Підприємство</w:t>
      </w:r>
      <w:r w:rsidR="00C87052">
        <w:rPr>
          <w:rFonts w:ascii="Times New Roman" w:hAnsi="Times New Roman" w:cs="Times New Roman"/>
          <w:sz w:val="28"/>
          <w:szCs w:val="28"/>
          <w:lang w:val="uk-UA"/>
        </w:rPr>
        <w:t xml:space="preserve"> ДП «Санта</w:t>
      </w:r>
      <w:r w:rsidR="008B2C07">
        <w:rPr>
          <w:rFonts w:ascii="Times New Roman" w:hAnsi="Times New Roman" w:cs="Times New Roman"/>
          <w:sz w:val="28"/>
          <w:szCs w:val="28"/>
          <w:lang w:val="uk-UA"/>
        </w:rPr>
        <w:t>-</w:t>
      </w:r>
      <w:r w:rsidR="00C87052">
        <w:rPr>
          <w:rFonts w:ascii="Times New Roman" w:hAnsi="Times New Roman" w:cs="Times New Roman"/>
          <w:sz w:val="28"/>
          <w:szCs w:val="28"/>
          <w:lang w:val="uk-UA"/>
        </w:rPr>
        <w:t>Петрівка»</w:t>
      </w:r>
      <w:r w:rsidR="00C87052" w:rsidRPr="00C87052">
        <w:rPr>
          <w:rFonts w:ascii="Times New Roman" w:hAnsi="Times New Roman" w:cs="Times New Roman"/>
          <w:sz w:val="28"/>
          <w:szCs w:val="28"/>
          <w:lang w:val="uk-UA"/>
        </w:rPr>
        <w:t xml:space="preserve"> є власником майна, що враховується </w:t>
      </w:r>
      <w:r w:rsidR="00C87052">
        <w:rPr>
          <w:rFonts w:ascii="Times New Roman" w:hAnsi="Times New Roman" w:cs="Times New Roman"/>
          <w:sz w:val="28"/>
          <w:szCs w:val="28"/>
          <w:lang w:val="uk-UA"/>
        </w:rPr>
        <w:t>в</w:t>
      </w:r>
      <w:r w:rsidR="00C87052" w:rsidRPr="00C87052">
        <w:rPr>
          <w:rFonts w:ascii="Times New Roman" w:hAnsi="Times New Roman" w:cs="Times New Roman"/>
          <w:sz w:val="28"/>
          <w:szCs w:val="28"/>
          <w:lang w:val="uk-UA"/>
        </w:rPr>
        <w:t xml:space="preserve"> його самостійному балансі, включаючи майно, передане йому засновниками під час створення </w:t>
      </w:r>
      <w:r w:rsidR="00580F42">
        <w:rPr>
          <w:rFonts w:ascii="Times New Roman" w:hAnsi="Times New Roman" w:cs="Times New Roman"/>
          <w:sz w:val="28"/>
          <w:szCs w:val="28"/>
          <w:lang w:val="uk-UA"/>
        </w:rPr>
        <w:t xml:space="preserve">підприємства. </w:t>
      </w:r>
    </w:p>
    <w:p w14:paraId="7BC8D273" w14:textId="77777777" w:rsidR="00870570" w:rsidRDefault="00870570" w:rsidP="00870570">
      <w:pPr>
        <w:spacing w:after="0" w:line="360" w:lineRule="auto"/>
        <w:ind w:firstLine="709"/>
        <w:jc w:val="both"/>
        <w:rPr>
          <w:rFonts w:ascii="Times New Roman" w:hAnsi="Times New Roman" w:cs="Times New Roman"/>
          <w:sz w:val="28"/>
          <w:szCs w:val="28"/>
          <w:lang w:val="uk-UA"/>
        </w:rPr>
      </w:pPr>
      <w:r w:rsidRPr="00870570">
        <w:rPr>
          <w:rFonts w:ascii="Times New Roman" w:hAnsi="Times New Roman" w:cs="Times New Roman"/>
          <w:sz w:val="28"/>
          <w:szCs w:val="28"/>
          <w:lang w:val="uk-UA"/>
        </w:rPr>
        <w:t>Завод дотримується екологічних стандартів. Організація керується спеціальним переліком речовин, дозволених до викиду в атмосферу.</w:t>
      </w:r>
    </w:p>
    <w:p w14:paraId="5FB7F2D0" w14:textId="5779EEBE" w:rsidR="00870570" w:rsidRPr="00870570" w:rsidRDefault="00870570" w:rsidP="00870570">
      <w:pPr>
        <w:spacing w:after="0" w:line="360" w:lineRule="auto"/>
        <w:ind w:firstLine="709"/>
        <w:jc w:val="both"/>
        <w:rPr>
          <w:rFonts w:ascii="Times New Roman" w:hAnsi="Times New Roman" w:cs="Times New Roman"/>
          <w:sz w:val="28"/>
          <w:szCs w:val="28"/>
          <w:lang w:val="uk-UA"/>
        </w:rPr>
      </w:pPr>
      <w:r w:rsidRPr="00870570">
        <w:rPr>
          <w:rFonts w:ascii="Times New Roman" w:hAnsi="Times New Roman" w:cs="Times New Roman"/>
          <w:sz w:val="28"/>
          <w:szCs w:val="28"/>
          <w:lang w:val="uk-UA"/>
        </w:rPr>
        <w:t>Проводяться заходи щодо охорони навколишнього середовища та аналіз їх впливу. Беруться проби промислових викидів. Складаються акти та протоколи.</w:t>
      </w:r>
    </w:p>
    <w:p w14:paraId="0A16A43E" w14:textId="6B105072" w:rsidR="00870570" w:rsidRPr="00870570" w:rsidRDefault="00870570" w:rsidP="00870570">
      <w:pPr>
        <w:spacing w:after="0" w:line="360" w:lineRule="auto"/>
        <w:ind w:firstLine="709"/>
        <w:jc w:val="both"/>
        <w:rPr>
          <w:rFonts w:ascii="Times New Roman" w:hAnsi="Times New Roman" w:cs="Times New Roman"/>
          <w:sz w:val="28"/>
          <w:szCs w:val="28"/>
          <w:lang w:val="uk-UA"/>
        </w:rPr>
      </w:pPr>
      <w:r w:rsidRPr="00870570">
        <w:rPr>
          <w:rFonts w:ascii="Times New Roman" w:hAnsi="Times New Roman" w:cs="Times New Roman"/>
          <w:sz w:val="28"/>
          <w:szCs w:val="28"/>
          <w:lang w:val="uk-UA"/>
        </w:rPr>
        <w:lastRenderedPageBreak/>
        <w:t xml:space="preserve">На заводі є спеціальне обладнання, яке відчищає атмосфери від шкідливих викидів: газоочисна установка, вентиляційна установка, золоуловлювач тощо. </w:t>
      </w:r>
    </w:p>
    <w:p w14:paraId="67FB3A97" w14:textId="7B8FD947" w:rsidR="00870570" w:rsidRDefault="009312F9" w:rsidP="0087057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підприємстві задіяно близько 150 чоловік. </w:t>
      </w:r>
      <w:r w:rsidR="00870570" w:rsidRPr="00870570">
        <w:rPr>
          <w:rFonts w:ascii="Times New Roman" w:hAnsi="Times New Roman" w:cs="Times New Roman"/>
          <w:sz w:val="28"/>
          <w:szCs w:val="28"/>
          <w:lang w:val="uk-UA"/>
        </w:rPr>
        <w:t>Для своїх працівників організація створила сприятливі умови для роботи. Заробітна плата видається вчасно, робітники забезпечені безкоштовними обідами на заводській їдальні.</w:t>
      </w:r>
      <w:r w:rsidR="00792E32">
        <w:rPr>
          <w:rFonts w:ascii="Times New Roman" w:hAnsi="Times New Roman" w:cs="Times New Roman"/>
          <w:sz w:val="28"/>
          <w:szCs w:val="28"/>
          <w:lang w:val="uk-UA"/>
        </w:rPr>
        <w:t xml:space="preserve"> Завод</w:t>
      </w:r>
      <w:r w:rsidR="00870570" w:rsidRPr="00870570">
        <w:rPr>
          <w:rFonts w:ascii="Times New Roman" w:hAnsi="Times New Roman" w:cs="Times New Roman"/>
          <w:sz w:val="28"/>
          <w:szCs w:val="28"/>
          <w:lang w:val="uk-UA"/>
        </w:rPr>
        <w:t xml:space="preserve"> оснащений необхідним обладнанням та інвентарем</w:t>
      </w:r>
      <w:r w:rsidR="00C05D6C">
        <w:rPr>
          <w:rFonts w:ascii="Times New Roman" w:hAnsi="Times New Roman" w:cs="Times New Roman"/>
          <w:sz w:val="28"/>
          <w:szCs w:val="28"/>
          <w:lang w:val="en-US"/>
        </w:rPr>
        <w:t xml:space="preserve"> [8]</w:t>
      </w:r>
      <w:r w:rsidR="00792E32">
        <w:rPr>
          <w:rFonts w:ascii="Times New Roman" w:hAnsi="Times New Roman" w:cs="Times New Roman"/>
          <w:sz w:val="28"/>
          <w:szCs w:val="28"/>
          <w:lang w:val="uk-UA"/>
        </w:rPr>
        <w:t>.</w:t>
      </w:r>
    </w:p>
    <w:p w14:paraId="472BBD78" w14:textId="77777777" w:rsidR="008B2C07" w:rsidRDefault="008B2C07" w:rsidP="00872CB9">
      <w:pPr>
        <w:spacing w:after="0" w:line="360" w:lineRule="auto"/>
        <w:ind w:firstLine="709"/>
        <w:jc w:val="both"/>
        <w:rPr>
          <w:rFonts w:ascii="Times New Roman" w:hAnsi="Times New Roman" w:cs="Times New Roman"/>
          <w:sz w:val="28"/>
          <w:szCs w:val="28"/>
          <w:lang w:val="uk-UA"/>
        </w:rPr>
      </w:pPr>
    </w:p>
    <w:p w14:paraId="0673C45E" w14:textId="77777777" w:rsidR="008A78C6" w:rsidRPr="008A78C6" w:rsidRDefault="008A78C6" w:rsidP="00872CB9">
      <w:pPr>
        <w:numPr>
          <w:ilvl w:val="1"/>
          <w:numId w:val="8"/>
        </w:numPr>
        <w:spacing w:after="0" w:line="360" w:lineRule="auto"/>
        <w:rPr>
          <w:rFonts w:ascii="Times New Roman" w:hAnsi="Times New Roman" w:cs="Times New Roman"/>
          <w:b/>
          <w:bCs/>
          <w:sz w:val="28"/>
          <w:szCs w:val="28"/>
        </w:rPr>
      </w:pPr>
      <w:r w:rsidRPr="008A78C6">
        <w:rPr>
          <w:rFonts w:ascii="Times New Roman" w:hAnsi="Times New Roman" w:cs="Times New Roman"/>
          <w:b/>
          <w:bCs/>
          <w:sz w:val="28"/>
          <w:szCs w:val="28"/>
        </w:rPr>
        <w:t xml:space="preserve">Методика </w:t>
      </w:r>
      <w:proofErr w:type="spellStart"/>
      <w:r w:rsidRPr="008A78C6">
        <w:rPr>
          <w:rFonts w:ascii="Times New Roman" w:hAnsi="Times New Roman" w:cs="Times New Roman"/>
          <w:b/>
          <w:bCs/>
          <w:sz w:val="28"/>
          <w:szCs w:val="28"/>
        </w:rPr>
        <w:t>виконання</w:t>
      </w:r>
      <w:proofErr w:type="spellEnd"/>
      <w:r w:rsidRPr="008A78C6">
        <w:rPr>
          <w:rFonts w:ascii="Times New Roman" w:hAnsi="Times New Roman" w:cs="Times New Roman"/>
          <w:b/>
          <w:bCs/>
          <w:sz w:val="28"/>
          <w:szCs w:val="28"/>
        </w:rPr>
        <w:t xml:space="preserve"> </w:t>
      </w:r>
      <w:proofErr w:type="spellStart"/>
      <w:r w:rsidRPr="008A78C6">
        <w:rPr>
          <w:rFonts w:ascii="Times New Roman" w:hAnsi="Times New Roman" w:cs="Times New Roman"/>
          <w:b/>
          <w:bCs/>
          <w:sz w:val="28"/>
          <w:szCs w:val="28"/>
        </w:rPr>
        <w:t>роботи</w:t>
      </w:r>
      <w:proofErr w:type="spellEnd"/>
    </w:p>
    <w:p w14:paraId="48628FB2" w14:textId="78BA3DB6" w:rsidR="00872CB9" w:rsidRPr="00684444" w:rsidRDefault="00155DBB" w:rsidP="00872CB9">
      <w:pPr>
        <w:spacing w:after="0" w:line="360" w:lineRule="auto"/>
        <w:ind w:firstLine="709"/>
        <w:jc w:val="both"/>
        <w:rPr>
          <w:rFonts w:ascii="Times New Roman" w:hAnsi="Times New Roman" w:cs="Times New Roman"/>
          <w:sz w:val="28"/>
          <w:szCs w:val="28"/>
          <w:lang w:val="uk-UA"/>
        </w:rPr>
      </w:pPr>
      <w:r w:rsidRPr="00155DBB">
        <w:rPr>
          <w:rFonts w:ascii="Times New Roman" w:hAnsi="Times New Roman" w:cs="Times New Roman"/>
          <w:sz w:val="28"/>
          <w:szCs w:val="28"/>
          <w:lang w:val="uk-UA"/>
        </w:rPr>
        <w:t xml:space="preserve">Визначення показників якості цегли на </w:t>
      </w:r>
      <w:r w:rsidR="00872CB9">
        <w:rPr>
          <w:rFonts w:ascii="Times New Roman" w:hAnsi="Times New Roman" w:cs="Times New Roman"/>
          <w:sz w:val="28"/>
          <w:szCs w:val="28"/>
          <w:lang w:val="uk-UA"/>
        </w:rPr>
        <w:t>ДП «Санта-Петрівка»</w:t>
      </w:r>
      <w:r w:rsidRPr="00155DBB">
        <w:rPr>
          <w:rFonts w:ascii="Times New Roman" w:hAnsi="Times New Roman" w:cs="Times New Roman"/>
          <w:sz w:val="28"/>
          <w:szCs w:val="28"/>
          <w:lang w:val="uk-UA"/>
        </w:rPr>
        <w:t xml:space="preserve"> проводили відповідно вимогам </w:t>
      </w:r>
      <w:bookmarkStart w:id="15" w:name="_Hlk152612834"/>
      <w:bookmarkStart w:id="16" w:name="_Hlk152617993"/>
      <w:r w:rsidR="00872CB9" w:rsidRPr="006A7F6F">
        <w:rPr>
          <w:rFonts w:ascii="Times New Roman" w:hAnsi="Times New Roman" w:cs="Times New Roman"/>
          <w:sz w:val="28"/>
          <w:szCs w:val="28"/>
          <w:lang w:val="uk-UA"/>
        </w:rPr>
        <w:t>ДСТУ Б В.2.7-61:2008</w:t>
      </w:r>
      <w:r w:rsidR="00872CB9" w:rsidRPr="00684444">
        <w:rPr>
          <w:rFonts w:ascii="Times New Roman" w:hAnsi="Times New Roman" w:cs="Times New Roman"/>
          <w:sz w:val="28"/>
          <w:szCs w:val="28"/>
          <w:lang w:val="uk-UA"/>
        </w:rPr>
        <w:t xml:space="preserve"> </w:t>
      </w:r>
      <w:bookmarkEnd w:id="15"/>
      <w:r w:rsidR="00872CB9" w:rsidRPr="00684444">
        <w:rPr>
          <w:rFonts w:ascii="Times New Roman" w:hAnsi="Times New Roman" w:cs="Times New Roman"/>
          <w:sz w:val="28"/>
          <w:szCs w:val="28"/>
          <w:lang w:val="uk-UA"/>
        </w:rPr>
        <w:t xml:space="preserve">«Будівельні матеріали. Цегла та </w:t>
      </w:r>
      <w:proofErr w:type="spellStart"/>
      <w:r w:rsidR="00872CB9" w:rsidRPr="00684444">
        <w:rPr>
          <w:rFonts w:ascii="Times New Roman" w:hAnsi="Times New Roman" w:cs="Times New Roman"/>
          <w:sz w:val="28"/>
          <w:szCs w:val="28"/>
          <w:lang w:val="uk-UA"/>
        </w:rPr>
        <w:t>камені</w:t>
      </w:r>
      <w:proofErr w:type="spellEnd"/>
      <w:r w:rsidR="00872CB9" w:rsidRPr="00684444">
        <w:rPr>
          <w:rFonts w:ascii="Times New Roman" w:hAnsi="Times New Roman" w:cs="Times New Roman"/>
          <w:sz w:val="28"/>
          <w:szCs w:val="28"/>
          <w:lang w:val="uk-UA"/>
        </w:rPr>
        <w:t xml:space="preserve"> керамічні рядові і лицьові. Технічні умови»</w:t>
      </w:r>
      <w:bookmarkEnd w:id="16"/>
      <w:r w:rsidR="00C05D6C" w:rsidRPr="00C05D6C">
        <w:rPr>
          <w:rFonts w:ascii="Times New Roman" w:hAnsi="Times New Roman" w:cs="Times New Roman"/>
          <w:sz w:val="28"/>
          <w:szCs w:val="28"/>
          <w:lang w:val="uk-UA"/>
        </w:rPr>
        <w:t xml:space="preserve"> [9]</w:t>
      </w:r>
      <w:r w:rsidR="00872CB9" w:rsidRPr="00684444">
        <w:rPr>
          <w:rFonts w:ascii="Times New Roman" w:hAnsi="Times New Roman" w:cs="Times New Roman"/>
          <w:sz w:val="28"/>
          <w:szCs w:val="28"/>
          <w:lang w:val="uk-UA"/>
        </w:rPr>
        <w:t>.</w:t>
      </w:r>
    </w:p>
    <w:p w14:paraId="2987FF86" w14:textId="5C9B9849" w:rsidR="00155DBB" w:rsidRPr="00C05D6C" w:rsidRDefault="00155DBB" w:rsidP="00872CB9">
      <w:pPr>
        <w:spacing w:after="0" w:line="360" w:lineRule="auto"/>
        <w:ind w:firstLine="709"/>
        <w:jc w:val="both"/>
        <w:rPr>
          <w:rFonts w:ascii="Times New Roman" w:hAnsi="Times New Roman" w:cs="Times New Roman"/>
          <w:sz w:val="28"/>
          <w:szCs w:val="28"/>
          <w:lang w:val="uk-UA"/>
        </w:rPr>
      </w:pPr>
      <w:r w:rsidRPr="00155DBB">
        <w:rPr>
          <w:rFonts w:ascii="Times New Roman" w:hAnsi="Times New Roman" w:cs="Times New Roman"/>
          <w:sz w:val="28"/>
          <w:szCs w:val="28"/>
          <w:lang w:val="uk-UA"/>
        </w:rPr>
        <w:t xml:space="preserve">Визначили якість цегли керамічної лицьової, що випускається та реалізується </w:t>
      </w:r>
      <w:r w:rsidR="00872CB9" w:rsidRPr="00684444">
        <w:rPr>
          <w:rFonts w:ascii="Times New Roman" w:hAnsi="Times New Roman" w:cs="Times New Roman"/>
          <w:sz w:val="28"/>
          <w:szCs w:val="28"/>
          <w:lang w:val="uk-UA"/>
        </w:rPr>
        <w:t>ДП «Санта-Петрівка»</w:t>
      </w:r>
      <w:r w:rsidR="00C05D6C" w:rsidRPr="00C05D6C">
        <w:rPr>
          <w:rFonts w:ascii="Times New Roman" w:hAnsi="Times New Roman" w:cs="Times New Roman"/>
          <w:sz w:val="28"/>
          <w:szCs w:val="28"/>
          <w:lang w:val="uk-UA"/>
        </w:rPr>
        <w:t>.</w:t>
      </w:r>
    </w:p>
    <w:p w14:paraId="61626F6D" w14:textId="0F7CED7B" w:rsidR="00155DBB" w:rsidRPr="00684444" w:rsidRDefault="00155DBB" w:rsidP="00872CB9">
      <w:pPr>
        <w:spacing w:after="0" w:line="360" w:lineRule="auto"/>
        <w:ind w:firstLine="709"/>
        <w:jc w:val="both"/>
        <w:rPr>
          <w:rFonts w:ascii="Times New Roman" w:hAnsi="Times New Roman" w:cs="Times New Roman"/>
          <w:sz w:val="28"/>
          <w:szCs w:val="28"/>
          <w:lang w:val="uk-UA"/>
        </w:rPr>
      </w:pPr>
      <w:r w:rsidRPr="00155DBB">
        <w:rPr>
          <w:rFonts w:ascii="Times New Roman" w:hAnsi="Times New Roman" w:cs="Times New Roman"/>
          <w:sz w:val="28"/>
          <w:szCs w:val="28"/>
          <w:lang w:val="uk-UA"/>
        </w:rPr>
        <w:t xml:space="preserve">Здійснили вибірку цегли в кількості </w:t>
      </w:r>
      <w:r w:rsidR="00872CB9" w:rsidRPr="00684444">
        <w:rPr>
          <w:rFonts w:ascii="Times New Roman" w:hAnsi="Times New Roman" w:cs="Times New Roman"/>
          <w:sz w:val="28"/>
          <w:szCs w:val="28"/>
          <w:lang w:val="uk-UA"/>
        </w:rPr>
        <w:t>5</w:t>
      </w:r>
      <w:r w:rsidRPr="00155DBB">
        <w:rPr>
          <w:rFonts w:ascii="Times New Roman" w:hAnsi="Times New Roman" w:cs="Times New Roman"/>
          <w:sz w:val="28"/>
          <w:szCs w:val="28"/>
          <w:lang w:val="uk-UA"/>
        </w:rPr>
        <w:t xml:space="preserve"> цеглин</w:t>
      </w:r>
      <w:r w:rsidR="00872CB9" w:rsidRPr="00684444">
        <w:rPr>
          <w:rFonts w:ascii="Times New Roman" w:hAnsi="Times New Roman" w:cs="Times New Roman"/>
          <w:sz w:val="28"/>
          <w:szCs w:val="28"/>
          <w:lang w:val="uk-UA"/>
        </w:rPr>
        <w:t xml:space="preserve"> різного походження</w:t>
      </w:r>
      <w:r w:rsidRPr="00155DBB">
        <w:rPr>
          <w:rFonts w:ascii="Times New Roman" w:hAnsi="Times New Roman" w:cs="Times New Roman"/>
          <w:sz w:val="28"/>
          <w:szCs w:val="28"/>
          <w:lang w:val="uk-UA"/>
        </w:rPr>
        <w:t>. Перевір</w:t>
      </w:r>
      <w:r w:rsidR="00872CB9" w:rsidRPr="00684444">
        <w:rPr>
          <w:rFonts w:ascii="Times New Roman" w:hAnsi="Times New Roman" w:cs="Times New Roman"/>
          <w:sz w:val="28"/>
          <w:szCs w:val="28"/>
          <w:lang w:val="uk-UA"/>
        </w:rPr>
        <w:t>я</w:t>
      </w:r>
      <w:r w:rsidRPr="00155DBB">
        <w:rPr>
          <w:rFonts w:ascii="Times New Roman" w:hAnsi="Times New Roman" w:cs="Times New Roman"/>
          <w:sz w:val="28"/>
          <w:szCs w:val="28"/>
          <w:lang w:val="uk-UA"/>
        </w:rPr>
        <w:t xml:space="preserve">ли цеглу на наявність </w:t>
      </w:r>
      <w:proofErr w:type="spellStart"/>
      <w:r w:rsidRPr="00155DBB">
        <w:rPr>
          <w:rFonts w:ascii="Times New Roman" w:hAnsi="Times New Roman" w:cs="Times New Roman"/>
          <w:sz w:val="28"/>
          <w:szCs w:val="28"/>
          <w:lang w:val="uk-UA"/>
        </w:rPr>
        <w:t>тріщин</w:t>
      </w:r>
      <w:proofErr w:type="spellEnd"/>
      <w:r w:rsidRPr="00155DBB">
        <w:rPr>
          <w:rFonts w:ascii="Times New Roman" w:hAnsi="Times New Roman" w:cs="Times New Roman"/>
          <w:sz w:val="28"/>
          <w:szCs w:val="28"/>
          <w:lang w:val="uk-UA"/>
        </w:rPr>
        <w:t xml:space="preserve"> на лицевій поверхні цегли та </w:t>
      </w:r>
      <w:proofErr w:type="spellStart"/>
      <w:r w:rsidRPr="00155DBB">
        <w:rPr>
          <w:rFonts w:ascii="Times New Roman" w:hAnsi="Times New Roman" w:cs="Times New Roman"/>
          <w:sz w:val="28"/>
          <w:szCs w:val="28"/>
          <w:lang w:val="uk-UA"/>
        </w:rPr>
        <w:t>тріщин</w:t>
      </w:r>
      <w:proofErr w:type="spellEnd"/>
      <w:r w:rsidRPr="00155DBB">
        <w:rPr>
          <w:rFonts w:ascii="Times New Roman" w:hAnsi="Times New Roman" w:cs="Times New Roman"/>
          <w:sz w:val="28"/>
          <w:szCs w:val="28"/>
          <w:lang w:val="uk-UA"/>
        </w:rPr>
        <w:t xml:space="preserve"> розшарування по контакту фактурного шару з основною масою виробів. За стандартом тріщини не допускаються</w:t>
      </w:r>
      <w:r w:rsidR="00C05D6C" w:rsidRPr="00F84BA2">
        <w:rPr>
          <w:rFonts w:ascii="Times New Roman" w:hAnsi="Times New Roman" w:cs="Times New Roman"/>
          <w:sz w:val="28"/>
          <w:szCs w:val="28"/>
        </w:rPr>
        <w:t xml:space="preserve"> [9]</w:t>
      </w:r>
      <w:r w:rsidRPr="00155DBB">
        <w:rPr>
          <w:rFonts w:ascii="Times New Roman" w:hAnsi="Times New Roman" w:cs="Times New Roman"/>
          <w:sz w:val="28"/>
          <w:szCs w:val="28"/>
          <w:lang w:val="uk-UA"/>
        </w:rPr>
        <w:t>.</w:t>
      </w:r>
    </w:p>
    <w:p w14:paraId="343CFA32" w14:textId="582E1457" w:rsidR="00684444" w:rsidRPr="00684444" w:rsidRDefault="00872CB9" w:rsidP="00684444">
      <w:pPr>
        <w:spacing w:after="0" w:line="360" w:lineRule="auto"/>
        <w:ind w:firstLine="709"/>
        <w:jc w:val="both"/>
        <w:rPr>
          <w:rFonts w:ascii="Times New Roman" w:hAnsi="Times New Roman" w:cs="Times New Roman"/>
          <w:sz w:val="28"/>
          <w:szCs w:val="28"/>
          <w:lang w:val="uk-UA"/>
        </w:rPr>
      </w:pPr>
      <w:bookmarkStart w:id="17" w:name="_Hlk153124528"/>
      <w:r w:rsidRPr="00684444">
        <w:rPr>
          <w:rFonts w:ascii="Times New Roman" w:hAnsi="Times New Roman" w:cs="Times New Roman"/>
          <w:sz w:val="28"/>
          <w:szCs w:val="28"/>
          <w:lang w:val="uk-UA"/>
        </w:rPr>
        <w:t xml:space="preserve">Оцінку відповідності керамічної цегли </w:t>
      </w:r>
      <w:r w:rsidR="00684444">
        <w:rPr>
          <w:rFonts w:ascii="Times New Roman" w:hAnsi="Times New Roman" w:cs="Times New Roman"/>
          <w:sz w:val="28"/>
          <w:szCs w:val="28"/>
          <w:lang w:val="uk-UA"/>
        </w:rPr>
        <w:t xml:space="preserve">встановлювали </w:t>
      </w:r>
      <w:r w:rsidR="00876FB6">
        <w:rPr>
          <w:rFonts w:ascii="Times New Roman" w:hAnsi="Times New Roman" w:cs="Times New Roman"/>
          <w:sz w:val="28"/>
          <w:szCs w:val="28"/>
          <w:lang w:val="uk-UA"/>
        </w:rPr>
        <w:t>відповідно</w:t>
      </w:r>
      <w:r w:rsidR="00684444">
        <w:rPr>
          <w:rFonts w:ascii="Times New Roman" w:hAnsi="Times New Roman" w:cs="Times New Roman"/>
          <w:sz w:val="28"/>
          <w:szCs w:val="28"/>
          <w:lang w:val="uk-UA"/>
        </w:rPr>
        <w:t xml:space="preserve"> </w:t>
      </w:r>
      <w:r w:rsidRPr="00684444">
        <w:rPr>
          <w:rFonts w:ascii="Times New Roman" w:hAnsi="Times New Roman" w:cs="Times New Roman"/>
          <w:sz w:val="28"/>
          <w:szCs w:val="28"/>
          <w:lang w:val="uk-UA"/>
        </w:rPr>
        <w:t xml:space="preserve">вимогам </w:t>
      </w:r>
      <w:bookmarkStart w:id="18" w:name="_Hlk152613105"/>
      <w:r w:rsidRPr="006A7F6F">
        <w:rPr>
          <w:rFonts w:ascii="Times New Roman" w:hAnsi="Times New Roman" w:cs="Times New Roman"/>
          <w:sz w:val="28"/>
          <w:szCs w:val="28"/>
          <w:lang w:val="uk-UA"/>
        </w:rPr>
        <w:t>ДСТУ Б В.2.7-61:2008</w:t>
      </w:r>
      <w:bookmarkEnd w:id="18"/>
      <w:r w:rsidRPr="00684444">
        <w:rPr>
          <w:rFonts w:ascii="Times New Roman" w:hAnsi="Times New Roman" w:cs="Times New Roman"/>
          <w:sz w:val="28"/>
          <w:szCs w:val="28"/>
          <w:lang w:val="uk-UA"/>
        </w:rPr>
        <w:t xml:space="preserve">, </w:t>
      </w:r>
      <w:r w:rsidR="00684444">
        <w:rPr>
          <w:rFonts w:ascii="Times New Roman" w:hAnsi="Times New Roman" w:cs="Times New Roman"/>
          <w:sz w:val="28"/>
          <w:szCs w:val="28"/>
          <w:lang w:val="uk-UA"/>
        </w:rPr>
        <w:t xml:space="preserve">відбір </w:t>
      </w:r>
      <w:r w:rsidRPr="00684444">
        <w:rPr>
          <w:rFonts w:ascii="Times New Roman" w:hAnsi="Times New Roman" w:cs="Times New Roman"/>
          <w:sz w:val="28"/>
          <w:szCs w:val="28"/>
          <w:lang w:val="uk-UA"/>
        </w:rPr>
        <w:t xml:space="preserve">здійснювали </w:t>
      </w:r>
      <w:r w:rsidR="00684444">
        <w:rPr>
          <w:rFonts w:ascii="Times New Roman" w:hAnsi="Times New Roman" w:cs="Times New Roman"/>
          <w:sz w:val="28"/>
          <w:szCs w:val="28"/>
          <w:lang w:val="uk-UA"/>
        </w:rPr>
        <w:t xml:space="preserve">по </w:t>
      </w:r>
      <w:r w:rsidRPr="00684444">
        <w:rPr>
          <w:rFonts w:ascii="Times New Roman" w:hAnsi="Times New Roman" w:cs="Times New Roman"/>
          <w:sz w:val="28"/>
          <w:szCs w:val="28"/>
          <w:lang w:val="uk-UA"/>
        </w:rPr>
        <w:t>партіям. Партією керамічної цегли вважають кількість виробів, що не перевищує добового вироблення однієї печі.</w:t>
      </w:r>
    </w:p>
    <w:p w14:paraId="485EBF45" w14:textId="64A7751F" w:rsidR="00872CB9" w:rsidRPr="00684444" w:rsidRDefault="00872CB9" w:rsidP="00684444">
      <w:pPr>
        <w:spacing w:after="0" w:line="360" w:lineRule="auto"/>
        <w:ind w:firstLine="709"/>
        <w:jc w:val="both"/>
        <w:rPr>
          <w:rFonts w:ascii="Times New Roman" w:hAnsi="Times New Roman" w:cs="Times New Roman"/>
          <w:sz w:val="28"/>
          <w:szCs w:val="28"/>
          <w:lang w:val="uk-UA"/>
        </w:rPr>
      </w:pPr>
      <w:r w:rsidRPr="00684444">
        <w:rPr>
          <w:rFonts w:ascii="Times New Roman" w:hAnsi="Times New Roman" w:cs="Times New Roman"/>
          <w:sz w:val="28"/>
          <w:szCs w:val="28"/>
          <w:lang w:val="uk-UA"/>
        </w:rPr>
        <w:t xml:space="preserve">Якість виробів підтверджують приймальним контролем готових виробів. Приймальний контроль включає </w:t>
      </w:r>
      <w:r w:rsidR="00684444">
        <w:rPr>
          <w:rFonts w:ascii="Times New Roman" w:hAnsi="Times New Roman" w:cs="Times New Roman"/>
          <w:sz w:val="28"/>
          <w:szCs w:val="28"/>
          <w:lang w:val="uk-UA"/>
        </w:rPr>
        <w:t>приймальні</w:t>
      </w:r>
      <w:r w:rsidRPr="00684444">
        <w:rPr>
          <w:rFonts w:ascii="Times New Roman" w:hAnsi="Times New Roman" w:cs="Times New Roman"/>
          <w:sz w:val="28"/>
          <w:szCs w:val="28"/>
          <w:lang w:val="uk-UA"/>
        </w:rPr>
        <w:t xml:space="preserve"> та періодич</w:t>
      </w:r>
      <w:r w:rsidR="00684444">
        <w:rPr>
          <w:rFonts w:ascii="Times New Roman" w:hAnsi="Times New Roman" w:cs="Times New Roman"/>
          <w:sz w:val="28"/>
          <w:szCs w:val="28"/>
          <w:lang w:val="uk-UA"/>
        </w:rPr>
        <w:t xml:space="preserve">ні </w:t>
      </w:r>
      <w:r w:rsidRPr="00684444">
        <w:rPr>
          <w:rFonts w:ascii="Times New Roman" w:hAnsi="Times New Roman" w:cs="Times New Roman"/>
          <w:sz w:val="28"/>
          <w:szCs w:val="28"/>
          <w:lang w:val="uk-UA"/>
        </w:rPr>
        <w:t>випробування</w:t>
      </w:r>
      <w:r w:rsidR="00C05D6C" w:rsidRPr="00F84BA2">
        <w:rPr>
          <w:rFonts w:ascii="Times New Roman" w:hAnsi="Times New Roman" w:cs="Times New Roman"/>
          <w:sz w:val="28"/>
          <w:szCs w:val="28"/>
          <w:lang w:val="uk-UA"/>
        </w:rPr>
        <w:t xml:space="preserve"> [23]</w:t>
      </w:r>
      <w:r w:rsidRPr="00684444">
        <w:rPr>
          <w:rFonts w:ascii="Times New Roman" w:hAnsi="Times New Roman" w:cs="Times New Roman"/>
          <w:sz w:val="28"/>
          <w:szCs w:val="28"/>
          <w:lang w:val="uk-UA"/>
        </w:rPr>
        <w:t>.</w:t>
      </w:r>
    </w:p>
    <w:p w14:paraId="02E88754" w14:textId="0E5FB77D" w:rsidR="00872CB9" w:rsidRDefault="00872CB9" w:rsidP="00872CB9">
      <w:pPr>
        <w:spacing w:after="0" w:line="360" w:lineRule="auto"/>
        <w:ind w:firstLine="709"/>
        <w:jc w:val="both"/>
        <w:rPr>
          <w:rFonts w:ascii="Times New Roman" w:hAnsi="Times New Roman" w:cs="Times New Roman"/>
          <w:sz w:val="28"/>
          <w:szCs w:val="28"/>
          <w:lang w:val="uk-UA"/>
        </w:rPr>
      </w:pPr>
      <w:r w:rsidRPr="00684444">
        <w:rPr>
          <w:rFonts w:ascii="Times New Roman" w:hAnsi="Times New Roman" w:cs="Times New Roman"/>
          <w:sz w:val="28"/>
          <w:szCs w:val="28"/>
          <w:lang w:val="uk-UA"/>
        </w:rPr>
        <w:t>Приймальн</w:t>
      </w:r>
      <w:r w:rsidR="00684444">
        <w:rPr>
          <w:rFonts w:ascii="Times New Roman" w:hAnsi="Times New Roman" w:cs="Times New Roman"/>
          <w:sz w:val="28"/>
          <w:szCs w:val="28"/>
          <w:lang w:val="uk-UA"/>
        </w:rPr>
        <w:t>им</w:t>
      </w:r>
      <w:r w:rsidRPr="00684444">
        <w:rPr>
          <w:rFonts w:ascii="Times New Roman" w:hAnsi="Times New Roman" w:cs="Times New Roman"/>
          <w:sz w:val="28"/>
          <w:szCs w:val="28"/>
          <w:lang w:val="uk-UA"/>
        </w:rPr>
        <w:t xml:space="preserve"> випробування</w:t>
      </w:r>
      <w:r w:rsidR="00684444">
        <w:rPr>
          <w:rFonts w:ascii="Times New Roman" w:hAnsi="Times New Roman" w:cs="Times New Roman"/>
          <w:sz w:val="28"/>
          <w:szCs w:val="28"/>
          <w:lang w:val="uk-UA"/>
        </w:rPr>
        <w:t>м</w:t>
      </w:r>
      <w:r w:rsidRPr="00684444">
        <w:rPr>
          <w:rFonts w:ascii="Times New Roman" w:hAnsi="Times New Roman" w:cs="Times New Roman"/>
          <w:sz w:val="28"/>
          <w:szCs w:val="28"/>
          <w:lang w:val="uk-UA"/>
        </w:rPr>
        <w:t xml:space="preserve"> підлягає кожна партія виробів. Періодичні випробування проводять </w:t>
      </w:r>
      <w:r w:rsidR="00684444">
        <w:rPr>
          <w:rFonts w:ascii="Times New Roman" w:hAnsi="Times New Roman" w:cs="Times New Roman"/>
          <w:sz w:val="28"/>
          <w:szCs w:val="28"/>
          <w:lang w:val="uk-UA"/>
        </w:rPr>
        <w:t xml:space="preserve">згідно відповідного графіку, </w:t>
      </w:r>
      <w:r w:rsidRPr="00684444">
        <w:rPr>
          <w:rFonts w:ascii="Times New Roman" w:hAnsi="Times New Roman" w:cs="Times New Roman"/>
          <w:sz w:val="28"/>
          <w:szCs w:val="28"/>
          <w:lang w:val="uk-UA"/>
        </w:rPr>
        <w:t xml:space="preserve">а їх результати поширюють на всі вироби, що поставляються, до проведення наступних періодичних випробувань. Періодичні випробування за показниками водопоглинання, наявності </w:t>
      </w:r>
      <w:proofErr w:type="spellStart"/>
      <w:r w:rsidRPr="00684444">
        <w:rPr>
          <w:rFonts w:ascii="Times New Roman" w:hAnsi="Times New Roman" w:cs="Times New Roman"/>
          <w:sz w:val="28"/>
          <w:szCs w:val="28"/>
          <w:lang w:val="uk-UA"/>
        </w:rPr>
        <w:t>висолів</w:t>
      </w:r>
      <w:proofErr w:type="spellEnd"/>
      <w:r w:rsidRPr="00684444">
        <w:rPr>
          <w:rFonts w:ascii="Times New Roman" w:hAnsi="Times New Roman" w:cs="Times New Roman"/>
          <w:sz w:val="28"/>
          <w:szCs w:val="28"/>
          <w:lang w:val="uk-UA"/>
        </w:rPr>
        <w:t xml:space="preserve"> та морозостійкості виробів проводять також за зміни сировини та технології; за наявності вапняних включень – при зміні вмісту включень у глинистій сировині</w:t>
      </w:r>
      <w:r w:rsidR="00C05D6C" w:rsidRPr="00C05D6C">
        <w:rPr>
          <w:rFonts w:ascii="Times New Roman" w:hAnsi="Times New Roman" w:cs="Times New Roman"/>
          <w:sz w:val="28"/>
          <w:szCs w:val="28"/>
        </w:rPr>
        <w:t xml:space="preserve"> </w:t>
      </w:r>
      <w:bookmarkEnd w:id="17"/>
      <w:r w:rsidR="00C05D6C" w:rsidRPr="00C05D6C">
        <w:rPr>
          <w:rFonts w:ascii="Times New Roman" w:hAnsi="Times New Roman" w:cs="Times New Roman"/>
          <w:sz w:val="28"/>
          <w:szCs w:val="28"/>
        </w:rPr>
        <w:t>[11]</w:t>
      </w:r>
      <w:r w:rsidRPr="00684444">
        <w:rPr>
          <w:rFonts w:ascii="Times New Roman" w:hAnsi="Times New Roman" w:cs="Times New Roman"/>
          <w:sz w:val="28"/>
          <w:szCs w:val="28"/>
          <w:lang w:val="uk-UA"/>
        </w:rPr>
        <w:t>.</w:t>
      </w:r>
    </w:p>
    <w:p w14:paraId="34867D1F" w14:textId="7CCD9CC7" w:rsidR="00684444" w:rsidRPr="00684444" w:rsidRDefault="00684444" w:rsidP="00684444">
      <w:pPr>
        <w:spacing w:after="0" w:line="360" w:lineRule="auto"/>
        <w:ind w:firstLine="709"/>
        <w:jc w:val="both"/>
        <w:rPr>
          <w:rFonts w:ascii="Times New Roman" w:hAnsi="Times New Roman" w:cs="Times New Roman"/>
          <w:sz w:val="28"/>
          <w:szCs w:val="28"/>
          <w:lang w:val="uk-UA"/>
        </w:rPr>
      </w:pPr>
      <w:r w:rsidRPr="00684444">
        <w:rPr>
          <w:rFonts w:ascii="Times New Roman" w:hAnsi="Times New Roman" w:cs="Times New Roman"/>
          <w:sz w:val="28"/>
          <w:szCs w:val="28"/>
          <w:lang w:val="uk-UA"/>
        </w:rPr>
        <w:lastRenderedPageBreak/>
        <w:t xml:space="preserve">Якщо при випробуваннях виробів за показниками наявності вапняних включень, наявності </w:t>
      </w:r>
      <w:proofErr w:type="spellStart"/>
      <w:r w:rsidRPr="00684444">
        <w:rPr>
          <w:rFonts w:ascii="Times New Roman" w:hAnsi="Times New Roman" w:cs="Times New Roman"/>
          <w:sz w:val="28"/>
          <w:szCs w:val="28"/>
          <w:lang w:val="uk-UA"/>
        </w:rPr>
        <w:t>висолів</w:t>
      </w:r>
      <w:proofErr w:type="spellEnd"/>
      <w:r w:rsidRPr="00684444">
        <w:rPr>
          <w:rFonts w:ascii="Times New Roman" w:hAnsi="Times New Roman" w:cs="Times New Roman"/>
          <w:sz w:val="28"/>
          <w:szCs w:val="28"/>
          <w:lang w:val="uk-UA"/>
        </w:rPr>
        <w:t>, середньої щільності, водопоглинання, межі міцності при стисканні та межі міцності при згинанні отримані незадовільні результати, то проводять повторні випробування виробів за цим показником на подвійному числі зразків, відібраних</w:t>
      </w:r>
      <w:r w:rsidR="00C05D6C" w:rsidRPr="00C05D6C">
        <w:rPr>
          <w:rFonts w:ascii="Times New Roman" w:hAnsi="Times New Roman" w:cs="Times New Roman"/>
          <w:sz w:val="28"/>
          <w:szCs w:val="28"/>
          <w:lang w:val="uk-UA"/>
        </w:rPr>
        <w:t xml:space="preserve"> [23]</w:t>
      </w:r>
      <w:r w:rsidRPr="00684444">
        <w:rPr>
          <w:rFonts w:ascii="Times New Roman" w:hAnsi="Times New Roman" w:cs="Times New Roman"/>
          <w:sz w:val="28"/>
          <w:szCs w:val="28"/>
          <w:lang w:val="uk-UA"/>
        </w:rPr>
        <w:t>.</w:t>
      </w:r>
    </w:p>
    <w:p w14:paraId="52BD2350" w14:textId="77777777" w:rsidR="0014245E" w:rsidRDefault="00684444" w:rsidP="00684444">
      <w:pPr>
        <w:spacing w:after="0" w:line="360" w:lineRule="auto"/>
        <w:ind w:firstLine="709"/>
        <w:jc w:val="both"/>
        <w:rPr>
          <w:rFonts w:ascii="Times New Roman" w:hAnsi="Times New Roman" w:cs="Times New Roman"/>
          <w:sz w:val="28"/>
          <w:szCs w:val="28"/>
          <w:lang w:val="uk-UA"/>
        </w:rPr>
      </w:pPr>
      <w:r w:rsidRPr="00684444">
        <w:rPr>
          <w:rFonts w:ascii="Times New Roman" w:hAnsi="Times New Roman" w:cs="Times New Roman"/>
          <w:sz w:val="28"/>
          <w:szCs w:val="28"/>
          <w:lang w:val="uk-UA"/>
        </w:rPr>
        <w:t xml:space="preserve">Партію приймають, якщо результати повторних випробувань відповідають усім вимогам </w:t>
      </w:r>
      <w:r w:rsidRPr="006A7F6F">
        <w:rPr>
          <w:rFonts w:ascii="Times New Roman" w:hAnsi="Times New Roman" w:cs="Times New Roman"/>
          <w:sz w:val="28"/>
          <w:szCs w:val="28"/>
          <w:lang w:val="uk-UA"/>
        </w:rPr>
        <w:t>ДСТУ Б В.2.7-61:2008</w:t>
      </w:r>
      <w:r>
        <w:rPr>
          <w:rFonts w:ascii="Times New Roman" w:hAnsi="Times New Roman" w:cs="Times New Roman"/>
          <w:sz w:val="28"/>
          <w:szCs w:val="28"/>
          <w:lang w:val="uk-UA"/>
        </w:rPr>
        <w:t>,</w:t>
      </w:r>
      <w:r w:rsidRPr="00684444">
        <w:rPr>
          <w:rFonts w:ascii="Times New Roman" w:hAnsi="Times New Roman" w:cs="Times New Roman"/>
          <w:sz w:val="28"/>
          <w:szCs w:val="28"/>
          <w:lang w:val="uk-UA"/>
        </w:rPr>
        <w:t xml:space="preserve"> якщо не відповідають, партію не приймаю</w:t>
      </w:r>
      <w:r w:rsidR="0014245E">
        <w:rPr>
          <w:rFonts w:ascii="Times New Roman" w:hAnsi="Times New Roman" w:cs="Times New Roman"/>
          <w:sz w:val="28"/>
          <w:szCs w:val="28"/>
          <w:lang w:val="uk-UA"/>
        </w:rPr>
        <w:t>ть.</w:t>
      </w:r>
    </w:p>
    <w:p w14:paraId="0F657434" w14:textId="7704841D" w:rsidR="0014245E" w:rsidRDefault="00684444" w:rsidP="0014245E">
      <w:pPr>
        <w:spacing w:after="0" w:line="360" w:lineRule="auto"/>
        <w:ind w:firstLine="709"/>
        <w:jc w:val="both"/>
        <w:rPr>
          <w:rFonts w:ascii="Times New Roman" w:hAnsi="Times New Roman" w:cs="Times New Roman"/>
          <w:sz w:val="28"/>
          <w:szCs w:val="28"/>
          <w:lang w:val="uk-UA"/>
        </w:rPr>
      </w:pPr>
      <w:r w:rsidRPr="00684444">
        <w:rPr>
          <w:rFonts w:ascii="Times New Roman" w:hAnsi="Times New Roman" w:cs="Times New Roman"/>
          <w:sz w:val="28"/>
          <w:szCs w:val="28"/>
          <w:lang w:val="uk-UA"/>
        </w:rPr>
        <w:t xml:space="preserve">Оцінку відповідності зовнішнього вигляду керамічної цегли вимогам </w:t>
      </w:r>
      <w:r w:rsidR="0014245E" w:rsidRPr="006A7F6F">
        <w:rPr>
          <w:rFonts w:ascii="Times New Roman" w:hAnsi="Times New Roman" w:cs="Times New Roman"/>
          <w:sz w:val="28"/>
          <w:szCs w:val="28"/>
          <w:lang w:val="uk-UA"/>
        </w:rPr>
        <w:t>ДСТУ Б В.2.7-61:2008</w:t>
      </w:r>
      <w:r w:rsidR="0014245E">
        <w:rPr>
          <w:rFonts w:ascii="Times New Roman" w:hAnsi="Times New Roman" w:cs="Times New Roman"/>
          <w:sz w:val="28"/>
          <w:szCs w:val="28"/>
          <w:lang w:val="uk-UA"/>
        </w:rPr>
        <w:t xml:space="preserve"> </w:t>
      </w:r>
      <w:r w:rsidRPr="00684444">
        <w:rPr>
          <w:rFonts w:ascii="Times New Roman" w:hAnsi="Times New Roman" w:cs="Times New Roman"/>
          <w:sz w:val="28"/>
          <w:szCs w:val="28"/>
          <w:lang w:val="uk-UA"/>
        </w:rPr>
        <w:t>проводять оглядом з метою виявлення наявності або відсутності наступних дефектів:</w:t>
      </w:r>
    </w:p>
    <w:p w14:paraId="332A56F7" w14:textId="77777777" w:rsidR="0014245E" w:rsidRDefault="00684444" w:rsidP="0014245E">
      <w:pPr>
        <w:pStyle w:val="a3"/>
        <w:numPr>
          <w:ilvl w:val="0"/>
          <w:numId w:val="2"/>
        </w:numPr>
        <w:spacing w:after="0" w:line="360" w:lineRule="auto"/>
        <w:jc w:val="both"/>
        <w:rPr>
          <w:rFonts w:ascii="Times New Roman" w:hAnsi="Times New Roman" w:cs="Times New Roman"/>
          <w:sz w:val="28"/>
          <w:szCs w:val="28"/>
          <w:lang w:val="uk-UA"/>
        </w:rPr>
      </w:pPr>
      <w:proofErr w:type="spellStart"/>
      <w:r w:rsidRPr="0014245E">
        <w:rPr>
          <w:rFonts w:ascii="Times New Roman" w:hAnsi="Times New Roman" w:cs="Times New Roman"/>
          <w:sz w:val="28"/>
          <w:szCs w:val="28"/>
          <w:lang w:val="uk-UA"/>
        </w:rPr>
        <w:t>тріщин</w:t>
      </w:r>
      <w:proofErr w:type="spellEnd"/>
      <w:r w:rsidRPr="0014245E">
        <w:rPr>
          <w:rFonts w:ascii="Times New Roman" w:hAnsi="Times New Roman" w:cs="Times New Roman"/>
          <w:sz w:val="28"/>
          <w:szCs w:val="28"/>
          <w:lang w:val="uk-UA"/>
        </w:rPr>
        <w:t xml:space="preserve"> </w:t>
      </w:r>
      <w:r w:rsidR="0014245E">
        <w:rPr>
          <w:rFonts w:ascii="Times New Roman" w:hAnsi="Times New Roman" w:cs="Times New Roman"/>
          <w:sz w:val="28"/>
          <w:szCs w:val="28"/>
          <w:lang w:val="uk-UA"/>
        </w:rPr>
        <w:t xml:space="preserve">– </w:t>
      </w:r>
      <w:r w:rsidRPr="0014245E">
        <w:rPr>
          <w:rFonts w:ascii="Times New Roman" w:hAnsi="Times New Roman" w:cs="Times New Roman"/>
          <w:sz w:val="28"/>
          <w:szCs w:val="28"/>
          <w:lang w:val="uk-UA"/>
        </w:rPr>
        <w:t>розривів виробу без руйнування його частини, шириною розкриття понад 0,5 мм;</w:t>
      </w:r>
    </w:p>
    <w:p w14:paraId="6AC6122A" w14:textId="77777777" w:rsidR="0014245E" w:rsidRDefault="00684444" w:rsidP="0014245E">
      <w:pPr>
        <w:pStyle w:val="a3"/>
        <w:numPr>
          <w:ilvl w:val="0"/>
          <w:numId w:val="2"/>
        </w:numPr>
        <w:spacing w:after="0" w:line="360" w:lineRule="auto"/>
        <w:jc w:val="both"/>
        <w:rPr>
          <w:rFonts w:ascii="Times New Roman" w:hAnsi="Times New Roman" w:cs="Times New Roman"/>
          <w:sz w:val="28"/>
          <w:szCs w:val="28"/>
          <w:lang w:val="uk-UA"/>
        </w:rPr>
      </w:pPr>
      <w:r w:rsidRPr="0014245E">
        <w:rPr>
          <w:rFonts w:ascii="Times New Roman" w:hAnsi="Times New Roman" w:cs="Times New Roman"/>
          <w:sz w:val="28"/>
          <w:szCs w:val="28"/>
          <w:lang w:val="uk-UA"/>
        </w:rPr>
        <w:t xml:space="preserve">наскрізних </w:t>
      </w:r>
      <w:proofErr w:type="spellStart"/>
      <w:r w:rsidRPr="0014245E">
        <w:rPr>
          <w:rFonts w:ascii="Times New Roman" w:hAnsi="Times New Roman" w:cs="Times New Roman"/>
          <w:sz w:val="28"/>
          <w:szCs w:val="28"/>
          <w:lang w:val="uk-UA"/>
        </w:rPr>
        <w:t>тріщин</w:t>
      </w:r>
      <w:proofErr w:type="spellEnd"/>
      <w:r w:rsidR="0014245E">
        <w:rPr>
          <w:rFonts w:ascii="Times New Roman" w:hAnsi="Times New Roman" w:cs="Times New Roman"/>
          <w:sz w:val="28"/>
          <w:szCs w:val="28"/>
          <w:lang w:val="uk-UA"/>
        </w:rPr>
        <w:t xml:space="preserve">, </w:t>
      </w:r>
      <w:r w:rsidRPr="0014245E">
        <w:rPr>
          <w:rFonts w:ascii="Times New Roman" w:hAnsi="Times New Roman" w:cs="Times New Roman"/>
          <w:sz w:val="28"/>
          <w:szCs w:val="28"/>
          <w:lang w:val="uk-UA"/>
        </w:rPr>
        <w:t>що проходять через усю товщину та довжиною до половини і більше ширини виробу;</w:t>
      </w:r>
    </w:p>
    <w:p w14:paraId="70B9ADBD" w14:textId="74684386" w:rsidR="0014245E" w:rsidRDefault="00684444" w:rsidP="0014245E">
      <w:pPr>
        <w:pStyle w:val="a3"/>
        <w:numPr>
          <w:ilvl w:val="0"/>
          <w:numId w:val="2"/>
        </w:numPr>
        <w:spacing w:after="0" w:line="360" w:lineRule="auto"/>
        <w:jc w:val="both"/>
        <w:rPr>
          <w:rFonts w:ascii="Times New Roman" w:hAnsi="Times New Roman" w:cs="Times New Roman"/>
          <w:sz w:val="28"/>
          <w:szCs w:val="28"/>
          <w:lang w:val="uk-UA"/>
        </w:rPr>
      </w:pPr>
      <w:proofErr w:type="spellStart"/>
      <w:r w:rsidRPr="0014245E">
        <w:rPr>
          <w:rFonts w:ascii="Times New Roman" w:hAnsi="Times New Roman" w:cs="Times New Roman"/>
          <w:sz w:val="28"/>
          <w:szCs w:val="28"/>
          <w:lang w:val="uk-UA"/>
        </w:rPr>
        <w:t>посіч</w:t>
      </w:r>
      <w:r w:rsidR="0014245E">
        <w:rPr>
          <w:rFonts w:ascii="Times New Roman" w:hAnsi="Times New Roman" w:cs="Times New Roman"/>
          <w:sz w:val="28"/>
          <w:szCs w:val="28"/>
          <w:lang w:val="uk-UA"/>
        </w:rPr>
        <w:t>ка</w:t>
      </w:r>
      <w:proofErr w:type="spellEnd"/>
      <w:r w:rsidRPr="0014245E">
        <w:rPr>
          <w:rFonts w:ascii="Times New Roman" w:hAnsi="Times New Roman" w:cs="Times New Roman"/>
          <w:sz w:val="28"/>
          <w:szCs w:val="28"/>
          <w:lang w:val="uk-UA"/>
        </w:rPr>
        <w:t xml:space="preserve"> </w:t>
      </w:r>
      <w:r w:rsidR="0014245E">
        <w:rPr>
          <w:rFonts w:ascii="Times New Roman" w:hAnsi="Times New Roman" w:cs="Times New Roman"/>
          <w:sz w:val="28"/>
          <w:szCs w:val="28"/>
          <w:lang w:val="uk-UA"/>
        </w:rPr>
        <w:t xml:space="preserve">– </w:t>
      </w:r>
      <w:proofErr w:type="spellStart"/>
      <w:r w:rsidRPr="0014245E">
        <w:rPr>
          <w:rFonts w:ascii="Times New Roman" w:hAnsi="Times New Roman" w:cs="Times New Roman"/>
          <w:sz w:val="28"/>
          <w:szCs w:val="28"/>
          <w:lang w:val="uk-UA"/>
        </w:rPr>
        <w:t>тріщин</w:t>
      </w:r>
      <w:proofErr w:type="spellEnd"/>
      <w:r w:rsidRPr="0014245E">
        <w:rPr>
          <w:rFonts w:ascii="Times New Roman" w:hAnsi="Times New Roman" w:cs="Times New Roman"/>
          <w:sz w:val="28"/>
          <w:szCs w:val="28"/>
          <w:lang w:val="uk-UA"/>
        </w:rPr>
        <w:t xml:space="preserve"> шириною розкриття не більше 0,5 мм;</w:t>
      </w:r>
    </w:p>
    <w:p w14:paraId="0E0AF74C" w14:textId="1E795A19" w:rsidR="0014245E" w:rsidRDefault="00684444" w:rsidP="0014245E">
      <w:pPr>
        <w:pStyle w:val="a3"/>
        <w:numPr>
          <w:ilvl w:val="0"/>
          <w:numId w:val="2"/>
        </w:numPr>
        <w:spacing w:after="0" w:line="360" w:lineRule="auto"/>
        <w:jc w:val="both"/>
        <w:rPr>
          <w:rFonts w:ascii="Times New Roman" w:hAnsi="Times New Roman" w:cs="Times New Roman"/>
          <w:sz w:val="28"/>
          <w:szCs w:val="28"/>
          <w:lang w:val="uk-UA"/>
        </w:rPr>
      </w:pPr>
      <w:proofErr w:type="spellStart"/>
      <w:r w:rsidRPr="0014245E">
        <w:rPr>
          <w:rFonts w:ascii="Times New Roman" w:hAnsi="Times New Roman" w:cs="Times New Roman"/>
          <w:sz w:val="28"/>
          <w:szCs w:val="28"/>
          <w:lang w:val="uk-UA"/>
        </w:rPr>
        <w:t>відбитостей</w:t>
      </w:r>
      <w:proofErr w:type="spellEnd"/>
      <w:r w:rsidRPr="0014245E">
        <w:rPr>
          <w:rFonts w:ascii="Times New Roman" w:hAnsi="Times New Roman" w:cs="Times New Roman"/>
          <w:sz w:val="28"/>
          <w:szCs w:val="28"/>
          <w:lang w:val="uk-UA"/>
        </w:rPr>
        <w:t xml:space="preserve"> </w:t>
      </w:r>
      <w:r w:rsidR="0014245E">
        <w:rPr>
          <w:rFonts w:ascii="Times New Roman" w:hAnsi="Times New Roman" w:cs="Times New Roman"/>
          <w:sz w:val="28"/>
          <w:szCs w:val="28"/>
          <w:lang w:val="uk-UA"/>
        </w:rPr>
        <w:t xml:space="preserve">– </w:t>
      </w:r>
      <w:r w:rsidRPr="0014245E">
        <w:rPr>
          <w:rFonts w:ascii="Times New Roman" w:hAnsi="Times New Roman" w:cs="Times New Roman"/>
          <w:sz w:val="28"/>
          <w:szCs w:val="28"/>
          <w:lang w:val="uk-UA"/>
        </w:rPr>
        <w:t xml:space="preserve">механічних пошкоджень граней, </w:t>
      </w:r>
      <w:proofErr w:type="spellStart"/>
      <w:r w:rsidRPr="0014245E">
        <w:rPr>
          <w:rFonts w:ascii="Times New Roman" w:hAnsi="Times New Roman" w:cs="Times New Roman"/>
          <w:sz w:val="28"/>
          <w:szCs w:val="28"/>
          <w:lang w:val="uk-UA"/>
        </w:rPr>
        <w:t>ребер</w:t>
      </w:r>
      <w:proofErr w:type="spellEnd"/>
      <w:r w:rsidRPr="0014245E">
        <w:rPr>
          <w:rFonts w:ascii="Times New Roman" w:hAnsi="Times New Roman" w:cs="Times New Roman"/>
          <w:sz w:val="28"/>
          <w:szCs w:val="28"/>
          <w:lang w:val="uk-UA"/>
        </w:rPr>
        <w:t xml:space="preserve">, кутів </w:t>
      </w:r>
      <w:r w:rsidR="0014245E">
        <w:rPr>
          <w:rFonts w:ascii="Times New Roman" w:hAnsi="Times New Roman" w:cs="Times New Roman"/>
          <w:sz w:val="28"/>
          <w:szCs w:val="28"/>
          <w:lang w:val="uk-UA"/>
        </w:rPr>
        <w:t>виробу;</w:t>
      </w:r>
    </w:p>
    <w:p w14:paraId="2E13350F" w14:textId="7E840AAC" w:rsidR="0014245E" w:rsidRDefault="00684444" w:rsidP="0014245E">
      <w:pPr>
        <w:pStyle w:val="a3"/>
        <w:numPr>
          <w:ilvl w:val="0"/>
          <w:numId w:val="2"/>
        </w:numPr>
        <w:spacing w:after="0" w:line="360" w:lineRule="auto"/>
        <w:jc w:val="both"/>
        <w:rPr>
          <w:rFonts w:ascii="Times New Roman" w:hAnsi="Times New Roman" w:cs="Times New Roman"/>
          <w:sz w:val="28"/>
          <w:szCs w:val="28"/>
          <w:lang w:val="uk-UA"/>
        </w:rPr>
      </w:pPr>
      <w:proofErr w:type="spellStart"/>
      <w:r w:rsidRPr="0014245E">
        <w:rPr>
          <w:rFonts w:ascii="Times New Roman" w:hAnsi="Times New Roman" w:cs="Times New Roman"/>
          <w:sz w:val="28"/>
          <w:szCs w:val="28"/>
          <w:lang w:val="uk-UA"/>
        </w:rPr>
        <w:t>висолів</w:t>
      </w:r>
      <w:proofErr w:type="spellEnd"/>
      <w:r w:rsidRPr="0014245E">
        <w:rPr>
          <w:rFonts w:ascii="Times New Roman" w:hAnsi="Times New Roman" w:cs="Times New Roman"/>
          <w:sz w:val="28"/>
          <w:szCs w:val="28"/>
          <w:lang w:val="uk-UA"/>
        </w:rPr>
        <w:t xml:space="preserve"> </w:t>
      </w:r>
      <w:r w:rsidR="0014245E">
        <w:rPr>
          <w:rFonts w:ascii="Times New Roman" w:hAnsi="Times New Roman" w:cs="Times New Roman"/>
          <w:sz w:val="28"/>
          <w:szCs w:val="28"/>
          <w:lang w:val="uk-UA"/>
        </w:rPr>
        <w:t xml:space="preserve">– </w:t>
      </w:r>
      <w:r w:rsidRPr="0014245E">
        <w:rPr>
          <w:rFonts w:ascii="Times New Roman" w:hAnsi="Times New Roman" w:cs="Times New Roman"/>
          <w:sz w:val="28"/>
          <w:szCs w:val="28"/>
          <w:lang w:val="uk-UA"/>
        </w:rPr>
        <w:t>водорозчинних солей, що виходять на поверхню обпаленого виробу при контакті з вологою у вигляді нальоту;</w:t>
      </w:r>
    </w:p>
    <w:p w14:paraId="77750BCE" w14:textId="1472FBE1" w:rsidR="00684444" w:rsidRPr="0014245E" w:rsidRDefault="00684444" w:rsidP="0014245E">
      <w:pPr>
        <w:pStyle w:val="a3"/>
        <w:numPr>
          <w:ilvl w:val="0"/>
          <w:numId w:val="2"/>
        </w:numPr>
        <w:spacing w:after="0" w:line="360" w:lineRule="auto"/>
        <w:jc w:val="both"/>
        <w:rPr>
          <w:rFonts w:ascii="Times New Roman" w:hAnsi="Times New Roman" w:cs="Times New Roman"/>
          <w:sz w:val="28"/>
          <w:szCs w:val="28"/>
          <w:lang w:val="uk-UA"/>
        </w:rPr>
      </w:pPr>
      <w:r w:rsidRPr="0014245E">
        <w:rPr>
          <w:rFonts w:ascii="Times New Roman" w:hAnsi="Times New Roman" w:cs="Times New Roman"/>
          <w:sz w:val="28"/>
          <w:szCs w:val="28"/>
          <w:lang w:val="uk-UA"/>
        </w:rPr>
        <w:t xml:space="preserve">відколів </w:t>
      </w:r>
      <w:r w:rsidR="0014245E">
        <w:rPr>
          <w:rFonts w:ascii="Times New Roman" w:hAnsi="Times New Roman" w:cs="Times New Roman"/>
          <w:sz w:val="28"/>
          <w:szCs w:val="28"/>
          <w:lang w:val="uk-UA"/>
        </w:rPr>
        <w:t>– д</w:t>
      </w:r>
      <w:r w:rsidRPr="0014245E">
        <w:rPr>
          <w:rFonts w:ascii="Times New Roman" w:hAnsi="Times New Roman" w:cs="Times New Roman"/>
          <w:sz w:val="28"/>
          <w:szCs w:val="28"/>
          <w:lang w:val="uk-UA"/>
        </w:rPr>
        <w:t>ефектів виробу, викликаних наявністю карбонатних або інших включень, що спучуються</w:t>
      </w:r>
      <w:r w:rsidR="00C05D6C" w:rsidRPr="00C05D6C">
        <w:rPr>
          <w:rFonts w:ascii="Times New Roman" w:hAnsi="Times New Roman" w:cs="Times New Roman"/>
          <w:sz w:val="28"/>
          <w:szCs w:val="28"/>
        </w:rPr>
        <w:t xml:space="preserve"> [9, 10, 11]</w:t>
      </w:r>
      <w:r w:rsidRPr="0014245E">
        <w:rPr>
          <w:rFonts w:ascii="Times New Roman" w:hAnsi="Times New Roman" w:cs="Times New Roman"/>
          <w:sz w:val="28"/>
          <w:szCs w:val="28"/>
          <w:lang w:val="uk-UA"/>
        </w:rPr>
        <w:t>.</w:t>
      </w:r>
    </w:p>
    <w:p w14:paraId="2B6DC4DE" w14:textId="77777777" w:rsidR="00763A09" w:rsidRDefault="00A27DB1" w:rsidP="00763A09">
      <w:pPr>
        <w:spacing w:after="0" w:line="360" w:lineRule="auto"/>
        <w:ind w:firstLine="709"/>
        <w:jc w:val="both"/>
        <w:rPr>
          <w:rFonts w:ascii="Times New Roman" w:hAnsi="Times New Roman" w:cs="Times New Roman"/>
          <w:sz w:val="28"/>
          <w:szCs w:val="28"/>
          <w:lang w:val="uk-UA"/>
        </w:rPr>
      </w:pPr>
      <w:r w:rsidRPr="00A27DB1">
        <w:rPr>
          <w:rFonts w:ascii="Times New Roman" w:hAnsi="Times New Roman" w:cs="Times New Roman"/>
          <w:sz w:val="28"/>
          <w:szCs w:val="28"/>
          <w:lang w:val="uk-UA"/>
        </w:rPr>
        <w:t xml:space="preserve">Ширину розкриття </w:t>
      </w:r>
      <w:proofErr w:type="spellStart"/>
      <w:r w:rsidRPr="00A27DB1">
        <w:rPr>
          <w:rFonts w:ascii="Times New Roman" w:hAnsi="Times New Roman" w:cs="Times New Roman"/>
          <w:sz w:val="28"/>
          <w:szCs w:val="28"/>
          <w:lang w:val="uk-UA"/>
        </w:rPr>
        <w:t>тріщин</w:t>
      </w:r>
      <w:proofErr w:type="spellEnd"/>
      <w:r w:rsidRPr="00A27DB1">
        <w:rPr>
          <w:rFonts w:ascii="Times New Roman" w:hAnsi="Times New Roman" w:cs="Times New Roman"/>
          <w:sz w:val="28"/>
          <w:szCs w:val="28"/>
          <w:lang w:val="uk-UA"/>
        </w:rPr>
        <w:t xml:space="preserve"> вимірюють за допомогою вимірювальної лупи. Похибка виміру – ± 0,1 мм.</w:t>
      </w:r>
    </w:p>
    <w:p w14:paraId="2D10E270" w14:textId="77777777" w:rsidR="00763A09" w:rsidRDefault="00A27DB1" w:rsidP="00763A09">
      <w:pPr>
        <w:spacing w:after="0" w:line="360" w:lineRule="auto"/>
        <w:ind w:firstLine="709"/>
        <w:jc w:val="both"/>
        <w:rPr>
          <w:rFonts w:ascii="Times New Roman" w:hAnsi="Times New Roman" w:cs="Times New Roman"/>
          <w:sz w:val="28"/>
          <w:szCs w:val="28"/>
          <w:lang w:val="uk-UA"/>
        </w:rPr>
      </w:pPr>
      <w:r w:rsidRPr="00A27DB1">
        <w:rPr>
          <w:rFonts w:ascii="Times New Roman" w:hAnsi="Times New Roman" w:cs="Times New Roman"/>
          <w:sz w:val="28"/>
          <w:szCs w:val="28"/>
          <w:lang w:val="uk-UA"/>
        </w:rPr>
        <w:t xml:space="preserve">Довжину </w:t>
      </w:r>
      <w:proofErr w:type="spellStart"/>
      <w:r w:rsidRPr="00A27DB1">
        <w:rPr>
          <w:rFonts w:ascii="Times New Roman" w:hAnsi="Times New Roman" w:cs="Times New Roman"/>
          <w:sz w:val="28"/>
          <w:szCs w:val="28"/>
          <w:lang w:val="uk-UA"/>
        </w:rPr>
        <w:t>посі</w:t>
      </w:r>
      <w:r w:rsidR="00763A09">
        <w:rPr>
          <w:rFonts w:ascii="Times New Roman" w:hAnsi="Times New Roman" w:cs="Times New Roman"/>
          <w:sz w:val="28"/>
          <w:szCs w:val="28"/>
          <w:lang w:val="uk-UA"/>
        </w:rPr>
        <w:t>чки</w:t>
      </w:r>
      <w:proofErr w:type="spellEnd"/>
      <w:r w:rsidRPr="00A27DB1">
        <w:rPr>
          <w:rFonts w:ascii="Times New Roman" w:hAnsi="Times New Roman" w:cs="Times New Roman"/>
          <w:sz w:val="28"/>
          <w:szCs w:val="28"/>
          <w:lang w:val="uk-UA"/>
        </w:rPr>
        <w:t xml:space="preserve"> і довжину </w:t>
      </w:r>
      <w:proofErr w:type="spellStart"/>
      <w:r w:rsidRPr="00A27DB1">
        <w:rPr>
          <w:rFonts w:ascii="Times New Roman" w:hAnsi="Times New Roman" w:cs="Times New Roman"/>
          <w:sz w:val="28"/>
          <w:szCs w:val="28"/>
          <w:lang w:val="uk-UA"/>
        </w:rPr>
        <w:t>відбитостей</w:t>
      </w:r>
      <w:proofErr w:type="spellEnd"/>
      <w:r w:rsidRPr="00A27DB1">
        <w:rPr>
          <w:rFonts w:ascii="Times New Roman" w:hAnsi="Times New Roman" w:cs="Times New Roman"/>
          <w:sz w:val="28"/>
          <w:szCs w:val="28"/>
          <w:lang w:val="uk-UA"/>
        </w:rPr>
        <w:t xml:space="preserve"> вимірюють металевої </w:t>
      </w:r>
      <w:proofErr w:type="spellStart"/>
      <w:r w:rsidRPr="00A27DB1">
        <w:rPr>
          <w:rFonts w:ascii="Times New Roman" w:hAnsi="Times New Roman" w:cs="Times New Roman"/>
          <w:sz w:val="28"/>
          <w:szCs w:val="28"/>
          <w:lang w:val="uk-UA"/>
        </w:rPr>
        <w:t>ліякоюсь</w:t>
      </w:r>
      <w:proofErr w:type="spellEnd"/>
      <w:r w:rsidRPr="00A27DB1">
        <w:rPr>
          <w:rFonts w:ascii="Times New Roman" w:hAnsi="Times New Roman" w:cs="Times New Roman"/>
          <w:sz w:val="28"/>
          <w:szCs w:val="28"/>
          <w:lang w:val="uk-UA"/>
        </w:rPr>
        <w:t xml:space="preserve"> або штангенциркулем. Похибка виміру – ± 1 мм.</w:t>
      </w:r>
    </w:p>
    <w:p w14:paraId="7A2D1753" w14:textId="5D7616EF" w:rsidR="00684444" w:rsidRPr="00155DBB" w:rsidRDefault="00A27DB1" w:rsidP="00763A09">
      <w:pPr>
        <w:spacing w:after="0" w:line="360" w:lineRule="auto"/>
        <w:ind w:firstLine="709"/>
        <w:jc w:val="both"/>
        <w:rPr>
          <w:rFonts w:ascii="Times New Roman" w:hAnsi="Times New Roman" w:cs="Times New Roman"/>
          <w:sz w:val="28"/>
          <w:szCs w:val="28"/>
          <w:lang w:val="uk-UA"/>
        </w:rPr>
      </w:pPr>
      <w:r w:rsidRPr="00A27DB1">
        <w:rPr>
          <w:rFonts w:ascii="Times New Roman" w:hAnsi="Times New Roman" w:cs="Times New Roman"/>
          <w:sz w:val="28"/>
          <w:szCs w:val="28"/>
          <w:lang w:val="uk-UA"/>
        </w:rPr>
        <w:t xml:space="preserve">Глибину </w:t>
      </w:r>
      <w:proofErr w:type="spellStart"/>
      <w:r w:rsidRPr="00A27DB1">
        <w:rPr>
          <w:rFonts w:ascii="Times New Roman" w:hAnsi="Times New Roman" w:cs="Times New Roman"/>
          <w:sz w:val="28"/>
          <w:szCs w:val="28"/>
          <w:lang w:val="uk-UA"/>
        </w:rPr>
        <w:t>відбитостей</w:t>
      </w:r>
      <w:proofErr w:type="spellEnd"/>
      <w:r w:rsidRPr="00A27DB1">
        <w:rPr>
          <w:rFonts w:ascii="Times New Roman" w:hAnsi="Times New Roman" w:cs="Times New Roman"/>
          <w:sz w:val="28"/>
          <w:szCs w:val="28"/>
          <w:lang w:val="uk-UA"/>
        </w:rPr>
        <w:t xml:space="preserve"> кутів і </w:t>
      </w:r>
      <w:proofErr w:type="spellStart"/>
      <w:r w:rsidRPr="00A27DB1">
        <w:rPr>
          <w:rFonts w:ascii="Times New Roman" w:hAnsi="Times New Roman" w:cs="Times New Roman"/>
          <w:sz w:val="28"/>
          <w:szCs w:val="28"/>
          <w:lang w:val="uk-UA"/>
        </w:rPr>
        <w:t>ребер</w:t>
      </w:r>
      <w:proofErr w:type="spellEnd"/>
      <w:r w:rsidRPr="00A27DB1">
        <w:rPr>
          <w:rFonts w:ascii="Times New Roman" w:hAnsi="Times New Roman" w:cs="Times New Roman"/>
          <w:sz w:val="28"/>
          <w:szCs w:val="28"/>
          <w:lang w:val="uk-UA"/>
        </w:rPr>
        <w:t xml:space="preserve"> вимірюють за допомогою </w:t>
      </w:r>
      <w:r w:rsidR="00763A09">
        <w:rPr>
          <w:rFonts w:ascii="Times New Roman" w:hAnsi="Times New Roman" w:cs="Times New Roman"/>
          <w:sz w:val="28"/>
          <w:szCs w:val="28"/>
          <w:lang w:val="uk-UA"/>
        </w:rPr>
        <w:t>півкола</w:t>
      </w:r>
      <w:r w:rsidRPr="00A27DB1">
        <w:rPr>
          <w:rFonts w:ascii="Times New Roman" w:hAnsi="Times New Roman" w:cs="Times New Roman"/>
          <w:sz w:val="28"/>
          <w:szCs w:val="28"/>
          <w:lang w:val="uk-UA"/>
        </w:rPr>
        <w:t xml:space="preserve"> та металевої лінійки по перпендикуляру від вершини кута або ребра,</w:t>
      </w:r>
      <w:r w:rsidR="00763A09">
        <w:rPr>
          <w:rFonts w:ascii="Times New Roman" w:hAnsi="Times New Roman" w:cs="Times New Roman"/>
          <w:sz w:val="28"/>
          <w:szCs w:val="28"/>
          <w:lang w:val="uk-UA"/>
        </w:rPr>
        <w:t xml:space="preserve"> </w:t>
      </w:r>
      <w:r w:rsidRPr="00A27DB1">
        <w:rPr>
          <w:rFonts w:ascii="Times New Roman" w:hAnsi="Times New Roman" w:cs="Times New Roman"/>
          <w:sz w:val="28"/>
          <w:szCs w:val="28"/>
          <w:lang w:val="uk-UA"/>
        </w:rPr>
        <w:t>утвореного косинцем, до пошкодженої поверхні. Похибка виміру – ± 1 мм.</w:t>
      </w:r>
    </w:p>
    <w:p w14:paraId="7CFC8C67" w14:textId="3A1AA51B" w:rsidR="00C539E4" w:rsidRDefault="00763A09" w:rsidP="00C539E4">
      <w:pPr>
        <w:spacing w:after="0" w:line="360" w:lineRule="auto"/>
        <w:ind w:firstLine="709"/>
        <w:jc w:val="both"/>
        <w:rPr>
          <w:rFonts w:ascii="Times New Roman" w:hAnsi="Times New Roman" w:cs="Times New Roman"/>
          <w:sz w:val="28"/>
          <w:szCs w:val="28"/>
          <w:lang w:val="uk-UA"/>
        </w:rPr>
      </w:pPr>
      <w:r w:rsidRPr="00763A09">
        <w:rPr>
          <w:rFonts w:ascii="Times New Roman" w:hAnsi="Times New Roman" w:cs="Times New Roman"/>
          <w:sz w:val="28"/>
          <w:szCs w:val="28"/>
          <w:lang w:val="uk-UA"/>
        </w:rPr>
        <w:t xml:space="preserve">Для визначення наявності </w:t>
      </w:r>
      <w:proofErr w:type="spellStart"/>
      <w:r w:rsidRPr="00763A09">
        <w:rPr>
          <w:rFonts w:ascii="Times New Roman" w:hAnsi="Times New Roman" w:cs="Times New Roman"/>
          <w:sz w:val="28"/>
          <w:szCs w:val="28"/>
          <w:lang w:val="uk-UA"/>
        </w:rPr>
        <w:t>висолів</w:t>
      </w:r>
      <w:proofErr w:type="spellEnd"/>
      <w:r w:rsidRPr="00763A09">
        <w:rPr>
          <w:rFonts w:ascii="Times New Roman" w:hAnsi="Times New Roman" w:cs="Times New Roman"/>
          <w:sz w:val="28"/>
          <w:szCs w:val="28"/>
          <w:lang w:val="uk-UA"/>
        </w:rPr>
        <w:t xml:space="preserve"> половинку виробу занурю</w:t>
      </w:r>
      <w:r w:rsidR="00C539E4">
        <w:rPr>
          <w:rFonts w:ascii="Times New Roman" w:hAnsi="Times New Roman" w:cs="Times New Roman"/>
          <w:sz w:val="28"/>
          <w:szCs w:val="28"/>
          <w:lang w:val="uk-UA"/>
        </w:rPr>
        <w:t>вали</w:t>
      </w:r>
      <w:r w:rsidRPr="00763A09">
        <w:rPr>
          <w:rFonts w:ascii="Times New Roman" w:hAnsi="Times New Roman" w:cs="Times New Roman"/>
          <w:sz w:val="28"/>
          <w:szCs w:val="28"/>
          <w:lang w:val="uk-UA"/>
        </w:rPr>
        <w:t xml:space="preserve"> відбитим торцем у посудину, заповнену водою, що дистилює, на глибину 1-2 см і </w:t>
      </w:r>
      <w:r w:rsidRPr="00763A09">
        <w:rPr>
          <w:rFonts w:ascii="Times New Roman" w:hAnsi="Times New Roman" w:cs="Times New Roman"/>
          <w:sz w:val="28"/>
          <w:szCs w:val="28"/>
          <w:lang w:val="uk-UA"/>
        </w:rPr>
        <w:lastRenderedPageBreak/>
        <w:t>витримують протягом 7 діб (рівень води в посудині повинен залишатися постійним). Після закінчення 7 діб зразки висуш</w:t>
      </w:r>
      <w:r w:rsidR="00C539E4">
        <w:rPr>
          <w:rFonts w:ascii="Times New Roman" w:hAnsi="Times New Roman" w:cs="Times New Roman"/>
          <w:sz w:val="28"/>
          <w:szCs w:val="28"/>
          <w:lang w:val="uk-UA"/>
        </w:rPr>
        <w:t>или</w:t>
      </w:r>
      <w:r w:rsidRPr="00763A09">
        <w:rPr>
          <w:rFonts w:ascii="Times New Roman" w:hAnsi="Times New Roman" w:cs="Times New Roman"/>
          <w:sz w:val="28"/>
          <w:szCs w:val="28"/>
          <w:lang w:val="uk-UA"/>
        </w:rPr>
        <w:t xml:space="preserve"> у сушильній шафі при температурі 100 °С до постійної маси, а потім порівнюють з другою половинкою зразка, що не піддавалася випробуванню</w:t>
      </w:r>
      <w:r w:rsidR="00C05D6C" w:rsidRPr="00C05D6C">
        <w:rPr>
          <w:rFonts w:ascii="Times New Roman" w:hAnsi="Times New Roman" w:cs="Times New Roman"/>
          <w:sz w:val="28"/>
          <w:szCs w:val="28"/>
          <w:lang w:val="uk-UA"/>
        </w:rPr>
        <w:t xml:space="preserve"> </w:t>
      </w:r>
      <w:r w:rsidR="00C05D6C" w:rsidRPr="00F84BA2">
        <w:rPr>
          <w:rFonts w:ascii="Times New Roman" w:hAnsi="Times New Roman" w:cs="Times New Roman"/>
          <w:sz w:val="28"/>
          <w:szCs w:val="28"/>
        </w:rPr>
        <w:t>[23]</w:t>
      </w:r>
      <w:r w:rsidRPr="00763A09">
        <w:rPr>
          <w:rFonts w:ascii="Times New Roman" w:hAnsi="Times New Roman" w:cs="Times New Roman"/>
          <w:sz w:val="28"/>
          <w:szCs w:val="28"/>
          <w:lang w:val="uk-UA"/>
        </w:rPr>
        <w:t>.</w:t>
      </w:r>
    </w:p>
    <w:p w14:paraId="78B8027A" w14:textId="639895C9" w:rsidR="00C307B7" w:rsidRPr="00C539E4" w:rsidRDefault="00763A09" w:rsidP="00C539E4">
      <w:pPr>
        <w:spacing w:after="0" w:line="360" w:lineRule="auto"/>
        <w:ind w:firstLine="709"/>
        <w:jc w:val="both"/>
        <w:rPr>
          <w:rFonts w:ascii="Times New Roman" w:hAnsi="Times New Roman" w:cs="Times New Roman"/>
          <w:sz w:val="28"/>
          <w:szCs w:val="28"/>
          <w:lang w:val="uk-UA"/>
        </w:rPr>
      </w:pPr>
      <w:r w:rsidRPr="00763A09">
        <w:rPr>
          <w:rFonts w:ascii="Times New Roman" w:hAnsi="Times New Roman" w:cs="Times New Roman"/>
          <w:sz w:val="28"/>
          <w:szCs w:val="28"/>
          <w:lang w:val="uk-UA"/>
        </w:rPr>
        <w:t>Наявність відколів, викликаних карбонатними або іншими включеннями в сировинну суміш (дутиків) визнача</w:t>
      </w:r>
      <w:r w:rsidR="00C539E4">
        <w:rPr>
          <w:rFonts w:ascii="Times New Roman" w:hAnsi="Times New Roman" w:cs="Times New Roman"/>
          <w:sz w:val="28"/>
          <w:szCs w:val="28"/>
          <w:lang w:val="uk-UA"/>
        </w:rPr>
        <w:t>ли</w:t>
      </w:r>
      <w:r w:rsidRPr="00763A09">
        <w:rPr>
          <w:rFonts w:ascii="Times New Roman" w:hAnsi="Times New Roman" w:cs="Times New Roman"/>
          <w:sz w:val="28"/>
          <w:szCs w:val="28"/>
          <w:lang w:val="uk-UA"/>
        </w:rPr>
        <w:t xml:space="preserve"> після пропарювання виробів у посудині. Зразки, що не піддавалися раніше впливу вологи, укладають на ґрати, поміщені в посудину з кришкою. Налиту під ґрати воду нагрівають до кипіння. Кип</w:t>
      </w:r>
      <w:r w:rsidR="00C539E4">
        <w:rPr>
          <w:rFonts w:ascii="Times New Roman" w:hAnsi="Times New Roman" w:cs="Times New Roman"/>
          <w:sz w:val="28"/>
          <w:szCs w:val="28"/>
          <w:lang w:val="uk-UA"/>
        </w:rPr>
        <w:t>’</w:t>
      </w:r>
      <w:r w:rsidRPr="00763A09">
        <w:rPr>
          <w:rFonts w:ascii="Times New Roman" w:hAnsi="Times New Roman" w:cs="Times New Roman"/>
          <w:sz w:val="28"/>
          <w:szCs w:val="28"/>
          <w:lang w:val="uk-UA"/>
        </w:rPr>
        <w:t>ятіння продовжують протягом 1 години. Потім зразки охолоджують у закритій посудині протягом 4 годин, витягають із судини і оглядають</w:t>
      </w:r>
      <w:r w:rsidR="00C05D6C" w:rsidRPr="00C05D6C">
        <w:rPr>
          <w:rFonts w:ascii="Times New Roman" w:hAnsi="Times New Roman" w:cs="Times New Roman"/>
          <w:sz w:val="28"/>
          <w:szCs w:val="28"/>
        </w:rPr>
        <w:t xml:space="preserve"> [9, 23]</w:t>
      </w:r>
      <w:r w:rsidRPr="00763A09">
        <w:rPr>
          <w:rFonts w:ascii="Times New Roman" w:hAnsi="Times New Roman" w:cs="Times New Roman"/>
          <w:sz w:val="28"/>
          <w:szCs w:val="28"/>
          <w:lang w:val="uk-UA"/>
        </w:rPr>
        <w:t>.</w:t>
      </w:r>
    </w:p>
    <w:p w14:paraId="38E28EB5" w14:textId="66898C38" w:rsidR="00C307B7" w:rsidRPr="008B2C07" w:rsidRDefault="00C307B7">
      <w:pPr>
        <w:rPr>
          <w:lang w:val="uk-UA"/>
        </w:rPr>
      </w:pPr>
    </w:p>
    <w:p w14:paraId="45D531B6" w14:textId="1EE0E624" w:rsidR="00C307B7" w:rsidRPr="008B2C07" w:rsidRDefault="00C307B7">
      <w:pPr>
        <w:rPr>
          <w:lang w:val="uk-UA"/>
        </w:rPr>
      </w:pPr>
    </w:p>
    <w:p w14:paraId="34E9B072" w14:textId="0422D631" w:rsidR="00C307B7" w:rsidRPr="008B2C07" w:rsidRDefault="00C307B7">
      <w:pPr>
        <w:rPr>
          <w:lang w:val="uk-UA"/>
        </w:rPr>
      </w:pPr>
    </w:p>
    <w:p w14:paraId="477FC1EF" w14:textId="74107DE8" w:rsidR="008B2C07" w:rsidRDefault="008B2C07">
      <w:pPr>
        <w:rPr>
          <w:lang w:val="uk-UA"/>
        </w:rPr>
      </w:pPr>
      <w:r>
        <w:rPr>
          <w:lang w:val="uk-UA"/>
        </w:rPr>
        <w:br w:type="page"/>
      </w:r>
    </w:p>
    <w:p w14:paraId="4E3151CF" w14:textId="23174D07" w:rsidR="00C307B7" w:rsidRDefault="00C307B7" w:rsidP="00700B49">
      <w:pPr>
        <w:spacing w:after="0" w:line="360" w:lineRule="auto"/>
        <w:jc w:val="center"/>
        <w:rPr>
          <w:rFonts w:ascii="Times New Roman" w:hAnsi="Times New Roman" w:cs="Times New Roman"/>
          <w:b/>
          <w:bCs/>
          <w:sz w:val="28"/>
          <w:szCs w:val="28"/>
          <w:lang w:val="uk-UA"/>
        </w:rPr>
      </w:pPr>
      <w:r w:rsidRPr="00517E2F">
        <w:rPr>
          <w:rFonts w:ascii="Times New Roman" w:hAnsi="Times New Roman" w:cs="Times New Roman"/>
          <w:b/>
          <w:bCs/>
          <w:sz w:val="28"/>
          <w:szCs w:val="28"/>
          <w:lang w:val="uk-UA"/>
        </w:rPr>
        <w:lastRenderedPageBreak/>
        <w:t>РОЗДІЛ 3</w:t>
      </w:r>
    </w:p>
    <w:p w14:paraId="4924C52F" w14:textId="77777777" w:rsidR="00F63F82" w:rsidRPr="00F63F82" w:rsidRDefault="00F63F82" w:rsidP="00700B49">
      <w:pPr>
        <w:spacing w:after="0" w:line="360" w:lineRule="auto"/>
        <w:jc w:val="center"/>
        <w:rPr>
          <w:rFonts w:ascii="Times New Roman" w:hAnsi="Times New Roman" w:cs="Times New Roman"/>
          <w:b/>
          <w:bCs/>
          <w:sz w:val="28"/>
          <w:szCs w:val="28"/>
          <w:lang w:val="uk-UA"/>
        </w:rPr>
      </w:pPr>
      <w:r w:rsidRPr="00F63F82">
        <w:rPr>
          <w:rFonts w:ascii="Times New Roman" w:hAnsi="Times New Roman" w:cs="Times New Roman"/>
          <w:b/>
          <w:bCs/>
          <w:sz w:val="28"/>
          <w:szCs w:val="28"/>
          <w:lang w:val="uk-UA"/>
        </w:rPr>
        <w:t>РЕЗУЛЬТАТИ ДОСЛІДЖЕНЬ</w:t>
      </w:r>
    </w:p>
    <w:p w14:paraId="4FF2CD66" w14:textId="30BEA350" w:rsidR="009312F9" w:rsidRDefault="009312F9" w:rsidP="00700B49">
      <w:pPr>
        <w:spacing w:after="0" w:line="360" w:lineRule="auto"/>
        <w:jc w:val="center"/>
        <w:rPr>
          <w:rFonts w:ascii="Times New Roman" w:hAnsi="Times New Roman" w:cs="Times New Roman"/>
          <w:b/>
          <w:bCs/>
          <w:sz w:val="28"/>
          <w:szCs w:val="28"/>
          <w:lang w:val="uk-UA"/>
        </w:rPr>
      </w:pPr>
    </w:p>
    <w:p w14:paraId="1C8C0510" w14:textId="22E31251" w:rsidR="009312F9" w:rsidRDefault="009312F9" w:rsidP="00700B49">
      <w:pPr>
        <w:spacing w:after="0" w:line="360" w:lineRule="auto"/>
        <w:ind w:left="1276" w:hanging="567"/>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3.1. Технологія виробництва керамічної цегли в умовах ДП «Санта-Петрівка»</w:t>
      </w:r>
    </w:p>
    <w:p w14:paraId="186FEB16" w14:textId="10B638AC" w:rsidR="00FD7519" w:rsidRPr="00FD7519" w:rsidRDefault="00FD7519" w:rsidP="00700B49">
      <w:pPr>
        <w:spacing w:after="0" w:line="360" w:lineRule="auto"/>
        <w:ind w:firstLine="709"/>
        <w:jc w:val="both"/>
        <w:rPr>
          <w:rFonts w:ascii="Times New Roman" w:hAnsi="Times New Roman" w:cs="Times New Roman"/>
          <w:sz w:val="28"/>
          <w:szCs w:val="28"/>
          <w:lang w:val="uk-UA"/>
        </w:rPr>
      </w:pPr>
      <w:r w:rsidRPr="00FD7519">
        <w:rPr>
          <w:rFonts w:ascii="Times New Roman" w:hAnsi="Times New Roman" w:cs="Times New Roman"/>
          <w:sz w:val="28"/>
          <w:szCs w:val="28"/>
          <w:lang w:val="uk-UA"/>
        </w:rPr>
        <w:t>Для виробництва керамічної цегли використовується метод пластичного формування або напівсухого пресування</w:t>
      </w:r>
      <w:r w:rsidR="00B46610" w:rsidRPr="00B46610">
        <w:rPr>
          <w:rFonts w:ascii="Times New Roman" w:hAnsi="Times New Roman" w:cs="Times New Roman"/>
          <w:sz w:val="28"/>
          <w:szCs w:val="28"/>
        </w:rPr>
        <w:t xml:space="preserve"> [8]</w:t>
      </w:r>
      <w:r w:rsidRPr="00FD7519">
        <w:rPr>
          <w:rFonts w:ascii="Times New Roman" w:hAnsi="Times New Roman" w:cs="Times New Roman"/>
          <w:sz w:val="28"/>
          <w:szCs w:val="28"/>
          <w:lang w:val="uk-UA"/>
        </w:rPr>
        <w:t>.</w:t>
      </w:r>
    </w:p>
    <w:p w14:paraId="798DC091" w14:textId="7C3A4328" w:rsidR="00FD7519" w:rsidRPr="00FD7519" w:rsidRDefault="00FD7519" w:rsidP="00726620">
      <w:pPr>
        <w:spacing w:after="0" w:line="360" w:lineRule="auto"/>
        <w:ind w:firstLine="709"/>
        <w:jc w:val="both"/>
        <w:rPr>
          <w:rFonts w:ascii="Times New Roman" w:hAnsi="Times New Roman" w:cs="Times New Roman"/>
          <w:sz w:val="28"/>
          <w:szCs w:val="28"/>
          <w:lang w:val="uk-UA"/>
        </w:rPr>
      </w:pPr>
      <w:r w:rsidRPr="00FD7519">
        <w:rPr>
          <w:rFonts w:ascii="Times New Roman" w:hAnsi="Times New Roman" w:cs="Times New Roman"/>
          <w:sz w:val="28"/>
          <w:szCs w:val="28"/>
          <w:lang w:val="uk-UA"/>
        </w:rPr>
        <w:t>До основних переваг цегли напівсухого пресування можна віднести низьку вартість, рівну поверхню і високу швидкість виробництва. Однак цегла, виготовлена</w:t>
      </w:r>
      <w:r>
        <w:rPr>
          <w:rFonts w:ascii="Times New Roman" w:hAnsi="Times New Roman" w:cs="Times New Roman"/>
          <w:sz w:val="28"/>
          <w:szCs w:val="28"/>
          <w:lang w:val="uk-UA"/>
        </w:rPr>
        <w:t xml:space="preserve"> </w:t>
      </w:r>
      <w:r w:rsidRPr="00FD7519">
        <w:rPr>
          <w:rFonts w:ascii="Times New Roman" w:hAnsi="Times New Roman" w:cs="Times New Roman"/>
          <w:sz w:val="28"/>
          <w:szCs w:val="28"/>
          <w:lang w:val="uk-UA"/>
        </w:rPr>
        <w:t xml:space="preserve">методом пластичного формування, має кращі технічні характеристики: низьке водопоглинання, високу морозостійкість і довговічність. </w:t>
      </w:r>
    </w:p>
    <w:p w14:paraId="7C4269E4" w14:textId="5389EE7B" w:rsidR="009312F9" w:rsidRDefault="00726620" w:rsidP="0072662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Пластичне формування</w:t>
      </w:r>
      <w:r w:rsidR="00FD7519" w:rsidRPr="00FD7519">
        <w:rPr>
          <w:rFonts w:ascii="Times New Roman" w:hAnsi="Times New Roman" w:cs="Times New Roman"/>
          <w:sz w:val="28"/>
          <w:szCs w:val="28"/>
          <w:lang w:val="uk-UA"/>
        </w:rPr>
        <w:t xml:space="preserve"> передбачає додаткову виробничу стадію: сушіння сировини перед випалюванням за рахунок формувальної вологості глини </w:t>
      </w:r>
      <w:r>
        <w:rPr>
          <w:rFonts w:ascii="Times New Roman" w:hAnsi="Times New Roman" w:cs="Times New Roman"/>
          <w:sz w:val="28"/>
          <w:szCs w:val="28"/>
          <w:lang w:val="uk-UA"/>
        </w:rPr>
        <w:t xml:space="preserve">                   </w:t>
      </w:r>
      <w:r w:rsidR="00FD7519" w:rsidRPr="00FD7519">
        <w:rPr>
          <w:rFonts w:ascii="Times New Roman" w:hAnsi="Times New Roman" w:cs="Times New Roman"/>
          <w:sz w:val="28"/>
          <w:szCs w:val="28"/>
          <w:lang w:val="uk-UA"/>
        </w:rPr>
        <w:t>(18–24</w:t>
      </w:r>
      <w:r>
        <w:rPr>
          <w:rFonts w:ascii="Times New Roman" w:hAnsi="Times New Roman" w:cs="Times New Roman"/>
          <w:sz w:val="28"/>
          <w:szCs w:val="28"/>
          <w:lang w:val="uk-UA"/>
        </w:rPr>
        <w:t xml:space="preserve"> </w:t>
      </w:r>
      <w:r w:rsidR="00FD7519" w:rsidRPr="00FD751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D7519" w:rsidRPr="00FD7519">
        <w:rPr>
          <w:rFonts w:ascii="Times New Roman" w:hAnsi="Times New Roman" w:cs="Times New Roman"/>
          <w:sz w:val="28"/>
          <w:szCs w:val="28"/>
          <w:lang w:val="uk-UA"/>
        </w:rPr>
        <w:t>Сир</w:t>
      </w:r>
      <w:r>
        <w:rPr>
          <w:rFonts w:ascii="Times New Roman" w:hAnsi="Times New Roman" w:cs="Times New Roman"/>
          <w:sz w:val="28"/>
          <w:szCs w:val="28"/>
          <w:lang w:val="uk-UA"/>
        </w:rPr>
        <w:t>ець</w:t>
      </w:r>
      <w:r w:rsidR="00FD7519" w:rsidRPr="00FD7519">
        <w:rPr>
          <w:rFonts w:ascii="Times New Roman" w:hAnsi="Times New Roman" w:cs="Times New Roman"/>
          <w:sz w:val="28"/>
          <w:szCs w:val="28"/>
          <w:lang w:val="uk-UA"/>
        </w:rPr>
        <w:t xml:space="preserve"> має тонкошарову структуру і низьку газопроникність. При швидкому нагріванні тиск водяної пари незавершеного виробу збільшиться, що може спричинити утворення </w:t>
      </w:r>
      <w:proofErr w:type="spellStart"/>
      <w:r w:rsidR="00FD7519" w:rsidRPr="00FD7519">
        <w:rPr>
          <w:rFonts w:ascii="Times New Roman" w:hAnsi="Times New Roman" w:cs="Times New Roman"/>
          <w:sz w:val="28"/>
          <w:szCs w:val="28"/>
          <w:lang w:val="uk-UA"/>
        </w:rPr>
        <w:t>тріщин</w:t>
      </w:r>
      <w:proofErr w:type="spellEnd"/>
      <w:r w:rsidR="00FD7519" w:rsidRPr="00FD7519">
        <w:rPr>
          <w:rFonts w:ascii="Times New Roman" w:hAnsi="Times New Roman" w:cs="Times New Roman"/>
          <w:sz w:val="28"/>
          <w:szCs w:val="28"/>
          <w:lang w:val="uk-UA"/>
        </w:rPr>
        <w:t xml:space="preserve"> і, як наслідок, появу виробничого браку. Тому процес сушіння займає більше часу, щоб поступово підвищувати температуру</w:t>
      </w:r>
      <w:r w:rsidR="00C05D6C" w:rsidRPr="00C05D6C">
        <w:rPr>
          <w:rFonts w:ascii="Times New Roman" w:hAnsi="Times New Roman" w:cs="Times New Roman"/>
          <w:sz w:val="28"/>
          <w:szCs w:val="28"/>
        </w:rPr>
        <w:t xml:space="preserve"> [9]</w:t>
      </w:r>
      <w:r w:rsidR="00FD7519" w:rsidRPr="00FD7519">
        <w:rPr>
          <w:rFonts w:ascii="Times New Roman" w:hAnsi="Times New Roman" w:cs="Times New Roman"/>
          <w:sz w:val="28"/>
          <w:szCs w:val="28"/>
          <w:lang w:val="uk-UA"/>
        </w:rPr>
        <w:t>.</w:t>
      </w:r>
    </w:p>
    <w:p w14:paraId="6C6185AD" w14:textId="58BD9D9A" w:rsidR="00FD7519" w:rsidRPr="00FD7519" w:rsidRDefault="00FD7519" w:rsidP="00FD7519">
      <w:pPr>
        <w:spacing w:after="0" w:line="360" w:lineRule="auto"/>
        <w:ind w:firstLine="709"/>
        <w:jc w:val="both"/>
        <w:rPr>
          <w:rFonts w:ascii="Times New Roman" w:hAnsi="Times New Roman" w:cs="Times New Roman"/>
          <w:sz w:val="28"/>
          <w:szCs w:val="28"/>
          <w:lang w:val="uk-UA"/>
        </w:rPr>
      </w:pPr>
      <w:r w:rsidRPr="00FD7519">
        <w:rPr>
          <w:rFonts w:ascii="Times New Roman" w:hAnsi="Times New Roman" w:cs="Times New Roman"/>
          <w:sz w:val="28"/>
          <w:szCs w:val="28"/>
          <w:lang w:val="uk-UA"/>
        </w:rPr>
        <w:t>Керамічну цеглу виготовляють із чистих глин, таких як суглинки, які мають підвищену в’язкість і низьку температуру спікання при інтервалі не менше 100-200 градусів</w:t>
      </w:r>
      <w:r w:rsidR="00B46610" w:rsidRPr="00B46610">
        <w:rPr>
          <w:rFonts w:ascii="Times New Roman" w:hAnsi="Times New Roman" w:cs="Times New Roman"/>
          <w:sz w:val="28"/>
          <w:szCs w:val="28"/>
          <w:lang w:val="uk-UA"/>
        </w:rPr>
        <w:t xml:space="preserve"> [25]</w:t>
      </w:r>
      <w:r w:rsidRPr="00FD7519">
        <w:rPr>
          <w:rFonts w:ascii="Times New Roman" w:hAnsi="Times New Roman" w:cs="Times New Roman"/>
          <w:sz w:val="28"/>
          <w:szCs w:val="28"/>
          <w:lang w:val="uk-UA"/>
        </w:rPr>
        <w:t>.</w:t>
      </w:r>
    </w:p>
    <w:p w14:paraId="0E66159D" w14:textId="25982674" w:rsidR="00FD7519" w:rsidRPr="00FD7519" w:rsidRDefault="00FD7519" w:rsidP="00726620">
      <w:pPr>
        <w:spacing w:after="0" w:line="360" w:lineRule="auto"/>
        <w:ind w:firstLine="709"/>
        <w:jc w:val="both"/>
        <w:rPr>
          <w:rFonts w:ascii="Times New Roman" w:hAnsi="Times New Roman" w:cs="Times New Roman"/>
          <w:sz w:val="28"/>
          <w:szCs w:val="28"/>
          <w:lang w:val="uk-UA"/>
        </w:rPr>
      </w:pPr>
      <w:r w:rsidRPr="00FD7519">
        <w:rPr>
          <w:rFonts w:ascii="Times New Roman" w:hAnsi="Times New Roman" w:cs="Times New Roman"/>
          <w:sz w:val="28"/>
          <w:szCs w:val="28"/>
          <w:lang w:val="uk-UA"/>
        </w:rPr>
        <w:t xml:space="preserve">За матеріалами детальної розробки родовища складається проект і план розробки </w:t>
      </w:r>
      <w:proofErr w:type="spellStart"/>
      <w:r w:rsidR="00726620">
        <w:rPr>
          <w:rFonts w:ascii="Times New Roman" w:hAnsi="Times New Roman" w:cs="Times New Roman"/>
          <w:sz w:val="28"/>
          <w:szCs w:val="28"/>
          <w:lang w:val="uk-UA"/>
        </w:rPr>
        <w:t>видобутка</w:t>
      </w:r>
      <w:proofErr w:type="spellEnd"/>
      <w:r w:rsidR="00726620">
        <w:rPr>
          <w:rFonts w:ascii="Times New Roman" w:hAnsi="Times New Roman" w:cs="Times New Roman"/>
          <w:sz w:val="28"/>
          <w:szCs w:val="28"/>
          <w:lang w:val="uk-UA"/>
        </w:rPr>
        <w:t xml:space="preserve"> глини</w:t>
      </w:r>
      <w:r w:rsidRPr="00FD7519">
        <w:rPr>
          <w:rFonts w:ascii="Times New Roman" w:hAnsi="Times New Roman" w:cs="Times New Roman"/>
          <w:sz w:val="28"/>
          <w:szCs w:val="28"/>
          <w:lang w:val="uk-UA"/>
        </w:rPr>
        <w:t xml:space="preserve">. Перед видобутком глини в </w:t>
      </w:r>
      <w:r w:rsidR="00726620" w:rsidRPr="00FD7519">
        <w:rPr>
          <w:rFonts w:ascii="Times New Roman" w:hAnsi="Times New Roman" w:cs="Times New Roman"/>
          <w:sz w:val="28"/>
          <w:szCs w:val="28"/>
          <w:lang w:val="uk-UA"/>
        </w:rPr>
        <w:t>кар’єрах</w:t>
      </w:r>
      <w:r w:rsidRPr="00FD7519">
        <w:rPr>
          <w:rFonts w:ascii="Times New Roman" w:hAnsi="Times New Roman" w:cs="Times New Roman"/>
          <w:sz w:val="28"/>
          <w:szCs w:val="28"/>
          <w:lang w:val="uk-UA"/>
        </w:rPr>
        <w:t xml:space="preserve"> проводяться підготовчі роботи.</w:t>
      </w:r>
      <w:r w:rsidR="00726620">
        <w:rPr>
          <w:rFonts w:ascii="Times New Roman" w:hAnsi="Times New Roman" w:cs="Times New Roman"/>
          <w:sz w:val="28"/>
          <w:szCs w:val="28"/>
          <w:lang w:val="uk-UA"/>
        </w:rPr>
        <w:t xml:space="preserve"> </w:t>
      </w:r>
      <w:r w:rsidRPr="00FD7519">
        <w:rPr>
          <w:rFonts w:ascii="Times New Roman" w:hAnsi="Times New Roman" w:cs="Times New Roman"/>
          <w:sz w:val="28"/>
          <w:szCs w:val="28"/>
          <w:lang w:val="uk-UA"/>
        </w:rPr>
        <w:t>У районах з теплим кліматом глину видобувають відкритим способом як влітку, так і взимку. У регіонах з більш суворим кліматом метод закритого розряду іноді використовують під обмеженим укриттям і в теплицях різної конструкції. Розробка найщільніших покладів глини ведеться вибуховим способом</w:t>
      </w:r>
      <w:r w:rsidR="00C05D6C" w:rsidRPr="00F84BA2">
        <w:rPr>
          <w:rFonts w:ascii="Times New Roman" w:hAnsi="Times New Roman" w:cs="Times New Roman"/>
          <w:sz w:val="28"/>
          <w:szCs w:val="28"/>
        </w:rPr>
        <w:t xml:space="preserve"> [30]</w:t>
      </w:r>
      <w:r w:rsidRPr="00FD7519">
        <w:rPr>
          <w:rFonts w:ascii="Times New Roman" w:hAnsi="Times New Roman" w:cs="Times New Roman"/>
          <w:sz w:val="28"/>
          <w:szCs w:val="28"/>
          <w:lang w:val="uk-UA"/>
        </w:rPr>
        <w:t>.</w:t>
      </w:r>
    </w:p>
    <w:p w14:paraId="2F44F9FC" w14:textId="70EC6003" w:rsidR="00FD7519" w:rsidRPr="00FD7519" w:rsidRDefault="00FD7519" w:rsidP="00726620">
      <w:pPr>
        <w:spacing w:after="0" w:line="360" w:lineRule="auto"/>
        <w:ind w:firstLine="709"/>
        <w:jc w:val="both"/>
        <w:rPr>
          <w:rFonts w:ascii="Times New Roman" w:hAnsi="Times New Roman" w:cs="Times New Roman"/>
          <w:sz w:val="28"/>
          <w:szCs w:val="28"/>
          <w:lang w:val="uk-UA"/>
        </w:rPr>
      </w:pPr>
      <w:r w:rsidRPr="00FD7519">
        <w:rPr>
          <w:rFonts w:ascii="Times New Roman" w:hAnsi="Times New Roman" w:cs="Times New Roman"/>
          <w:sz w:val="28"/>
          <w:szCs w:val="28"/>
          <w:lang w:val="uk-UA"/>
        </w:rPr>
        <w:lastRenderedPageBreak/>
        <w:t>Спосіб видобутку залежить від товщини глинистих покладів, погодних умов тощо.</w:t>
      </w:r>
      <w:r w:rsidR="00726620">
        <w:rPr>
          <w:rFonts w:ascii="Times New Roman" w:hAnsi="Times New Roman" w:cs="Times New Roman"/>
          <w:sz w:val="28"/>
          <w:szCs w:val="28"/>
          <w:lang w:val="uk-UA"/>
        </w:rPr>
        <w:t xml:space="preserve"> </w:t>
      </w:r>
      <w:r w:rsidRPr="00FD7519">
        <w:rPr>
          <w:rFonts w:ascii="Times New Roman" w:hAnsi="Times New Roman" w:cs="Times New Roman"/>
          <w:sz w:val="28"/>
          <w:szCs w:val="28"/>
          <w:lang w:val="uk-UA"/>
        </w:rPr>
        <w:t>Як машини для видобутку глини використовують екскаватори. У деяких випадках застосовуються скрепери і бульдозери</w:t>
      </w:r>
      <w:r w:rsidR="00C05D6C" w:rsidRPr="00F84BA2">
        <w:rPr>
          <w:rFonts w:ascii="Times New Roman" w:hAnsi="Times New Roman" w:cs="Times New Roman"/>
          <w:sz w:val="28"/>
          <w:szCs w:val="28"/>
        </w:rPr>
        <w:t xml:space="preserve"> </w:t>
      </w:r>
      <w:r w:rsidR="00B46610" w:rsidRPr="00F84BA2">
        <w:rPr>
          <w:rFonts w:ascii="Times New Roman" w:hAnsi="Times New Roman" w:cs="Times New Roman"/>
          <w:sz w:val="28"/>
          <w:szCs w:val="28"/>
        </w:rPr>
        <w:t>[23]</w:t>
      </w:r>
      <w:r w:rsidRPr="00FD7519">
        <w:rPr>
          <w:rFonts w:ascii="Times New Roman" w:hAnsi="Times New Roman" w:cs="Times New Roman"/>
          <w:sz w:val="28"/>
          <w:szCs w:val="28"/>
          <w:lang w:val="uk-UA"/>
        </w:rPr>
        <w:t>.</w:t>
      </w:r>
    </w:p>
    <w:p w14:paraId="043716E3" w14:textId="587C8327" w:rsidR="00FD7519" w:rsidRPr="00FD7519" w:rsidRDefault="00FD7519" w:rsidP="00FD7519">
      <w:pPr>
        <w:spacing w:after="0" w:line="360" w:lineRule="auto"/>
        <w:ind w:firstLine="709"/>
        <w:jc w:val="both"/>
        <w:rPr>
          <w:rFonts w:ascii="Times New Roman" w:hAnsi="Times New Roman" w:cs="Times New Roman"/>
          <w:sz w:val="28"/>
          <w:szCs w:val="28"/>
          <w:lang w:val="uk-UA"/>
        </w:rPr>
      </w:pPr>
      <w:r w:rsidRPr="00FD7519">
        <w:rPr>
          <w:rFonts w:ascii="Times New Roman" w:hAnsi="Times New Roman" w:cs="Times New Roman"/>
          <w:sz w:val="28"/>
          <w:szCs w:val="28"/>
          <w:lang w:val="uk-UA"/>
        </w:rPr>
        <w:t>Властивості глини, що видобувається з кар</w:t>
      </w:r>
      <w:r w:rsidR="00726620">
        <w:rPr>
          <w:rFonts w:ascii="Times New Roman" w:hAnsi="Times New Roman" w:cs="Times New Roman"/>
          <w:sz w:val="28"/>
          <w:szCs w:val="28"/>
          <w:lang w:val="uk-UA"/>
        </w:rPr>
        <w:t>’</w:t>
      </w:r>
      <w:r w:rsidRPr="00FD7519">
        <w:rPr>
          <w:rFonts w:ascii="Times New Roman" w:hAnsi="Times New Roman" w:cs="Times New Roman"/>
          <w:sz w:val="28"/>
          <w:szCs w:val="28"/>
          <w:lang w:val="uk-UA"/>
        </w:rPr>
        <w:t>єру, неоднорідні. Пластичність, засмічення, вологість і хімічний склад сировини часто змінюються з товщиною наносу. Тому глину, що лежить у кар’єрі в природному стані, не варто переробляти на цеглу без попередньої підготовки</w:t>
      </w:r>
      <w:r w:rsidR="00B46610" w:rsidRPr="00B46610">
        <w:rPr>
          <w:rFonts w:ascii="Times New Roman" w:hAnsi="Times New Roman" w:cs="Times New Roman"/>
          <w:sz w:val="28"/>
          <w:szCs w:val="28"/>
        </w:rPr>
        <w:t xml:space="preserve"> [25]</w:t>
      </w:r>
      <w:r w:rsidRPr="00FD7519">
        <w:rPr>
          <w:rFonts w:ascii="Times New Roman" w:hAnsi="Times New Roman" w:cs="Times New Roman"/>
          <w:sz w:val="28"/>
          <w:szCs w:val="28"/>
          <w:lang w:val="uk-UA"/>
        </w:rPr>
        <w:t>.</w:t>
      </w:r>
    </w:p>
    <w:p w14:paraId="4D02E50B" w14:textId="3A1596E2" w:rsidR="00FD7519" w:rsidRPr="00FD7519" w:rsidRDefault="00FD7519" w:rsidP="00726620">
      <w:pPr>
        <w:spacing w:after="0" w:line="360" w:lineRule="auto"/>
        <w:ind w:firstLine="709"/>
        <w:jc w:val="both"/>
        <w:rPr>
          <w:rFonts w:ascii="Times New Roman" w:hAnsi="Times New Roman" w:cs="Times New Roman"/>
          <w:sz w:val="28"/>
          <w:szCs w:val="28"/>
          <w:lang w:val="uk-UA"/>
        </w:rPr>
      </w:pPr>
      <w:r w:rsidRPr="00FD7519">
        <w:rPr>
          <w:rFonts w:ascii="Times New Roman" w:hAnsi="Times New Roman" w:cs="Times New Roman"/>
          <w:sz w:val="28"/>
          <w:szCs w:val="28"/>
          <w:lang w:val="uk-UA"/>
        </w:rPr>
        <w:t>Щоб із сировини отримати якісну продукцію, необхідно зробити</w:t>
      </w:r>
      <w:r w:rsidR="00726620">
        <w:rPr>
          <w:rFonts w:ascii="Times New Roman" w:hAnsi="Times New Roman" w:cs="Times New Roman"/>
          <w:sz w:val="28"/>
          <w:szCs w:val="28"/>
          <w:lang w:val="uk-UA"/>
        </w:rPr>
        <w:t xml:space="preserve"> </w:t>
      </w:r>
      <w:r w:rsidRPr="00FD7519">
        <w:rPr>
          <w:rFonts w:ascii="Times New Roman" w:hAnsi="Times New Roman" w:cs="Times New Roman"/>
          <w:sz w:val="28"/>
          <w:szCs w:val="28"/>
          <w:lang w:val="uk-UA"/>
        </w:rPr>
        <w:t>глинист</w:t>
      </w:r>
      <w:r w:rsidR="00726620">
        <w:rPr>
          <w:rFonts w:ascii="Times New Roman" w:hAnsi="Times New Roman" w:cs="Times New Roman"/>
          <w:sz w:val="28"/>
          <w:szCs w:val="28"/>
          <w:lang w:val="uk-UA"/>
        </w:rPr>
        <w:t>у</w:t>
      </w:r>
      <w:r w:rsidRPr="00FD7519">
        <w:rPr>
          <w:rFonts w:ascii="Times New Roman" w:hAnsi="Times New Roman" w:cs="Times New Roman"/>
          <w:sz w:val="28"/>
          <w:szCs w:val="28"/>
          <w:lang w:val="uk-UA"/>
        </w:rPr>
        <w:t xml:space="preserve"> мас</w:t>
      </w:r>
      <w:r w:rsidR="00726620">
        <w:rPr>
          <w:rFonts w:ascii="Times New Roman" w:hAnsi="Times New Roman" w:cs="Times New Roman"/>
          <w:sz w:val="28"/>
          <w:szCs w:val="28"/>
          <w:lang w:val="uk-UA"/>
        </w:rPr>
        <w:t>у</w:t>
      </w:r>
      <w:r w:rsidRPr="00FD7519">
        <w:rPr>
          <w:rFonts w:ascii="Times New Roman" w:hAnsi="Times New Roman" w:cs="Times New Roman"/>
          <w:sz w:val="28"/>
          <w:szCs w:val="28"/>
          <w:lang w:val="uk-UA"/>
        </w:rPr>
        <w:t xml:space="preserve"> однорідн</w:t>
      </w:r>
      <w:r w:rsidR="00726620">
        <w:rPr>
          <w:rFonts w:ascii="Times New Roman" w:hAnsi="Times New Roman" w:cs="Times New Roman"/>
          <w:sz w:val="28"/>
          <w:szCs w:val="28"/>
          <w:lang w:val="uk-UA"/>
        </w:rPr>
        <w:t xml:space="preserve">ою. </w:t>
      </w:r>
      <w:r w:rsidRPr="00FD7519">
        <w:rPr>
          <w:rFonts w:ascii="Times New Roman" w:hAnsi="Times New Roman" w:cs="Times New Roman"/>
          <w:sz w:val="28"/>
          <w:szCs w:val="28"/>
          <w:lang w:val="uk-UA"/>
        </w:rPr>
        <w:t>Це здійснюється в процесі видобутку глини з кар</w:t>
      </w:r>
      <w:r w:rsidR="00726620">
        <w:rPr>
          <w:rFonts w:ascii="Times New Roman" w:hAnsi="Times New Roman" w:cs="Times New Roman"/>
          <w:sz w:val="28"/>
          <w:szCs w:val="28"/>
          <w:lang w:val="uk-UA"/>
        </w:rPr>
        <w:t>’</w:t>
      </w:r>
      <w:r w:rsidRPr="00FD7519">
        <w:rPr>
          <w:rFonts w:ascii="Times New Roman" w:hAnsi="Times New Roman" w:cs="Times New Roman"/>
          <w:sz w:val="28"/>
          <w:szCs w:val="28"/>
          <w:lang w:val="uk-UA"/>
        </w:rPr>
        <w:t xml:space="preserve">єру, а також шляхом перекачування її у відкриті </w:t>
      </w:r>
      <w:proofErr w:type="spellStart"/>
      <w:r w:rsidRPr="00FD7519">
        <w:rPr>
          <w:rFonts w:ascii="Times New Roman" w:hAnsi="Times New Roman" w:cs="Times New Roman"/>
          <w:sz w:val="28"/>
          <w:szCs w:val="28"/>
          <w:lang w:val="uk-UA"/>
        </w:rPr>
        <w:t>глинонакопичувачі</w:t>
      </w:r>
      <w:proofErr w:type="spellEnd"/>
      <w:r w:rsidRPr="00FD7519">
        <w:rPr>
          <w:rFonts w:ascii="Times New Roman" w:hAnsi="Times New Roman" w:cs="Times New Roman"/>
          <w:sz w:val="28"/>
          <w:szCs w:val="28"/>
          <w:lang w:val="uk-UA"/>
        </w:rPr>
        <w:t xml:space="preserve">-«конуси» або в закриті стаціонарні </w:t>
      </w:r>
      <w:proofErr w:type="spellStart"/>
      <w:r w:rsidRPr="00FD7519">
        <w:rPr>
          <w:rFonts w:ascii="Times New Roman" w:hAnsi="Times New Roman" w:cs="Times New Roman"/>
          <w:sz w:val="28"/>
          <w:szCs w:val="28"/>
          <w:lang w:val="uk-UA"/>
        </w:rPr>
        <w:t>глинонакопичувачі</w:t>
      </w:r>
      <w:proofErr w:type="spellEnd"/>
      <w:r w:rsidR="00B46610" w:rsidRPr="00B46610">
        <w:rPr>
          <w:rFonts w:ascii="Times New Roman" w:hAnsi="Times New Roman" w:cs="Times New Roman"/>
          <w:sz w:val="28"/>
          <w:szCs w:val="28"/>
          <w:lang w:val="uk-UA"/>
        </w:rPr>
        <w:t xml:space="preserve"> [15]</w:t>
      </w:r>
      <w:r w:rsidRPr="00FD7519">
        <w:rPr>
          <w:rFonts w:ascii="Times New Roman" w:hAnsi="Times New Roman" w:cs="Times New Roman"/>
          <w:sz w:val="28"/>
          <w:szCs w:val="28"/>
          <w:lang w:val="uk-UA"/>
        </w:rPr>
        <w:t>.</w:t>
      </w:r>
    </w:p>
    <w:p w14:paraId="1E70642D" w14:textId="336D6C1E" w:rsidR="00FD7519" w:rsidRPr="00FD7519" w:rsidRDefault="00FD7519" w:rsidP="00726620">
      <w:pPr>
        <w:spacing w:after="0" w:line="360" w:lineRule="auto"/>
        <w:ind w:firstLine="709"/>
        <w:jc w:val="both"/>
        <w:rPr>
          <w:rFonts w:ascii="Times New Roman" w:hAnsi="Times New Roman" w:cs="Times New Roman"/>
          <w:sz w:val="28"/>
          <w:szCs w:val="28"/>
          <w:lang w:val="uk-UA"/>
        </w:rPr>
      </w:pPr>
      <w:r w:rsidRPr="00FD7519">
        <w:rPr>
          <w:rFonts w:ascii="Times New Roman" w:hAnsi="Times New Roman" w:cs="Times New Roman"/>
          <w:sz w:val="28"/>
          <w:szCs w:val="28"/>
          <w:lang w:val="uk-UA"/>
        </w:rPr>
        <w:t xml:space="preserve">У </w:t>
      </w:r>
      <w:r w:rsidR="00726620">
        <w:rPr>
          <w:rFonts w:ascii="Times New Roman" w:hAnsi="Times New Roman" w:cs="Times New Roman"/>
          <w:sz w:val="28"/>
          <w:szCs w:val="28"/>
          <w:lang w:val="uk-UA"/>
        </w:rPr>
        <w:t xml:space="preserve">нашому випадку </w:t>
      </w:r>
      <w:r w:rsidRPr="00FD7519">
        <w:rPr>
          <w:rFonts w:ascii="Times New Roman" w:hAnsi="Times New Roman" w:cs="Times New Roman"/>
          <w:sz w:val="28"/>
          <w:szCs w:val="28"/>
          <w:lang w:val="uk-UA"/>
        </w:rPr>
        <w:t>сировина видобувається відкритим способом.</w:t>
      </w:r>
      <w:r w:rsidR="00726620">
        <w:rPr>
          <w:rFonts w:ascii="Times New Roman" w:hAnsi="Times New Roman" w:cs="Times New Roman"/>
          <w:sz w:val="28"/>
          <w:szCs w:val="28"/>
          <w:lang w:val="uk-UA"/>
        </w:rPr>
        <w:t xml:space="preserve"> </w:t>
      </w:r>
      <w:r w:rsidRPr="00FD7519">
        <w:rPr>
          <w:rFonts w:ascii="Times New Roman" w:hAnsi="Times New Roman" w:cs="Times New Roman"/>
          <w:sz w:val="28"/>
          <w:szCs w:val="28"/>
          <w:lang w:val="uk-UA"/>
        </w:rPr>
        <w:t>Екскаватором і бульдозером знімають і знімають рослинний шар ґрунту, пісок і непродуктивні шари, що перекривають корисні відкладення суглинків</w:t>
      </w:r>
      <w:r w:rsidR="00B46610" w:rsidRPr="00B46610">
        <w:rPr>
          <w:rFonts w:ascii="Times New Roman" w:hAnsi="Times New Roman" w:cs="Times New Roman"/>
          <w:sz w:val="28"/>
          <w:szCs w:val="28"/>
          <w:lang w:val="uk-UA"/>
        </w:rPr>
        <w:t xml:space="preserve"> [18]</w:t>
      </w:r>
      <w:r w:rsidRPr="00FD7519">
        <w:rPr>
          <w:rFonts w:ascii="Times New Roman" w:hAnsi="Times New Roman" w:cs="Times New Roman"/>
          <w:sz w:val="28"/>
          <w:szCs w:val="28"/>
          <w:lang w:val="uk-UA"/>
        </w:rPr>
        <w:t>.</w:t>
      </w:r>
    </w:p>
    <w:p w14:paraId="58BFE032" w14:textId="1ABD460E" w:rsidR="00FD7519" w:rsidRPr="00FD7519" w:rsidRDefault="00FD7519" w:rsidP="00FD7519">
      <w:pPr>
        <w:spacing w:after="0" w:line="360" w:lineRule="auto"/>
        <w:ind w:firstLine="709"/>
        <w:jc w:val="both"/>
        <w:rPr>
          <w:rFonts w:ascii="Times New Roman" w:hAnsi="Times New Roman" w:cs="Times New Roman"/>
          <w:sz w:val="28"/>
          <w:szCs w:val="28"/>
          <w:lang w:val="uk-UA"/>
        </w:rPr>
      </w:pPr>
      <w:r w:rsidRPr="00FD7519">
        <w:rPr>
          <w:rFonts w:ascii="Times New Roman" w:hAnsi="Times New Roman" w:cs="Times New Roman"/>
          <w:sz w:val="28"/>
          <w:szCs w:val="28"/>
          <w:lang w:val="uk-UA"/>
        </w:rPr>
        <w:t>Видобуток ведеться багатоковшевим екскаватором. Потім суглинок вантажать на самоскиди. Потім його транспортують до проміжного сховища. Власник кар</w:t>
      </w:r>
      <w:r w:rsidR="00726620">
        <w:rPr>
          <w:rFonts w:ascii="Times New Roman" w:hAnsi="Times New Roman" w:cs="Times New Roman"/>
          <w:sz w:val="28"/>
          <w:szCs w:val="28"/>
          <w:lang w:val="uk-UA"/>
        </w:rPr>
        <w:t>’</w:t>
      </w:r>
      <w:r w:rsidRPr="00FD7519">
        <w:rPr>
          <w:rFonts w:ascii="Times New Roman" w:hAnsi="Times New Roman" w:cs="Times New Roman"/>
          <w:sz w:val="28"/>
          <w:szCs w:val="28"/>
          <w:lang w:val="uk-UA"/>
        </w:rPr>
        <w:t>єру здійснює зовнішній огляд сировини.</w:t>
      </w:r>
    </w:p>
    <w:p w14:paraId="71B2400D" w14:textId="201ABFA9" w:rsidR="00FD7519" w:rsidRPr="00FD7519" w:rsidRDefault="00FD7519" w:rsidP="00726620">
      <w:pPr>
        <w:spacing w:after="0" w:line="360" w:lineRule="auto"/>
        <w:ind w:firstLine="709"/>
        <w:jc w:val="both"/>
        <w:rPr>
          <w:rFonts w:ascii="Times New Roman" w:hAnsi="Times New Roman" w:cs="Times New Roman"/>
          <w:sz w:val="28"/>
          <w:szCs w:val="28"/>
          <w:lang w:val="uk-UA"/>
        </w:rPr>
      </w:pPr>
      <w:r w:rsidRPr="00FD7519">
        <w:rPr>
          <w:rFonts w:ascii="Times New Roman" w:hAnsi="Times New Roman" w:cs="Times New Roman"/>
          <w:sz w:val="28"/>
          <w:szCs w:val="28"/>
          <w:lang w:val="uk-UA"/>
        </w:rPr>
        <w:t>Зі складу глина транспортується в</w:t>
      </w:r>
      <w:r w:rsidR="00726620">
        <w:rPr>
          <w:rFonts w:ascii="Times New Roman" w:hAnsi="Times New Roman" w:cs="Times New Roman"/>
          <w:sz w:val="28"/>
          <w:szCs w:val="28"/>
          <w:lang w:val="uk-UA"/>
        </w:rPr>
        <w:t xml:space="preserve"> </w:t>
      </w:r>
      <w:proofErr w:type="spellStart"/>
      <w:r w:rsidR="00726620">
        <w:rPr>
          <w:rFonts w:ascii="Times New Roman" w:hAnsi="Times New Roman" w:cs="Times New Roman"/>
          <w:sz w:val="28"/>
          <w:szCs w:val="28"/>
          <w:lang w:val="uk-UA"/>
        </w:rPr>
        <w:t>глинорозпушувач</w:t>
      </w:r>
      <w:proofErr w:type="spellEnd"/>
      <w:r w:rsidR="00726620">
        <w:rPr>
          <w:rFonts w:ascii="Times New Roman" w:hAnsi="Times New Roman" w:cs="Times New Roman"/>
          <w:sz w:val="28"/>
          <w:szCs w:val="28"/>
          <w:lang w:val="uk-UA"/>
        </w:rPr>
        <w:t xml:space="preserve"> </w:t>
      </w:r>
      <w:r w:rsidRPr="00FD7519">
        <w:rPr>
          <w:rFonts w:ascii="Times New Roman" w:hAnsi="Times New Roman" w:cs="Times New Roman"/>
          <w:sz w:val="28"/>
          <w:szCs w:val="28"/>
          <w:lang w:val="uk-UA"/>
        </w:rPr>
        <w:t xml:space="preserve">СМК-496. </w:t>
      </w:r>
      <w:proofErr w:type="spellStart"/>
      <w:r w:rsidR="00726620">
        <w:rPr>
          <w:rFonts w:ascii="Times New Roman" w:hAnsi="Times New Roman" w:cs="Times New Roman"/>
          <w:sz w:val="28"/>
          <w:szCs w:val="28"/>
          <w:lang w:val="uk-UA"/>
        </w:rPr>
        <w:t>Глинорозпушувач</w:t>
      </w:r>
      <w:proofErr w:type="spellEnd"/>
      <w:r w:rsidRPr="00FD7519">
        <w:rPr>
          <w:rFonts w:ascii="Times New Roman" w:hAnsi="Times New Roman" w:cs="Times New Roman"/>
          <w:sz w:val="28"/>
          <w:szCs w:val="28"/>
          <w:lang w:val="uk-UA"/>
        </w:rPr>
        <w:t xml:space="preserve"> використовується, коли глина містить багато великих монолітних або ущільнених частин.</w:t>
      </w:r>
    </w:p>
    <w:p w14:paraId="71330C69" w14:textId="77777777" w:rsidR="00FD7519" w:rsidRPr="00FD7519" w:rsidRDefault="00FD7519" w:rsidP="00FD7519">
      <w:pPr>
        <w:spacing w:after="0" w:line="360" w:lineRule="auto"/>
        <w:ind w:firstLine="709"/>
        <w:jc w:val="both"/>
        <w:rPr>
          <w:rFonts w:ascii="Times New Roman" w:hAnsi="Times New Roman" w:cs="Times New Roman"/>
          <w:sz w:val="28"/>
          <w:szCs w:val="28"/>
          <w:lang w:val="uk-UA"/>
        </w:rPr>
      </w:pPr>
      <w:r w:rsidRPr="00FD7519">
        <w:rPr>
          <w:rFonts w:ascii="Times New Roman" w:hAnsi="Times New Roman" w:cs="Times New Roman"/>
          <w:sz w:val="28"/>
          <w:szCs w:val="28"/>
          <w:lang w:val="uk-UA"/>
        </w:rPr>
        <w:t>Технічні характеристики глини-розпушувача:</w:t>
      </w:r>
    </w:p>
    <w:p w14:paraId="4E700038" w14:textId="4A527089" w:rsidR="00FD7519" w:rsidRPr="00FD7519" w:rsidRDefault="00FD7519" w:rsidP="00FD7519">
      <w:pPr>
        <w:spacing w:after="0" w:line="360" w:lineRule="auto"/>
        <w:ind w:firstLine="709"/>
        <w:jc w:val="both"/>
        <w:rPr>
          <w:rFonts w:ascii="Times New Roman" w:hAnsi="Times New Roman" w:cs="Times New Roman"/>
          <w:sz w:val="28"/>
          <w:szCs w:val="28"/>
          <w:lang w:val="uk-UA"/>
        </w:rPr>
      </w:pPr>
      <w:r w:rsidRPr="00FD7519">
        <w:rPr>
          <w:rFonts w:ascii="Times New Roman" w:hAnsi="Times New Roman" w:cs="Times New Roman"/>
          <w:sz w:val="28"/>
          <w:szCs w:val="28"/>
          <w:lang w:val="uk-UA"/>
        </w:rPr>
        <w:t xml:space="preserve">- </w:t>
      </w:r>
      <w:r w:rsidR="0008675D">
        <w:rPr>
          <w:rFonts w:ascii="Times New Roman" w:hAnsi="Times New Roman" w:cs="Times New Roman"/>
          <w:sz w:val="28"/>
          <w:szCs w:val="28"/>
          <w:lang w:val="uk-UA"/>
        </w:rPr>
        <w:t>п</w:t>
      </w:r>
      <w:r w:rsidRPr="00FD7519">
        <w:rPr>
          <w:rFonts w:ascii="Times New Roman" w:hAnsi="Times New Roman" w:cs="Times New Roman"/>
          <w:sz w:val="28"/>
          <w:szCs w:val="28"/>
          <w:lang w:val="uk-UA"/>
        </w:rPr>
        <w:t>родуктивність – 50 т/год;</w:t>
      </w:r>
    </w:p>
    <w:p w14:paraId="60AA0ED4" w14:textId="1536A83E" w:rsidR="00FD7519" w:rsidRPr="0008675D" w:rsidRDefault="00FD7519" w:rsidP="00FD7519">
      <w:pPr>
        <w:spacing w:after="0" w:line="360" w:lineRule="auto"/>
        <w:ind w:firstLine="709"/>
        <w:jc w:val="both"/>
        <w:rPr>
          <w:rFonts w:ascii="Times New Roman" w:hAnsi="Times New Roman" w:cs="Times New Roman"/>
          <w:sz w:val="28"/>
          <w:szCs w:val="28"/>
          <w:lang w:val="uk-UA"/>
        </w:rPr>
      </w:pPr>
      <w:r w:rsidRPr="00FD7519">
        <w:rPr>
          <w:rFonts w:ascii="Times New Roman" w:hAnsi="Times New Roman" w:cs="Times New Roman"/>
          <w:sz w:val="28"/>
          <w:szCs w:val="28"/>
          <w:lang w:val="uk-UA"/>
        </w:rPr>
        <w:t xml:space="preserve">- </w:t>
      </w:r>
      <w:r w:rsidR="0008675D">
        <w:rPr>
          <w:rFonts w:ascii="Times New Roman" w:hAnsi="Times New Roman" w:cs="Times New Roman"/>
          <w:sz w:val="28"/>
          <w:szCs w:val="28"/>
          <w:lang w:val="uk-UA"/>
        </w:rPr>
        <w:t>є</w:t>
      </w:r>
      <w:r w:rsidRPr="00FD7519">
        <w:rPr>
          <w:rFonts w:ascii="Times New Roman" w:hAnsi="Times New Roman" w:cs="Times New Roman"/>
          <w:sz w:val="28"/>
          <w:szCs w:val="28"/>
          <w:lang w:val="uk-UA"/>
        </w:rPr>
        <w:t>мність бункера 3,2 м</w:t>
      </w:r>
      <w:r w:rsidRPr="0008675D">
        <w:rPr>
          <w:rFonts w:ascii="Times New Roman" w:hAnsi="Times New Roman" w:cs="Times New Roman"/>
          <w:sz w:val="28"/>
          <w:szCs w:val="28"/>
          <w:vertAlign w:val="superscript"/>
          <w:lang w:val="uk-UA"/>
        </w:rPr>
        <w:t>3</w:t>
      </w:r>
      <w:r w:rsidR="0008675D">
        <w:rPr>
          <w:rFonts w:ascii="Times New Roman" w:hAnsi="Times New Roman" w:cs="Times New Roman"/>
          <w:sz w:val="28"/>
          <w:szCs w:val="28"/>
          <w:lang w:val="uk-UA"/>
        </w:rPr>
        <w:t>;</w:t>
      </w:r>
    </w:p>
    <w:p w14:paraId="7707C5EF" w14:textId="0EDEBAD3" w:rsidR="00FD7519" w:rsidRPr="00FD7519" w:rsidRDefault="00FD7519" w:rsidP="00FD7519">
      <w:pPr>
        <w:spacing w:after="0" w:line="360" w:lineRule="auto"/>
        <w:ind w:firstLine="709"/>
        <w:jc w:val="both"/>
        <w:rPr>
          <w:rFonts w:ascii="Times New Roman" w:hAnsi="Times New Roman" w:cs="Times New Roman"/>
          <w:sz w:val="28"/>
          <w:szCs w:val="28"/>
          <w:lang w:val="uk-UA"/>
        </w:rPr>
      </w:pPr>
      <w:r w:rsidRPr="00FD7519">
        <w:rPr>
          <w:rFonts w:ascii="Times New Roman" w:hAnsi="Times New Roman" w:cs="Times New Roman"/>
          <w:sz w:val="28"/>
          <w:szCs w:val="28"/>
          <w:lang w:val="uk-UA"/>
        </w:rPr>
        <w:t>- потужність – 30 кВт;</w:t>
      </w:r>
    </w:p>
    <w:p w14:paraId="004169C0" w14:textId="70F11300" w:rsidR="00FD7519" w:rsidRPr="00FD7519" w:rsidRDefault="00FD7519" w:rsidP="00FD7519">
      <w:pPr>
        <w:spacing w:after="0" w:line="360" w:lineRule="auto"/>
        <w:ind w:firstLine="709"/>
        <w:jc w:val="both"/>
        <w:rPr>
          <w:rFonts w:ascii="Times New Roman" w:hAnsi="Times New Roman" w:cs="Times New Roman"/>
          <w:sz w:val="28"/>
          <w:szCs w:val="28"/>
          <w:lang w:val="uk-UA"/>
        </w:rPr>
      </w:pPr>
      <w:r w:rsidRPr="00FD7519">
        <w:rPr>
          <w:rFonts w:ascii="Times New Roman" w:hAnsi="Times New Roman" w:cs="Times New Roman"/>
          <w:sz w:val="28"/>
          <w:szCs w:val="28"/>
          <w:lang w:val="uk-UA"/>
        </w:rPr>
        <w:t xml:space="preserve">- </w:t>
      </w:r>
      <w:r w:rsidR="0008675D">
        <w:rPr>
          <w:rFonts w:ascii="Times New Roman" w:hAnsi="Times New Roman" w:cs="Times New Roman"/>
          <w:sz w:val="28"/>
          <w:szCs w:val="28"/>
          <w:lang w:val="uk-UA"/>
        </w:rPr>
        <w:t>в</w:t>
      </w:r>
      <w:r w:rsidRPr="00FD7519">
        <w:rPr>
          <w:rFonts w:ascii="Times New Roman" w:hAnsi="Times New Roman" w:cs="Times New Roman"/>
          <w:sz w:val="28"/>
          <w:szCs w:val="28"/>
          <w:lang w:val="uk-UA"/>
        </w:rPr>
        <w:t>ага – 5000 кг;</w:t>
      </w:r>
    </w:p>
    <w:p w14:paraId="68828B0B" w14:textId="1CAF0FB4" w:rsidR="00FD7519" w:rsidRPr="00FD7519" w:rsidRDefault="00FD7519" w:rsidP="00FD7519">
      <w:pPr>
        <w:spacing w:after="0" w:line="360" w:lineRule="auto"/>
        <w:ind w:firstLine="709"/>
        <w:jc w:val="both"/>
        <w:rPr>
          <w:rFonts w:ascii="Times New Roman" w:hAnsi="Times New Roman" w:cs="Times New Roman"/>
          <w:sz w:val="28"/>
          <w:szCs w:val="28"/>
          <w:lang w:val="uk-UA"/>
        </w:rPr>
      </w:pPr>
      <w:r w:rsidRPr="00FD7519">
        <w:rPr>
          <w:rFonts w:ascii="Times New Roman" w:hAnsi="Times New Roman" w:cs="Times New Roman"/>
          <w:sz w:val="28"/>
          <w:szCs w:val="28"/>
          <w:lang w:val="uk-UA"/>
        </w:rPr>
        <w:t xml:space="preserve">- </w:t>
      </w:r>
      <w:r w:rsidR="0008675D">
        <w:rPr>
          <w:rFonts w:ascii="Times New Roman" w:hAnsi="Times New Roman" w:cs="Times New Roman"/>
          <w:sz w:val="28"/>
          <w:szCs w:val="28"/>
          <w:lang w:val="uk-UA"/>
        </w:rPr>
        <w:t>г</w:t>
      </w:r>
      <w:r w:rsidRPr="00FD7519">
        <w:rPr>
          <w:rFonts w:ascii="Times New Roman" w:hAnsi="Times New Roman" w:cs="Times New Roman"/>
          <w:sz w:val="28"/>
          <w:szCs w:val="28"/>
          <w:lang w:val="uk-UA"/>
        </w:rPr>
        <w:t>абаритні розміри – 4500 × 2400 × 1430 мм</w:t>
      </w:r>
      <w:r w:rsidR="00B46610" w:rsidRPr="00B46610">
        <w:rPr>
          <w:rFonts w:ascii="Times New Roman" w:hAnsi="Times New Roman" w:cs="Times New Roman"/>
          <w:sz w:val="28"/>
          <w:szCs w:val="28"/>
          <w:lang w:val="uk-UA"/>
        </w:rPr>
        <w:t xml:space="preserve"> [12]</w:t>
      </w:r>
      <w:r w:rsidRPr="00FD7519">
        <w:rPr>
          <w:rFonts w:ascii="Times New Roman" w:hAnsi="Times New Roman" w:cs="Times New Roman"/>
          <w:sz w:val="28"/>
          <w:szCs w:val="28"/>
          <w:lang w:val="uk-UA"/>
        </w:rPr>
        <w:t>.</w:t>
      </w:r>
    </w:p>
    <w:p w14:paraId="3C0FC4CA" w14:textId="6E917DF9" w:rsidR="00FD7519" w:rsidRPr="00B226A4" w:rsidRDefault="00FD7519" w:rsidP="0008675D">
      <w:pPr>
        <w:spacing w:after="0" w:line="360" w:lineRule="auto"/>
        <w:ind w:firstLine="709"/>
        <w:jc w:val="both"/>
        <w:rPr>
          <w:rFonts w:ascii="Times New Roman" w:hAnsi="Times New Roman" w:cs="Times New Roman"/>
          <w:sz w:val="28"/>
          <w:szCs w:val="28"/>
          <w:lang w:val="uk-UA"/>
        </w:rPr>
      </w:pPr>
      <w:r w:rsidRPr="00FD7519">
        <w:rPr>
          <w:rFonts w:ascii="Times New Roman" w:hAnsi="Times New Roman" w:cs="Times New Roman"/>
          <w:sz w:val="28"/>
          <w:szCs w:val="28"/>
          <w:lang w:val="uk-UA"/>
        </w:rPr>
        <w:t>Після першого випуску глина потрапляє в ящик</w:t>
      </w:r>
      <w:r w:rsidR="0008675D">
        <w:rPr>
          <w:rFonts w:ascii="Times New Roman" w:hAnsi="Times New Roman" w:cs="Times New Roman"/>
          <w:sz w:val="28"/>
          <w:szCs w:val="28"/>
          <w:lang w:val="uk-UA"/>
        </w:rPr>
        <w:t xml:space="preserve"> </w:t>
      </w:r>
      <w:r w:rsidRPr="00FD7519">
        <w:rPr>
          <w:rFonts w:ascii="Times New Roman" w:hAnsi="Times New Roman" w:cs="Times New Roman"/>
          <w:sz w:val="28"/>
          <w:szCs w:val="28"/>
          <w:lang w:val="uk-UA"/>
        </w:rPr>
        <w:t xml:space="preserve">живильник СМК-78, </w:t>
      </w:r>
      <w:r w:rsidRPr="00B226A4">
        <w:rPr>
          <w:rFonts w:ascii="Times New Roman" w:hAnsi="Times New Roman" w:cs="Times New Roman"/>
          <w:sz w:val="28"/>
          <w:szCs w:val="28"/>
          <w:lang w:val="uk-UA"/>
        </w:rPr>
        <w:t>призначений для рівномірної і безперервної подачі глини і сировини в машини обробки, дозування сировини, що подається, часткового подрібнення великих шматків глини</w:t>
      </w:r>
      <w:r w:rsidR="00B46610" w:rsidRPr="00B46610">
        <w:rPr>
          <w:rFonts w:ascii="Times New Roman" w:hAnsi="Times New Roman" w:cs="Times New Roman"/>
          <w:sz w:val="28"/>
          <w:szCs w:val="28"/>
          <w:lang w:val="uk-UA"/>
        </w:rPr>
        <w:t xml:space="preserve"> [25]</w:t>
      </w:r>
      <w:r w:rsidRPr="00B226A4">
        <w:rPr>
          <w:rFonts w:ascii="Times New Roman" w:hAnsi="Times New Roman" w:cs="Times New Roman"/>
          <w:sz w:val="28"/>
          <w:szCs w:val="28"/>
          <w:lang w:val="uk-UA"/>
        </w:rPr>
        <w:t>.</w:t>
      </w:r>
    </w:p>
    <w:p w14:paraId="013D86E4" w14:textId="2E34A3A2" w:rsidR="0008675D" w:rsidRPr="00B226A4" w:rsidRDefault="0008675D" w:rsidP="0008675D">
      <w:pPr>
        <w:spacing w:after="0" w:line="360" w:lineRule="auto"/>
        <w:ind w:firstLine="709"/>
        <w:jc w:val="both"/>
        <w:rPr>
          <w:rFonts w:ascii="Times New Roman" w:hAnsi="Times New Roman" w:cs="Times New Roman"/>
          <w:sz w:val="28"/>
          <w:szCs w:val="28"/>
          <w:lang w:val="uk-UA"/>
        </w:rPr>
      </w:pPr>
      <w:r w:rsidRPr="00B226A4">
        <w:rPr>
          <w:rFonts w:ascii="Times New Roman" w:hAnsi="Times New Roman" w:cs="Times New Roman"/>
          <w:sz w:val="28"/>
          <w:szCs w:val="28"/>
          <w:lang w:val="uk-UA"/>
        </w:rPr>
        <w:lastRenderedPageBreak/>
        <w:t xml:space="preserve">Для первинного дроблення глини і виділення з неї крупних твердих включень застосовують </w:t>
      </w:r>
      <w:proofErr w:type="spellStart"/>
      <w:r w:rsidRPr="00B226A4">
        <w:rPr>
          <w:rFonts w:ascii="Times New Roman" w:hAnsi="Times New Roman" w:cs="Times New Roman"/>
          <w:sz w:val="28"/>
          <w:szCs w:val="28"/>
          <w:lang w:val="uk-UA"/>
        </w:rPr>
        <w:t>каменевидільні</w:t>
      </w:r>
      <w:proofErr w:type="spellEnd"/>
      <w:r w:rsidRPr="00B226A4">
        <w:rPr>
          <w:rFonts w:ascii="Times New Roman" w:hAnsi="Times New Roman" w:cs="Times New Roman"/>
          <w:sz w:val="28"/>
          <w:szCs w:val="28"/>
          <w:lang w:val="uk-UA"/>
        </w:rPr>
        <w:t xml:space="preserve"> </w:t>
      </w:r>
      <w:proofErr w:type="spellStart"/>
      <w:r w:rsidRPr="00B226A4">
        <w:rPr>
          <w:rFonts w:ascii="Times New Roman" w:hAnsi="Times New Roman" w:cs="Times New Roman"/>
          <w:sz w:val="28"/>
          <w:szCs w:val="28"/>
          <w:lang w:val="uk-UA"/>
        </w:rPr>
        <w:t>дезінтеграторні</w:t>
      </w:r>
      <w:proofErr w:type="spellEnd"/>
      <w:r w:rsidRPr="00B226A4">
        <w:rPr>
          <w:rFonts w:ascii="Times New Roman" w:hAnsi="Times New Roman" w:cs="Times New Roman"/>
          <w:sz w:val="28"/>
          <w:szCs w:val="28"/>
          <w:lang w:val="uk-UA"/>
        </w:rPr>
        <w:t xml:space="preserve"> вальці СМ-1198. Вальці складаються з двох валків різного діаметру та з різною частотою обертання, з яких валок більшого діаметру гладкий, а меншого – ребристий. Гладкий валок – тихохідний, ребристий – швидкохідний</w:t>
      </w:r>
      <w:r w:rsidR="00B46610" w:rsidRPr="00F84BA2">
        <w:rPr>
          <w:rFonts w:ascii="Times New Roman" w:hAnsi="Times New Roman" w:cs="Times New Roman"/>
          <w:sz w:val="28"/>
          <w:szCs w:val="28"/>
          <w:lang w:val="uk-UA"/>
        </w:rPr>
        <w:t xml:space="preserve"> [30]</w:t>
      </w:r>
      <w:r w:rsidRPr="00B226A4">
        <w:rPr>
          <w:rFonts w:ascii="Times New Roman" w:hAnsi="Times New Roman" w:cs="Times New Roman"/>
          <w:sz w:val="28"/>
          <w:szCs w:val="28"/>
          <w:lang w:val="uk-UA"/>
        </w:rPr>
        <w:t>.</w:t>
      </w:r>
    </w:p>
    <w:p w14:paraId="1CD08E99" w14:textId="262D2FA4" w:rsidR="0008675D" w:rsidRPr="00B46610" w:rsidRDefault="0008675D" w:rsidP="0008675D">
      <w:pPr>
        <w:spacing w:after="0" w:line="360" w:lineRule="auto"/>
        <w:ind w:firstLine="709"/>
        <w:jc w:val="both"/>
        <w:rPr>
          <w:rFonts w:ascii="Times New Roman" w:hAnsi="Times New Roman" w:cs="Times New Roman"/>
          <w:sz w:val="28"/>
          <w:szCs w:val="28"/>
        </w:rPr>
      </w:pPr>
      <w:r w:rsidRPr="00DB6FC9">
        <w:rPr>
          <w:rFonts w:ascii="Times New Roman" w:hAnsi="Times New Roman" w:cs="Times New Roman"/>
          <w:sz w:val="28"/>
          <w:szCs w:val="28"/>
          <w:lang w:val="uk-UA"/>
        </w:rPr>
        <w:t>Підготовка гравітаційних відходів полягає в їх помелі до відповідного гранулометричного складу, просіюванні, а іноді і в частковому зневодненні. Гравітаційні відходи зі складу сировини подаються на пластинчатий живильник СМК-352 для часткового подрібнення та дозування. Живильник рівномірно завантажує гравітаційні відходи в щокову дробарку СМД-31. Її застосовують для первинного дроблення відходів. Матеріал подрібнюється шляхом роздавлювання та часткового стирання між двома плитами</w:t>
      </w:r>
      <w:r w:rsidR="00B46610" w:rsidRPr="00B46610">
        <w:rPr>
          <w:rFonts w:ascii="Times New Roman" w:hAnsi="Times New Roman" w:cs="Times New Roman"/>
          <w:sz w:val="28"/>
          <w:szCs w:val="28"/>
        </w:rPr>
        <w:t xml:space="preserve"> [32].</w:t>
      </w:r>
    </w:p>
    <w:p w14:paraId="44FCE398" w14:textId="363DFD78" w:rsidR="0008675D" w:rsidRPr="00DB6FC9" w:rsidRDefault="00B226A4" w:rsidP="0008675D">
      <w:pPr>
        <w:spacing w:after="0" w:line="360" w:lineRule="auto"/>
        <w:ind w:firstLine="709"/>
        <w:jc w:val="both"/>
        <w:rPr>
          <w:rFonts w:ascii="Times New Roman" w:hAnsi="Times New Roman" w:cs="Times New Roman"/>
          <w:sz w:val="28"/>
          <w:szCs w:val="28"/>
          <w:lang w:val="uk-UA"/>
        </w:rPr>
      </w:pPr>
      <w:r w:rsidRPr="00DB6FC9">
        <w:rPr>
          <w:rFonts w:ascii="Times New Roman" w:hAnsi="Times New Roman" w:cs="Times New Roman"/>
          <w:sz w:val="28"/>
          <w:szCs w:val="28"/>
          <w:lang w:val="uk-UA"/>
        </w:rPr>
        <w:t xml:space="preserve">Далі відходи самопливом подаються в молоткову </w:t>
      </w:r>
      <w:proofErr w:type="spellStart"/>
      <w:r w:rsidRPr="00DB6FC9">
        <w:rPr>
          <w:rFonts w:ascii="Times New Roman" w:hAnsi="Times New Roman" w:cs="Times New Roman"/>
          <w:sz w:val="28"/>
          <w:szCs w:val="28"/>
          <w:lang w:val="uk-UA"/>
        </w:rPr>
        <w:t>дробилку</w:t>
      </w:r>
      <w:proofErr w:type="spellEnd"/>
      <w:r w:rsidRPr="00DB6FC9">
        <w:rPr>
          <w:rFonts w:ascii="Times New Roman" w:hAnsi="Times New Roman" w:cs="Times New Roman"/>
          <w:sz w:val="28"/>
          <w:szCs w:val="28"/>
          <w:lang w:val="uk-UA"/>
        </w:rPr>
        <w:t xml:space="preserve"> СМД-112. Вона представляє собою шахтний млин, молотки в якому підвішені шарнірно. Матеріал подрібнюється під дією удару молотків, ударів самого матеріалу в броню і часткового стирання</w:t>
      </w:r>
      <w:r w:rsidR="00B46610" w:rsidRPr="00B46610">
        <w:rPr>
          <w:rFonts w:ascii="Times New Roman" w:hAnsi="Times New Roman" w:cs="Times New Roman"/>
          <w:sz w:val="28"/>
          <w:szCs w:val="28"/>
        </w:rPr>
        <w:t xml:space="preserve"> [15]</w:t>
      </w:r>
      <w:r w:rsidRPr="00DB6FC9">
        <w:rPr>
          <w:rFonts w:ascii="Times New Roman" w:hAnsi="Times New Roman" w:cs="Times New Roman"/>
          <w:sz w:val="28"/>
          <w:szCs w:val="28"/>
          <w:lang w:val="uk-UA"/>
        </w:rPr>
        <w:t>.</w:t>
      </w:r>
    </w:p>
    <w:p w14:paraId="280D9E2B" w14:textId="791E5CD5" w:rsidR="00B226A4" w:rsidRPr="00DB6FC9" w:rsidRDefault="00B226A4" w:rsidP="0008675D">
      <w:pPr>
        <w:spacing w:after="0" w:line="360" w:lineRule="auto"/>
        <w:ind w:firstLine="709"/>
        <w:jc w:val="both"/>
        <w:rPr>
          <w:rFonts w:ascii="Times New Roman" w:hAnsi="Times New Roman" w:cs="Times New Roman"/>
          <w:sz w:val="28"/>
          <w:szCs w:val="28"/>
          <w:lang w:val="uk-UA"/>
        </w:rPr>
      </w:pPr>
      <w:r w:rsidRPr="00DB6FC9">
        <w:rPr>
          <w:rFonts w:ascii="Times New Roman" w:hAnsi="Times New Roman" w:cs="Times New Roman"/>
          <w:sz w:val="28"/>
          <w:szCs w:val="28"/>
          <w:lang w:val="uk-UA"/>
        </w:rPr>
        <w:t>У бункер запасу суміші матеріал потрапляє через елеватор ЕЛГ-160 (продуктивність 14,6 м</w:t>
      </w:r>
      <w:r w:rsidRPr="00DB6FC9">
        <w:rPr>
          <w:rFonts w:ascii="Times New Roman" w:hAnsi="Times New Roman" w:cs="Times New Roman"/>
          <w:sz w:val="28"/>
          <w:szCs w:val="28"/>
          <w:vertAlign w:val="superscript"/>
          <w:lang w:val="uk-UA"/>
        </w:rPr>
        <w:t>3</w:t>
      </w:r>
      <w:r w:rsidRPr="00DB6FC9">
        <w:rPr>
          <w:rFonts w:ascii="Times New Roman" w:hAnsi="Times New Roman" w:cs="Times New Roman"/>
          <w:sz w:val="28"/>
          <w:szCs w:val="28"/>
          <w:lang w:val="uk-UA"/>
        </w:rPr>
        <w:t>/год). Над бункером запасу встановлено вібросито з розміром осередків до 3 мм. Через сито матеріал потрапляє в бункер, а більш велика фракція по тічці повертається на помел в молоткову дробарку</w:t>
      </w:r>
      <w:r w:rsidR="00B46610" w:rsidRPr="00B46610">
        <w:rPr>
          <w:rFonts w:ascii="Times New Roman" w:hAnsi="Times New Roman" w:cs="Times New Roman"/>
          <w:sz w:val="28"/>
          <w:szCs w:val="28"/>
        </w:rPr>
        <w:t xml:space="preserve"> [19]</w:t>
      </w:r>
      <w:r w:rsidRPr="00DB6FC9">
        <w:rPr>
          <w:rFonts w:ascii="Times New Roman" w:hAnsi="Times New Roman" w:cs="Times New Roman"/>
          <w:sz w:val="28"/>
          <w:szCs w:val="28"/>
          <w:lang w:val="uk-UA"/>
        </w:rPr>
        <w:t>.</w:t>
      </w:r>
    </w:p>
    <w:p w14:paraId="5C3D9EC7" w14:textId="0A3C14FE" w:rsidR="00B226A4" w:rsidRPr="00DB6FC9" w:rsidRDefault="00F02657" w:rsidP="00B226A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Далі м</w:t>
      </w:r>
      <w:r w:rsidR="00B226A4" w:rsidRPr="00DB6FC9">
        <w:rPr>
          <w:rFonts w:ascii="Times New Roman" w:hAnsi="Times New Roman" w:cs="Times New Roman"/>
          <w:sz w:val="28"/>
          <w:szCs w:val="28"/>
          <w:lang w:val="uk-UA"/>
        </w:rPr>
        <w:t xml:space="preserve">аса подається через завантажувальний люк в корпус змішувача, де перемішується та </w:t>
      </w:r>
      <w:proofErr w:type="spellStart"/>
      <w:r w:rsidR="00B226A4" w:rsidRPr="00DB6FC9">
        <w:rPr>
          <w:rFonts w:ascii="Times New Roman" w:hAnsi="Times New Roman" w:cs="Times New Roman"/>
          <w:sz w:val="28"/>
          <w:szCs w:val="28"/>
          <w:lang w:val="uk-UA"/>
        </w:rPr>
        <w:t>дозволожується</w:t>
      </w:r>
      <w:proofErr w:type="spellEnd"/>
      <w:r w:rsidR="00B226A4" w:rsidRPr="00DB6FC9">
        <w:rPr>
          <w:rFonts w:ascii="Times New Roman" w:hAnsi="Times New Roman" w:cs="Times New Roman"/>
          <w:sz w:val="28"/>
          <w:szCs w:val="28"/>
          <w:lang w:val="uk-UA"/>
        </w:rPr>
        <w:t xml:space="preserve"> водою. Вологість пластичної маси, що виходить після змішувача – 18 %. Потім маса за допомогою стрічкового живильника ПЛ-500 направляється в дірчасті вальці СМК-25. Їх застосовують для вторинного подрібнення та обробки глиняної маси</w:t>
      </w:r>
      <w:r w:rsidR="00B46610" w:rsidRPr="00F84BA2">
        <w:rPr>
          <w:rFonts w:ascii="Times New Roman" w:hAnsi="Times New Roman" w:cs="Times New Roman"/>
          <w:sz w:val="28"/>
          <w:szCs w:val="28"/>
        </w:rPr>
        <w:t xml:space="preserve"> [18]</w:t>
      </w:r>
      <w:r w:rsidR="00B226A4" w:rsidRPr="00DB6FC9">
        <w:rPr>
          <w:rFonts w:ascii="Times New Roman" w:hAnsi="Times New Roman" w:cs="Times New Roman"/>
          <w:sz w:val="28"/>
          <w:szCs w:val="28"/>
          <w:lang w:val="uk-UA"/>
        </w:rPr>
        <w:t>.</w:t>
      </w:r>
    </w:p>
    <w:p w14:paraId="7C454688" w14:textId="52B317CE" w:rsidR="0008675D" w:rsidRPr="00DB6FC9" w:rsidRDefault="00B226A4" w:rsidP="0008675D">
      <w:pPr>
        <w:spacing w:after="0" w:line="360" w:lineRule="auto"/>
        <w:ind w:firstLine="709"/>
        <w:jc w:val="both"/>
        <w:rPr>
          <w:rFonts w:ascii="Times New Roman" w:hAnsi="Times New Roman" w:cs="Times New Roman"/>
          <w:sz w:val="28"/>
          <w:szCs w:val="28"/>
          <w:lang w:val="uk-UA"/>
        </w:rPr>
      </w:pPr>
      <w:r w:rsidRPr="00DB6FC9">
        <w:rPr>
          <w:rFonts w:ascii="Times New Roman" w:hAnsi="Times New Roman" w:cs="Times New Roman"/>
          <w:sz w:val="28"/>
          <w:szCs w:val="28"/>
          <w:lang w:val="uk-UA"/>
        </w:rPr>
        <w:t xml:space="preserve">Сировинна суміш завантажується в приймальний пристрій. Протерта сировинна суміш потрапляє на таріль, що обертається, та вивантажується гвинтом на стрічковий конвеєр. Стрічковим конвеєром маса направляється до стрічкового </w:t>
      </w:r>
      <w:r w:rsidR="00C33506" w:rsidRPr="00DB6FC9">
        <w:rPr>
          <w:rFonts w:ascii="Times New Roman" w:hAnsi="Times New Roman" w:cs="Times New Roman"/>
          <w:sz w:val="28"/>
          <w:szCs w:val="28"/>
          <w:lang w:val="uk-UA"/>
        </w:rPr>
        <w:t>вакуум-пресу</w:t>
      </w:r>
      <w:r w:rsidRPr="00DB6FC9">
        <w:rPr>
          <w:rFonts w:ascii="Times New Roman" w:hAnsi="Times New Roman" w:cs="Times New Roman"/>
          <w:sz w:val="28"/>
          <w:szCs w:val="28"/>
          <w:lang w:val="uk-UA"/>
        </w:rPr>
        <w:t xml:space="preserve"> СМК-28 А. В герметично закритій вакуум-камері подрібнена глина піддається деаерації шляхом вакуумування.</w:t>
      </w:r>
    </w:p>
    <w:p w14:paraId="752F1122" w14:textId="3248D986" w:rsidR="00B226A4" w:rsidRPr="00DB6FC9" w:rsidRDefault="00B226A4" w:rsidP="0008675D">
      <w:pPr>
        <w:spacing w:after="0" w:line="360" w:lineRule="auto"/>
        <w:ind w:firstLine="709"/>
        <w:jc w:val="both"/>
        <w:rPr>
          <w:rFonts w:ascii="Times New Roman" w:hAnsi="Times New Roman" w:cs="Times New Roman"/>
          <w:sz w:val="28"/>
          <w:szCs w:val="28"/>
          <w:lang w:val="uk-UA"/>
        </w:rPr>
      </w:pPr>
      <w:r w:rsidRPr="00DB6FC9">
        <w:rPr>
          <w:rFonts w:ascii="Times New Roman" w:hAnsi="Times New Roman" w:cs="Times New Roman"/>
          <w:sz w:val="28"/>
          <w:szCs w:val="28"/>
          <w:lang w:val="uk-UA"/>
        </w:rPr>
        <w:lastRenderedPageBreak/>
        <w:t>Після вакуумування шматочки глиняної маси збираються в нижній частині вакуум-камери і спільними діями нагнітального валку та приймальних гвинтових лопатей захоплюються та пересуваються до корпусу пресу, з якого ущільнена глиняна маса лопатями подається в перехідну головку, через яку вона переходить в мундштук, з якого вона виходить у вигляді безперервної стрічки-бруса. Тиск в голівці преса 1,8-2,0 МПа</w:t>
      </w:r>
      <w:r w:rsidR="00B46610" w:rsidRPr="00B46610">
        <w:rPr>
          <w:rFonts w:ascii="Times New Roman" w:hAnsi="Times New Roman" w:cs="Times New Roman"/>
          <w:sz w:val="28"/>
          <w:szCs w:val="28"/>
        </w:rPr>
        <w:t xml:space="preserve"> [9]</w:t>
      </w:r>
      <w:r w:rsidRPr="00DB6FC9">
        <w:rPr>
          <w:rFonts w:ascii="Times New Roman" w:hAnsi="Times New Roman" w:cs="Times New Roman"/>
          <w:sz w:val="28"/>
          <w:szCs w:val="28"/>
          <w:lang w:val="uk-UA"/>
        </w:rPr>
        <w:t>.</w:t>
      </w:r>
    </w:p>
    <w:p w14:paraId="18AC26EF" w14:textId="74C73077" w:rsidR="00B226A4" w:rsidRPr="00DB6FC9" w:rsidRDefault="00B226A4" w:rsidP="0008675D">
      <w:pPr>
        <w:spacing w:after="0" w:line="360" w:lineRule="auto"/>
        <w:ind w:firstLine="709"/>
        <w:jc w:val="both"/>
        <w:rPr>
          <w:rFonts w:ascii="Times New Roman" w:hAnsi="Times New Roman" w:cs="Times New Roman"/>
          <w:sz w:val="28"/>
          <w:szCs w:val="28"/>
          <w:lang w:val="uk-UA"/>
        </w:rPr>
      </w:pPr>
      <w:r w:rsidRPr="00DB6FC9">
        <w:rPr>
          <w:rFonts w:ascii="Times New Roman" w:hAnsi="Times New Roman" w:cs="Times New Roman"/>
          <w:sz w:val="28"/>
          <w:szCs w:val="28"/>
          <w:lang w:val="uk-UA"/>
        </w:rPr>
        <w:t xml:space="preserve">По роликовому конвеєру цегла надходить до автомату-укладача </w:t>
      </w:r>
      <w:r w:rsidR="00F02657">
        <w:rPr>
          <w:rFonts w:ascii="Times New Roman" w:hAnsi="Times New Roman" w:cs="Times New Roman"/>
          <w:sz w:val="28"/>
          <w:szCs w:val="28"/>
          <w:lang w:val="uk-UA"/>
        </w:rPr>
        <w:t xml:space="preserve">                   </w:t>
      </w:r>
      <w:r w:rsidRPr="00DB6FC9">
        <w:rPr>
          <w:rFonts w:ascii="Times New Roman" w:hAnsi="Times New Roman" w:cs="Times New Roman"/>
          <w:sz w:val="28"/>
          <w:szCs w:val="28"/>
          <w:lang w:val="uk-UA"/>
        </w:rPr>
        <w:t xml:space="preserve">СМК127 А. Він застосовується для відбору цегли від різального автомату, укладання її на рамки та завантаження консольних </w:t>
      </w:r>
      <w:proofErr w:type="spellStart"/>
      <w:r w:rsidRPr="00DB6FC9">
        <w:rPr>
          <w:rFonts w:ascii="Times New Roman" w:hAnsi="Times New Roman" w:cs="Times New Roman"/>
          <w:sz w:val="28"/>
          <w:szCs w:val="28"/>
          <w:lang w:val="uk-UA"/>
        </w:rPr>
        <w:t>шести</w:t>
      </w:r>
      <w:r w:rsidR="00C33506">
        <w:rPr>
          <w:rFonts w:ascii="Times New Roman" w:hAnsi="Times New Roman" w:cs="Times New Roman"/>
          <w:sz w:val="28"/>
          <w:szCs w:val="28"/>
          <w:lang w:val="uk-UA"/>
        </w:rPr>
        <w:t>рамкових</w:t>
      </w:r>
      <w:proofErr w:type="spellEnd"/>
      <w:r w:rsidRPr="00DB6FC9">
        <w:rPr>
          <w:rFonts w:ascii="Times New Roman" w:hAnsi="Times New Roman" w:cs="Times New Roman"/>
          <w:sz w:val="28"/>
          <w:szCs w:val="28"/>
          <w:lang w:val="uk-UA"/>
        </w:rPr>
        <w:t xml:space="preserve"> вагонеток тунельних сушарок</w:t>
      </w:r>
      <w:r w:rsidR="00B46610" w:rsidRPr="00B46610">
        <w:rPr>
          <w:rFonts w:ascii="Times New Roman" w:hAnsi="Times New Roman" w:cs="Times New Roman"/>
          <w:sz w:val="28"/>
          <w:szCs w:val="28"/>
        </w:rPr>
        <w:t xml:space="preserve"> [26]</w:t>
      </w:r>
      <w:r w:rsidRPr="00DB6FC9">
        <w:rPr>
          <w:rFonts w:ascii="Times New Roman" w:hAnsi="Times New Roman" w:cs="Times New Roman"/>
          <w:sz w:val="28"/>
          <w:szCs w:val="28"/>
          <w:lang w:val="uk-UA"/>
        </w:rPr>
        <w:t>.</w:t>
      </w:r>
    </w:p>
    <w:p w14:paraId="4D6E466B" w14:textId="2862EDBF" w:rsidR="00B226A4" w:rsidRPr="00DB6FC9" w:rsidRDefault="00F02657" w:rsidP="0008675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Потім ц</w:t>
      </w:r>
      <w:r w:rsidR="00B226A4" w:rsidRPr="00DB6FC9">
        <w:rPr>
          <w:rFonts w:ascii="Times New Roman" w:hAnsi="Times New Roman" w:cs="Times New Roman"/>
          <w:sz w:val="28"/>
          <w:szCs w:val="28"/>
          <w:lang w:val="uk-UA"/>
        </w:rPr>
        <w:t>егла завантажується на консольну вагонетку СМК-110 А та через електропередавальний візок СМК-103 завантажується в ній в тунельну сушарку</w:t>
      </w:r>
      <w:r w:rsidR="00DB6FC9" w:rsidRPr="00DB6FC9">
        <w:rPr>
          <w:lang w:val="uk-UA"/>
        </w:rPr>
        <w:t xml:space="preserve"> </w:t>
      </w:r>
      <w:r w:rsidR="00DB6FC9" w:rsidRPr="00DB6FC9">
        <w:rPr>
          <w:rFonts w:ascii="Times New Roman" w:hAnsi="Times New Roman" w:cs="Times New Roman"/>
          <w:sz w:val="28"/>
          <w:szCs w:val="28"/>
          <w:lang w:val="uk-UA"/>
        </w:rPr>
        <w:t>Параметри сушарки: довжина тунелю 30 м, кількість сушильних тунелів – 5, кількість вагонеток у тунелі – 25 шт., ємність однієї вагонетки – 336 шт., довжина вагонетки 1,2 м</w:t>
      </w:r>
      <w:r w:rsidR="00B226A4" w:rsidRPr="00DB6FC9">
        <w:rPr>
          <w:rFonts w:ascii="Times New Roman" w:hAnsi="Times New Roman" w:cs="Times New Roman"/>
          <w:sz w:val="28"/>
          <w:szCs w:val="28"/>
          <w:lang w:val="uk-UA"/>
        </w:rPr>
        <w:t>.</w:t>
      </w:r>
      <w:r w:rsidR="00DB6FC9" w:rsidRPr="00DB6FC9">
        <w:rPr>
          <w:rFonts w:ascii="Times New Roman" w:hAnsi="Times New Roman" w:cs="Times New Roman"/>
          <w:sz w:val="28"/>
          <w:szCs w:val="28"/>
          <w:lang w:val="uk-UA"/>
        </w:rPr>
        <w:t xml:space="preserve"> Температура теплоносія, що подається в тунелі 100-110</w:t>
      </w:r>
      <w:r>
        <w:rPr>
          <w:rFonts w:ascii="Times New Roman" w:hAnsi="Times New Roman" w:cs="Times New Roman"/>
          <w:sz w:val="28"/>
          <w:szCs w:val="28"/>
          <w:lang w:val="uk-UA"/>
        </w:rPr>
        <w:t xml:space="preserve"> </w:t>
      </w:r>
      <w:r w:rsidR="00DB6FC9" w:rsidRPr="00DB6FC9">
        <w:rPr>
          <w:rFonts w:ascii="Times New Roman" w:hAnsi="Times New Roman" w:cs="Times New Roman"/>
          <w:sz w:val="28"/>
          <w:szCs w:val="28"/>
          <w:lang w:val="uk-UA"/>
        </w:rPr>
        <w:t>°С. Температура відхідного теплоносія 26-38 °С, відносна вологість – 80-95 %</w:t>
      </w:r>
      <w:r w:rsidR="00B46610" w:rsidRPr="00B46610">
        <w:rPr>
          <w:rFonts w:ascii="Times New Roman" w:hAnsi="Times New Roman" w:cs="Times New Roman"/>
          <w:sz w:val="28"/>
          <w:szCs w:val="28"/>
          <w:lang w:val="uk-UA"/>
        </w:rPr>
        <w:t xml:space="preserve"> [27]</w:t>
      </w:r>
      <w:r w:rsidR="00DB6FC9" w:rsidRPr="00DB6FC9">
        <w:rPr>
          <w:rFonts w:ascii="Times New Roman" w:hAnsi="Times New Roman" w:cs="Times New Roman"/>
          <w:sz w:val="28"/>
          <w:szCs w:val="28"/>
          <w:lang w:val="uk-UA"/>
        </w:rPr>
        <w:t>.</w:t>
      </w:r>
    </w:p>
    <w:p w14:paraId="2780E35E" w14:textId="5786C06A" w:rsidR="00DB6FC9" w:rsidRPr="00DB6FC9" w:rsidRDefault="00DB6FC9" w:rsidP="0008675D">
      <w:pPr>
        <w:spacing w:after="0" w:line="360" w:lineRule="auto"/>
        <w:ind w:firstLine="709"/>
        <w:jc w:val="both"/>
        <w:rPr>
          <w:rFonts w:ascii="Times New Roman" w:hAnsi="Times New Roman" w:cs="Times New Roman"/>
          <w:sz w:val="28"/>
          <w:szCs w:val="28"/>
          <w:lang w:val="uk-UA"/>
        </w:rPr>
      </w:pPr>
      <w:r w:rsidRPr="00DB6FC9">
        <w:rPr>
          <w:rFonts w:ascii="Times New Roman" w:hAnsi="Times New Roman" w:cs="Times New Roman"/>
          <w:sz w:val="28"/>
          <w:szCs w:val="28"/>
          <w:lang w:val="uk-UA"/>
        </w:rPr>
        <w:t>Залишкова вологість сирцю після сушіння</w:t>
      </w:r>
      <w:r w:rsidR="00F02657">
        <w:rPr>
          <w:rFonts w:ascii="Times New Roman" w:hAnsi="Times New Roman" w:cs="Times New Roman"/>
          <w:sz w:val="28"/>
          <w:szCs w:val="28"/>
          <w:lang w:val="uk-UA"/>
        </w:rPr>
        <w:t xml:space="preserve"> повинна становити</w:t>
      </w:r>
      <w:r w:rsidRPr="00DB6FC9">
        <w:rPr>
          <w:rFonts w:ascii="Times New Roman" w:hAnsi="Times New Roman" w:cs="Times New Roman"/>
          <w:sz w:val="28"/>
          <w:szCs w:val="28"/>
          <w:lang w:val="uk-UA"/>
        </w:rPr>
        <w:t xml:space="preserve"> 6 %. Допускається загальна кількість браку не більше 7,0 %. Маса сирцю після сушіння становить 3,4 (+0.3) кг. Час сушіння </w:t>
      </w:r>
      <w:r w:rsidR="00F02657">
        <w:rPr>
          <w:rFonts w:ascii="Times New Roman" w:hAnsi="Times New Roman" w:cs="Times New Roman"/>
          <w:sz w:val="28"/>
          <w:szCs w:val="28"/>
          <w:lang w:val="uk-UA"/>
        </w:rPr>
        <w:t xml:space="preserve">становить </w:t>
      </w:r>
      <w:r w:rsidRPr="00DB6FC9">
        <w:rPr>
          <w:rFonts w:ascii="Times New Roman" w:hAnsi="Times New Roman" w:cs="Times New Roman"/>
          <w:sz w:val="28"/>
          <w:szCs w:val="28"/>
          <w:lang w:val="uk-UA"/>
        </w:rPr>
        <w:t>34 години</w:t>
      </w:r>
      <w:r w:rsidR="00B46610" w:rsidRPr="00F84BA2">
        <w:rPr>
          <w:rFonts w:ascii="Times New Roman" w:hAnsi="Times New Roman" w:cs="Times New Roman"/>
          <w:sz w:val="28"/>
          <w:szCs w:val="28"/>
        </w:rPr>
        <w:t xml:space="preserve"> [29]</w:t>
      </w:r>
      <w:r w:rsidRPr="00DB6FC9">
        <w:rPr>
          <w:rFonts w:ascii="Times New Roman" w:hAnsi="Times New Roman" w:cs="Times New Roman"/>
          <w:sz w:val="28"/>
          <w:szCs w:val="28"/>
          <w:lang w:val="uk-UA"/>
        </w:rPr>
        <w:t>.</w:t>
      </w:r>
    </w:p>
    <w:p w14:paraId="5AD0B006" w14:textId="6755A755" w:rsidR="0008675D" w:rsidRPr="00DB6FC9" w:rsidRDefault="00F02657" w:rsidP="0008675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Далі за схемою проводиться в</w:t>
      </w:r>
      <w:r w:rsidR="00DB6FC9" w:rsidRPr="00DB6FC9">
        <w:rPr>
          <w:rFonts w:ascii="Times New Roman" w:hAnsi="Times New Roman" w:cs="Times New Roman"/>
          <w:sz w:val="28"/>
          <w:szCs w:val="28"/>
          <w:lang w:val="uk-UA"/>
        </w:rPr>
        <w:t xml:space="preserve">ипал </w:t>
      </w:r>
      <w:r>
        <w:rPr>
          <w:rFonts w:ascii="Times New Roman" w:hAnsi="Times New Roman" w:cs="Times New Roman"/>
          <w:sz w:val="28"/>
          <w:szCs w:val="28"/>
          <w:lang w:val="uk-UA"/>
        </w:rPr>
        <w:t>сировини</w:t>
      </w:r>
      <w:r w:rsidR="00DB6FC9" w:rsidRPr="00DB6FC9">
        <w:rPr>
          <w:rFonts w:ascii="Times New Roman" w:hAnsi="Times New Roman" w:cs="Times New Roman"/>
          <w:sz w:val="28"/>
          <w:szCs w:val="28"/>
          <w:lang w:val="uk-UA"/>
        </w:rPr>
        <w:t xml:space="preserve">– процес високотемпературної обробки матеріалів, в результаті якого цегла-сирець перетворюється на </w:t>
      </w:r>
      <w:proofErr w:type="spellStart"/>
      <w:r w:rsidR="00DB6FC9" w:rsidRPr="00DB6FC9">
        <w:rPr>
          <w:rFonts w:ascii="Times New Roman" w:hAnsi="Times New Roman" w:cs="Times New Roman"/>
          <w:sz w:val="28"/>
          <w:szCs w:val="28"/>
          <w:lang w:val="uk-UA"/>
        </w:rPr>
        <w:t>каменеподібне</w:t>
      </w:r>
      <w:proofErr w:type="spellEnd"/>
      <w:r w:rsidR="00DB6FC9" w:rsidRPr="00DB6FC9">
        <w:rPr>
          <w:rFonts w:ascii="Times New Roman" w:hAnsi="Times New Roman" w:cs="Times New Roman"/>
          <w:sz w:val="28"/>
          <w:szCs w:val="28"/>
          <w:lang w:val="uk-UA"/>
        </w:rPr>
        <w:t xml:space="preserve"> тіло, стійке до механічних, фізичний та хімічних впливів.</w:t>
      </w:r>
      <w:r w:rsidR="00DB6FC9" w:rsidRPr="00DB6FC9">
        <w:rPr>
          <w:lang w:val="uk-UA"/>
        </w:rPr>
        <w:t xml:space="preserve"> </w:t>
      </w:r>
      <w:r w:rsidR="00DB6FC9" w:rsidRPr="00DB6FC9">
        <w:rPr>
          <w:rFonts w:ascii="Times New Roman" w:hAnsi="Times New Roman" w:cs="Times New Roman"/>
          <w:sz w:val="28"/>
          <w:szCs w:val="28"/>
          <w:lang w:val="uk-UA"/>
        </w:rPr>
        <w:t>Глина змінює забарвлення, і цегла набуває червоного кольору.</w:t>
      </w:r>
      <w:r w:rsidR="00DB6FC9" w:rsidRPr="00DB6FC9">
        <w:rPr>
          <w:lang w:val="uk-UA"/>
        </w:rPr>
        <w:t xml:space="preserve"> </w:t>
      </w:r>
      <w:r w:rsidR="00DB6FC9" w:rsidRPr="00DB6FC9">
        <w:rPr>
          <w:rFonts w:ascii="Times New Roman" w:hAnsi="Times New Roman" w:cs="Times New Roman"/>
          <w:sz w:val="28"/>
          <w:szCs w:val="28"/>
          <w:lang w:val="uk-UA"/>
        </w:rPr>
        <w:t>Час випалу – 36 годин. У процесі випалу допускається брак не більше 3 %. Максимальна температура 1050 °С</w:t>
      </w:r>
      <w:r w:rsidR="00B46610" w:rsidRPr="00F84BA2">
        <w:rPr>
          <w:rFonts w:ascii="Times New Roman" w:hAnsi="Times New Roman" w:cs="Times New Roman"/>
          <w:sz w:val="28"/>
          <w:szCs w:val="28"/>
        </w:rPr>
        <w:t xml:space="preserve"> [32]</w:t>
      </w:r>
      <w:r w:rsidR="00DB6FC9" w:rsidRPr="00DB6FC9">
        <w:rPr>
          <w:rFonts w:ascii="Times New Roman" w:hAnsi="Times New Roman" w:cs="Times New Roman"/>
          <w:sz w:val="28"/>
          <w:szCs w:val="28"/>
          <w:lang w:val="uk-UA"/>
        </w:rPr>
        <w:t>.</w:t>
      </w:r>
    </w:p>
    <w:p w14:paraId="2936E2EA" w14:textId="2752374B" w:rsidR="0008675D" w:rsidRPr="00DB6FC9" w:rsidRDefault="00DB6FC9" w:rsidP="0008675D">
      <w:pPr>
        <w:spacing w:after="0" w:line="360" w:lineRule="auto"/>
        <w:ind w:firstLine="709"/>
        <w:jc w:val="both"/>
        <w:rPr>
          <w:rFonts w:ascii="Times New Roman" w:hAnsi="Times New Roman" w:cs="Times New Roman"/>
          <w:sz w:val="28"/>
          <w:szCs w:val="28"/>
          <w:lang w:val="uk-UA"/>
        </w:rPr>
      </w:pPr>
      <w:r w:rsidRPr="00DB6FC9">
        <w:rPr>
          <w:rFonts w:ascii="Times New Roman" w:hAnsi="Times New Roman" w:cs="Times New Roman"/>
          <w:sz w:val="28"/>
          <w:szCs w:val="28"/>
          <w:lang w:val="uk-UA"/>
        </w:rPr>
        <w:t>Випалену керамічну цеглу на пічних вагонетках транспортують на розвантаження електропередавальним візком СМК-221. Цегла укладається на піддони та автонавантажувачем виставляється на майданчик готової продукції. При цьому здійснюється сортування за зовнішнім виглядом відповідно до вимог ДСТУ Б В.2.7-61:2008</w:t>
      </w:r>
      <w:r w:rsidR="00B46610" w:rsidRPr="00B46610">
        <w:rPr>
          <w:rFonts w:ascii="Times New Roman" w:hAnsi="Times New Roman" w:cs="Times New Roman"/>
          <w:sz w:val="28"/>
          <w:szCs w:val="28"/>
        </w:rPr>
        <w:t xml:space="preserve"> [9</w:t>
      </w:r>
      <w:r w:rsidR="00B46610" w:rsidRPr="00174FFA">
        <w:rPr>
          <w:rFonts w:ascii="Times New Roman" w:hAnsi="Times New Roman" w:cs="Times New Roman"/>
          <w:sz w:val="28"/>
          <w:szCs w:val="28"/>
        </w:rPr>
        <w:t>]</w:t>
      </w:r>
      <w:r w:rsidRPr="00DB6FC9">
        <w:rPr>
          <w:rFonts w:ascii="Times New Roman" w:hAnsi="Times New Roman" w:cs="Times New Roman"/>
          <w:sz w:val="28"/>
          <w:szCs w:val="28"/>
          <w:lang w:val="uk-UA"/>
        </w:rPr>
        <w:t>.</w:t>
      </w:r>
    </w:p>
    <w:p w14:paraId="3E4ED1D7" w14:textId="77777777" w:rsidR="00F02657" w:rsidRPr="00E12E1B" w:rsidRDefault="009312F9" w:rsidP="00F02657">
      <w:pPr>
        <w:spacing w:after="0" w:line="360" w:lineRule="auto"/>
        <w:ind w:firstLine="709"/>
        <w:jc w:val="both"/>
        <w:rPr>
          <w:rFonts w:ascii="Times New Roman" w:hAnsi="Times New Roman" w:cs="Times New Roman"/>
          <w:b/>
          <w:bCs/>
          <w:sz w:val="28"/>
          <w:szCs w:val="28"/>
          <w:lang w:val="uk-UA"/>
        </w:rPr>
      </w:pPr>
      <w:r w:rsidRPr="00E12E1B">
        <w:rPr>
          <w:rFonts w:ascii="Times New Roman" w:hAnsi="Times New Roman" w:cs="Times New Roman"/>
          <w:b/>
          <w:bCs/>
          <w:sz w:val="28"/>
          <w:szCs w:val="28"/>
          <w:lang w:val="uk-UA"/>
        </w:rPr>
        <w:lastRenderedPageBreak/>
        <w:t>3.2. Основні вимоги до прийомки та відбору керамічної цегли</w:t>
      </w:r>
    </w:p>
    <w:p w14:paraId="5C52D1A6" w14:textId="77777777" w:rsidR="00B9760D" w:rsidRDefault="009312F9" w:rsidP="00B9760D">
      <w:pPr>
        <w:spacing w:after="0" w:line="360" w:lineRule="auto"/>
        <w:ind w:firstLine="709"/>
        <w:jc w:val="both"/>
        <w:rPr>
          <w:rFonts w:ascii="Times New Roman" w:hAnsi="Times New Roman" w:cs="Times New Roman"/>
          <w:b/>
          <w:bCs/>
          <w:sz w:val="28"/>
          <w:szCs w:val="28"/>
          <w:lang w:val="uk-UA"/>
        </w:rPr>
      </w:pPr>
      <w:r w:rsidRPr="009312F9">
        <w:rPr>
          <w:rFonts w:ascii="Times New Roman" w:eastAsia="Times New Roman" w:hAnsi="Times New Roman" w:cs="Times New Roman"/>
          <w:color w:val="000000"/>
          <w:spacing w:val="3"/>
          <w:sz w:val="28"/>
          <w:szCs w:val="28"/>
          <w:lang w:val="uk-UA" w:eastAsia="ru-RU"/>
        </w:rPr>
        <w:t>Приймання продукції здійснюється підрозділом технічного контролю підприємства</w:t>
      </w:r>
      <w:r w:rsidR="00F02657" w:rsidRPr="00E12E1B">
        <w:rPr>
          <w:rFonts w:ascii="Times New Roman" w:eastAsia="Times New Roman" w:hAnsi="Times New Roman" w:cs="Times New Roman"/>
          <w:color w:val="000000"/>
          <w:spacing w:val="3"/>
          <w:sz w:val="28"/>
          <w:szCs w:val="28"/>
          <w:lang w:val="uk-UA" w:eastAsia="ru-RU"/>
        </w:rPr>
        <w:t xml:space="preserve">. </w:t>
      </w:r>
      <w:r w:rsidRPr="009312F9">
        <w:rPr>
          <w:rFonts w:ascii="Times New Roman" w:eastAsia="Times New Roman" w:hAnsi="Times New Roman" w:cs="Times New Roman"/>
          <w:color w:val="000000"/>
          <w:spacing w:val="6"/>
          <w:sz w:val="28"/>
          <w:szCs w:val="28"/>
          <w:lang w:val="uk-UA" w:eastAsia="ru-RU"/>
        </w:rPr>
        <w:t xml:space="preserve">Вироби приймають партіями. </w:t>
      </w:r>
      <w:r w:rsidRPr="009312F9">
        <w:rPr>
          <w:rFonts w:ascii="Times New Roman" w:eastAsia="Times New Roman" w:hAnsi="Times New Roman" w:cs="Times New Roman"/>
          <w:color w:val="000000"/>
          <w:spacing w:val="3"/>
          <w:sz w:val="28"/>
          <w:szCs w:val="28"/>
          <w:lang w:val="uk-UA" w:eastAsia="ru-RU"/>
        </w:rPr>
        <w:t xml:space="preserve">Кожна партія складається з виробів одних розмірів, одного виду і типу, однієї марки, </w:t>
      </w:r>
      <w:r w:rsidR="00F02657" w:rsidRPr="00E12E1B">
        <w:rPr>
          <w:rFonts w:ascii="Times New Roman" w:eastAsia="Times New Roman" w:hAnsi="Times New Roman" w:cs="Times New Roman"/>
          <w:color w:val="000000"/>
          <w:spacing w:val="3"/>
          <w:sz w:val="28"/>
          <w:szCs w:val="28"/>
          <w:lang w:val="uk-UA" w:eastAsia="ru-RU"/>
        </w:rPr>
        <w:t>одного</w:t>
      </w:r>
      <w:r w:rsidRPr="009312F9">
        <w:rPr>
          <w:rFonts w:ascii="Times New Roman" w:eastAsia="Times New Roman" w:hAnsi="Times New Roman" w:cs="Times New Roman"/>
          <w:color w:val="000000"/>
          <w:spacing w:val="3"/>
          <w:sz w:val="28"/>
          <w:szCs w:val="28"/>
          <w:lang w:val="uk-UA" w:eastAsia="ru-RU"/>
        </w:rPr>
        <w:t xml:space="preserve"> </w:t>
      </w:r>
      <w:r w:rsidRPr="009312F9">
        <w:rPr>
          <w:rFonts w:ascii="Times New Roman" w:eastAsia="Times New Roman" w:hAnsi="Times New Roman" w:cs="Times New Roman"/>
          <w:color w:val="000000"/>
          <w:spacing w:val="4"/>
          <w:sz w:val="28"/>
          <w:szCs w:val="28"/>
          <w:lang w:val="uk-UA" w:eastAsia="ru-RU"/>
        </w:rPr>
        <w:t>кольору, яка виготовлена з одних сировинних матеріалів при сталому технологічному процесі</w:t>
      </w:r>
      <w:r w:rsidR="002A02E2" w:rsidRPr="002A02E2">
        <w:rPr>
          <w:rFonts w:ascii="Times New Roman" w:eastAsia="Times New Roman" w:hAnsi="Times New Roman" w:cs="Times New Roman"/>
          <w:color w:val="000000"/>
          <w:spacing w:val="4"/>
          <w:sz w:val="28"/>
          <w:szCs w:val="28"/>
          <w:lang w:eastAsia="ru-RU"/>
        </w:rPr>
        <w:t xml:space="preserve"> [23]</w:t>
      </w:r>
      <w:r w:rsidRPr="009312F9">
        <w:rPr>
          <w:rFonts w:ascii="Times New Roman" w:eastAsia="Times New Roman" w:hAnsi="Times New Roman" w:cs="Times New Roman"/>
          <w:color w:val="000000"/>
          <w:spacing w:val="4"/>
          <w:sz w:val="28"/>
          <w:szCs w:val="28"/>
          <w:lang w:val="uk-UA" w:eastAsia="ru-RU"/>
        </w:rPr>
        <w:t>.</w:t>
      </w:r>
    </w:p>
    <w:p w14:paraId="7B8AF404" w14:textId="5E814694" w:rsidR="00F02657" w:rsidRPr="00B9760D" w:rsidRDefault="009312F9" w:rsidP="00B9760D">
      <w:pPr>
        <w:spacing w:after="0" w:line="360" w:lineRule="auto"/>
        <w:ind w:firstLine="709"/>
        <w:jc w:val="both"/>
        <w:rPr>
          <w:rFonts w:ascii="Times New Roman" w:hAnsi="Times New Roman" w:cs="Times New Roman"/>
          <w:b/>
          <w:bCs/>
          <w:sz w:val="28"/>
          <w:szCs w:val="28"/>
          <w:lang w:val="uk-UA"/>
        </w:rPr>
      </w:pPr>
      <w:r w:rsidRPr="009312F9">
        <w:rPr>
          <w:rFonts w:ascii="Times New Roman" w:eastAsia="Times New Roman" w:hAnsi="Times New Roman" w:cs="Times New Roman"/>
          <w:color w:val="000000"/>
          <w:sz w:val="28"/>
          <w:szCs w:val="28"/>
          <w:lang w:val="uk-UA" w:eastAsia="ru-RU"/>
        </w:rPr>
        <w:t>Якість продукції підтверджується :</w:t>
      </w:r>
      <w:r w:rsidR="00B9760D">
        <w:rPr>
          <w:rFonts w:ascii="Times New Roman" w:hAnsi="Times New Roman" w:cs="Times New Roman"/>
          <w:b/>
          <w:bCs/>
          <w:sz w:val="28"/>
          <w:szCs w:val="28"/>
          <w:lang w:val="uk-UA"/>
        </w:rPr>
        <w:t xml:space="preserve"> </w:t>
      </w:r>
      <w:r w:rsidRPr="00B9760D">
        <w:rPr>
          <w:rFonts w:ascii="Times New Roman" w:eastAsia="Times New Roman" w:hAnsi="Times New Roman" w:cs="Times New Roman"/>
          <w:color w:val="000000"/>
          <w:spacing w:val="4"/>
          <w:sz w:val="28"/>
          <w:szCs w:val="28"/>
          <w:lang w:val="uk-UA" w:eastAsia="ru-RU"/>
        </w:rPr>
        <w:t>вхідним контролем сировини та матеріалів;</w:t>
      </w:r>
      <w:r w:rsidR="00B9760D">
        <w:rPr>
          <w:rFonts w:ascii="Times New Roman" w:hAnsi="Times New Roman" w:cs="Times New Roman"/>
          <w:b/>
          <w:bCs/>
          <w:sz w:val="28"/>
          <w:szCs w:val="28"/>
          <w:lang w:val="uk-UA"/>
        </w:rPr>
        <w:t xml:space="preserve"> </w:t>
      </w:r>
      <w:r w:rsidRPr="00B9760D">
        <w:rPr>
          <w:rFonts w:ascii="Times New Roman" w:eastAsia="Times New Roman" w:hAnsi="Times New Roman" w:cs="Times New Roman"/>
          <w:color w:val="000000"/>
          <w:spacing w:val="4"/>
          <w:sz w:val="28"/>
          <w:szCs w:val="28"/>
          <w:lang w:val="uk-UA" w:eastAsia="ru-RU"/>
        </w:rPr>
        <w:t>приймальним контролем готової продукції</w:t>
      </w:r>
      <w:r w:rsidR="002A02E2" w:rsidRPr="00B9760D">
        <w:rPr>
          <w:rFonts w:ascii="Times New Roman" w:eastAsia="Times New Roman" w:hAnsi="Times New Roman" w:cs="Times New Roman"/>
          <w:color w:val="000000"/>
          <w:spacing w:val="4"/>
          <w:sz w:val="28"/>
          <w:szCs w:val="28"/>
          <w:lang w:eastAsia="ru-RU"/>
        </w:rPr>
        <w:t xml:space="preserve"> [9]</w:t>
      </w:r>
      <w:r w:rsidRPr="00B9760D">
        <w:rPr>
          <w:rFonts w:ascii="Times New Roman" w:eastAsia="Times New Roman" w:hAnsi="Times New Roman" w:cs="Times New Roman"/>
          <w:color w:val="000000"/>
          <w:spacing w:val="4"/>
          <w:sz w:val="28"/>
          <w:szCs w:val="28"/>
          <w:lang w:val="uk-UA" w:eastAsia="ru-RU"/>
        </w:rPr>
        <w:t>.</w:t>
      </w:r>
    </w:p>
    <w:p w14:paraId="525E7D2A" w14:textId="2CF1C924" w:rsidR="00F02657" w:rsidRPr="00E12E1B" w:rsidRDefault="009312F9" w:rsidP="00F02657">
      <w:pPr>
        <w:spacing w:after="0" w:line="360" w:lineRule="auto"/>
        <w:ind w:firstLine="709"/>
        <w:jc w:val="both"/>
        <w:rPr>
          <w:rFonts w:ascii="Times New Roman" w:eastAsia="Times New Roman" w:hAnsi="Times New Roman" w:cs="Times New Roman"/>
          <w:color w:val="000000"/>
          <w:spacing w:val="3"/>
          <w:sz w:val="28"/>
          <w:szCs w:val="28"/>
          <w:lang w:val="uk-UA" w:eastAsia="ru-RU"/>
        </w:rPr>
      </w:pPr>
      <w:bookmarkStart w:id="19" w:name="_Hlk153125022"/>
      <w:r w:rsidRPr="00E12E1B">
        <w:rPr>
          <w:rFonts w:ascii="Times New Roman" w:eastAsia="Times New Roman" w:hAnsi="Times New Roman" w:cs="Times New Roman"/>
          <w:color w:val="000000"/>
          <w:sz w:val="28"/>
          <w:szCs w:val="28"/>
          <w:lang w:val="uk-UA" w:eastAsia="ru-RU"/>
        </w:rPr>
        <w:t xml:space="preserve">Вхідний контроль сировинних матеріалів здійснюють згідно з </w:t>
      </w:r>
      <w:r w:rsidR="00E170AC">
        <w:rPr>
          <w:rFonts w:ascii="Times New Roman" w:eastAsia="Times New Roman" w:hAnsi="Times New Roman" w:cs="Times New Roman"/>
          <w:color w:val="000000"/>
          <w:sz w:val="28"/>
          <w:szCs w:val="28"/>
          <w:lang w:val="uk-UA" w:eastAsia="ru-RU"/>
        </w:rPr>
        <w:t xml:space="preserve">                           </w:t>
      </w:r>
      <w:r w:rsidR="00C33506" w:rsidRPr="006A7F6F">
        <w:rPr>
          <w:rFonts w:ascii="Times New Roman" w:eastAsia="Times New Roman" w:hAnsi="Times New Roman" w:cs="Times New Roman"/>
          <w:color w:val="000000"/>
          <w:sz w:val="28"/>
          <w:szCs w:val="28"/>
          <w:lang w:val="uk-UA" w:eastAsia="ru-RU"/>
        </w:rPr>
        <w:t>ДСТУ Б В.2.7-61:2008</w:t>
      </w:r>
      <w:r w:rsidR="00C33506" w:rsidRPr="00C33506">
        <w:rPr>
          <w:rFonts w:ascii="Times New Roman" w:eastAsia="Times New Roman" w:hAnsi="Times New Roman" w:cs="Times New Roman"/>
          <w:color w:val="000000"/>
          <w:sz w:val="28"/>
          <w:szCs w:val="28"/>
          <w:lang w:val="uk-UA" w:eastAsia="ru-RU"/>
        </w:rPr>
        <w:t xml:space="preserve"> </w:t>
      </w:r>
      <w:r w:rsidRPr="00E12E1B">
        <w:rPr>
          <w:rFonts w:ascii="Times New Roman" w:eastAsia="Times New Roman" w:hAnsi="Times New Roman" w:cs="Times New Roman"/>
          <w:color w:val="000000"/>
          <w:sz w:val="28"/>
          <w:szCs w:val="28"/>
          <w:lang w:val="uk-UA" w:eastAsia="ru-RU"/>
        </w:rPr>
        <w:t>відповідно</w:t>
      </w:r>
      <w:r w:rsidR="00F02657" w:rsidRPr="00E12E1B">
        <w:rPr>
          <w:rFonts w:ascii="Times New Roman" w:eastAsia="Times New Roman" w:hAnsi="Times New Roman" w:cs="Times New Roman"/>
          <w:color w:val="000000"/>
          <w:sz w:val="28"/>
          <w:szCs w:val="28"/>
          <w:lang w:val="uk-UA" w:eastAsia="ru-RU"/>
        </w:rPr>
        <w:t xml:space="preserve"> до </w:t>
      </w:r>
      <w:r w:rsidRPr="00E12E1B">
        <w:rPr>
          <w:rFonts w:ascii="Times New Roman" w:eastAsia="Times New Roman" w:hAnsi="Times New Roman" w:cs="Times New Roman"/>
          <w:color w:val="000000"/>
          <w:spacing w:val="4"/>
          <w:sz w:val="28"/>
          <w:szCs w:val="28"/>
          <w:lang w:val="uk-UA" w:eastAsia="ru-RU"/>
        </w:rPr>
        <w:t>переліку матеріалів, що підлягають вхідному контролю, затвердженому у встановленому порядку</w:t>
      </w:r>
      <w:r w:rsidR="00F02657" w:rsidRPr="00E12E1B">
        <w:rPr>
          <w:rFonts w:ascii="Times New Roman" w:eastAsia="Times New Roman" w:hAnsi="Times New Roman" w:cs="Times New Roman"/>
          <w:color w:val="000000"/>
          <w:spacing w:val="4"/>
          <w:sz w:val="28"/>
          <w:szCs w:val="28"/>
          <w:lang w:val="uk-UA" w:eastAsia="ru-RU"/>
        </w:rPr>
        <w:t xml:space="preserve"> </w:t>
      </w:r>
      <w:r w:rsidR="00F02657" w:rsidRPr="00E12E1B">
        <w:rPr>
          <w:rFonts w:ascii="Times New Roman" w:eastAsia="Times New Roman" w:hAnsi="Times New Roman" w:cs="Times New Roman"/>
          <w:color w:val="000000"/>
          <w:spacing w:val="3"/>
          <w:sz w:val="28"/>
          <w:szCs w:val="28"/>
          <w:lang w:val="uk-UA" w:eastAsia="ru-RU"/>
        </w:rPr>
        <w:t>на підприємстві.</w:t>
      </w:r>
    </w:p>
    <w:p w14:paraId="23D6E2D0" w14:textId="5C57ED68" w:rsidR="00F02657" w:rsidRPr="00E12E1B" w:rsidRDefault="009312F9" w:rsidP="00F02657">
      <w:pPr>
        <w:spacing w:after="0" w:line="360" w:lineRule="auto"/>
        <w:ind w:firstLine="709"/>
        <w:jc w:val="both"/>
        <w:rPr>
          <w:rFonts w:ascii="Times New Roman" w:hAnsi="Times New Roman" w:cs="Times New Roman"/>
          <w:b/>
          <w:bCs/>
          <w:sz w:val="28"/>
          <w:szCs w:val="28"/>
          <w:lang w:val="uk-UA"/>
        </w:rPr>
      </w:pPr>
      <w:r w:rsidRPr="009312F9">
        <w:rPr>
          <w:rFonts w:ascii="Times New Roman" w:eastAsia="Times New Roman" w:hAnsi="Times New Roman" w:cs="Times New Roman"/>
          <w:color w:val="000000"/>
          <w:spacing w:val="5"/>
          <w:sz w:val="28"/>
          <w:szCs w:val="28"/>
          <w:lang w:val="uk-UA" w:eastAsia="ru-RU"/>
        </w:rPr>
        <w:t>Для перевірки відповідності виробів вимогам цього стандарту виробник проводить прий</w:t>
      </w:r>
      <w:r w:rsidRPr="009312F9">
        <w:rPr>
          <w:rFonts w:ascii="Times New Roman" w:eastAsia="Times New Roman" w:hAnsi="Times New Roman" w:cs="Times New Roman"/>
          <w:color w:val="000000"/>
          <w:spacing w:val="4"/>
          <w:sz w:val="28"/>
          <w:szCs w:val="28"/>
          <w:lang w:val="uk-UA" w:eastAsia="ru-RU"/>
        </w:rPr>
        <w:t>мально-здавальні та періодичні випробування.</w:t>
      </w:r>
      <w:r w:rsidR="00F02657" w:rsidRPr="00E12E1B">
        <w:rPr>
          <w:rFonts w:ascii="Times New Roman" w:hAnsi="Times New Roman" w:cs="Times New Roman"/>
          <w:b/>
          <w:bCs/>
          <w:sz w:val="28"/>
          <w:szCs w:val="28"/>
          <w:lang w:val="uk-UA"/>
        </w:rPr>
        <w:t xml:space="preserve"> </w:t>
      </w:r>
      <w:r w:rsidRPr="009312F9">
        <w:rPr>
          <w:rFonts w:ascii="Times New Roman" w:eastAsia="Times New Roman" w:hAnsi="Times New Roman" w:cs="Times New Roman"/>
          <w:color w:val="000000"/>
          <w:spacing w:val="8"/>
          <w:sz w:val="28"/>
          <w:szCs w:val="28"/>
          <w:lang w:val="uk-UA" w:eastAsia="ru-RU"/>
        </w:rPr>
        <w:t>Для проведення випробувань вироби відбирають із різних місць партії в кількості від</w:t>
      </w:r>
      <w:r w:rsidRPr="009312F9">
        <w:rPr>
          <w:rFonts w:ascii="Times New Roman" w:eastAsia="Times New Roman" w:hAnsi="Times New Roman" w:cs="Times New Roman"/>
          <w:color w:val="000000"/>
          <w:sz w:val="28"/>
          <w:szCs w:val="28"/>
          <w:lang w:val="uk-UA" w:eastAsia="ru-RU"/>
        </w:rPr>
        <w:t xml:space="preserve">повідно до таблиці </w:t>
      </w:r>
      <w:r w:rsidR="00F02657" w:rsidRPr="00E12E1B">
        <w:rPr>
          <w:rFonts w:ascii="Times New Roman" w:eastAsia="Times New Roman" w:hAnsi="Times New Roman" w:cs="Times New Roman"/>
          <w:color w:val="000000"/>
          <w:sz w:val="28"/>
          <w:szCs w:val="28"/>
          <w:lang w:val="uk-UA" w:eastAsia="ru-RU"/>
        </w:rPr>
        <w:t>2</w:t>
      </w:r>
      <w:r w:rsidR="002A02E2" w:rsidRPr="002A02E2">
        <w:rPr>
          <w:rFonts w:ascii="Times New Roman" w:eastAsia="Times New Roman" w:hAnsi="Times New Roman" w:cs="Times New Roman"/>
          <w:color w:val="000000"/>
          <w:sz w:val="28"/>
          <w:szCs w:val="28"/>
          <w:lang w:eastAsia="ru-RU"/>
        </w:rPr>
        <w:t xml:space="preserve"> [9, 10, 11]</w:t>
      </w:r>
      <w:r w:rsidR="00F02657" w:rsidRPr="00E12E1B">
        <w:rPr>
          <w:rFonts w:ascii="Times New Roman" w:eastAsia="Times New Roman" w:hAnsi="Times New Roman" w:cs="Times New Roman"/>
          <w:color w:val="000000"/>
          <w:sz w:val="28"/>
          <w:szCs w:val="28"/>
          <w:lang w:val="uk-UA" w:eastAsia="ru-RU"/>
        </w:rPr>
        <w:t>.</w:t>
      </w:r>
    </w:p>
    <w:p w14:paraId="6D483989" w14:textId="54BE4E83" w:rsidR="009312F9" w:rsidRPr="009312F9" w:rsidRDefault="009312F9" w:rsidP="00F02657">
      <w:pPr>
        <w:spacing w:after="0" w:line="360" w:lineRule="auto"/>
        <w:ind w:firstLine="709"/>
        <w:jc w:val="both"/>
        <w:rPr>
          <w:rFonts w:ascii="Times New Roman" w:hAnsi="Times New Roman" w:cs="Times New Roman"/>
          <w:b/>
          <w:bCs/>
          <w:sz w:val="28"/>
          <w:szCs w:val="28"/>
          <w:lang w:val="uk-UA"/>
        </w:rPr>
      </w:pPr>
      <w:r w:rsidRPr="009312F9">
        <w:rPr>
          <w:rFonts w:ascii="Times New Roman" w:eastAsia="Times New Roman" w:hAnsi="Times New Roman" w:cs="Times New Roman"/>
          <w:color w:val="000000"/>
          <w:spacing w:val="3"/>
          <w:sz w:val="28"/>
          <w:szCs w:val="28"/>
          <w:lang w:val="uk-UA" w:eastAsia="ru-RU"/>
        </w:rPr>
        <w:t>Відібрані вироби перевіряють на відповідність вимогам даного стандарту за розмірами, зовніш</w:t>
      </w:r>
      <w:r w:rsidRPr="009312F9">
        <w:rPr>
          <w:rFonts w:ascii="Times New Roman" w:eastAsia="Times New Roman" w:hAnsi="Times New Roman" w:cs="Times New Roman"/>
          <w:color w:val="000000"/>
          <w:spacing w:val="6"/>
          <w:sz w:val="28"/>
          <w:szCs w:val="28"/>
          <w:lang w:val="uk-UA" w:eastAsia="ru-RU"/>
        </w:rPr>
        <w:t xml:space="preserve">нім виглядом та правильністю форми, наявністю та величиною дефектів зовнішнього вигляду </w:t>
      </w:r>
      <w:r w:rsidRPr="009312F9">
        <w:rPr>
          <w:rFonts w:ascii="Times New Roman" w:eastAsia="Times New Roman" w:hAnsi="Times New Roman" w:cs="Times New Roman"/>
          <w:color w:val="000000"/>
          <w:spacing w:val="3"/>
          <w:sz w:val="28"/>
          <w:szCs w:val="28"/>
          <w:lang w:val="uk-UA" w:eastAsia="ru-RU"/>
        </w:rPr>
        <w:t>якістю випалення, потім випробовують.</w:t>
      </w:r>
    </w:p>
    <w:bookmarkEnd w:id="19"/>
    <w:p w14:paraId="06D42A65" w14:textId="31C52496" w:rsidR="009312F9" w:rsidRDefault="00F02657" w:rsidP="00F02657">
      <w:pPr>
        <w:widowControl w:val="0"/>
        <w:shd w:val="clear" w:color="auto" w:fill="FFFFFF"/>
        <w:autoSpaceDE w:val="0"/>
        <w:autoSpaceDN w:val="0"/>
        <w:adjustRightInd w:val="0"/>
        <w:spacing w:before="125" w:after="0" w:line="240" w:lineRule="auto"/>
        <w:jc w:val="right"/>
        <w:rPr>
          <w:rFonts w:ascii="Times New Roman" w:eastAsia="Times New Roman" w:hAnsi="Times New Roman" w:cs="Times New Roman"/>
          <w:i/>
          <w:iCs/>
          <w:color w:val="000000"/>
          <w:sz w:val="28"/>
          <w:szCs w:val="28"/>
          <w:lang w:val="uk-UA" w:eastAsia="ru-RU"/>
        </w:rPr>
      </w:pPr>
      <w:r w:rsidRPr="00E12E1B">
        <w:rPr>
          <w:rFonts w:ascii="Times New Roman" w:eastAsia="Times New Roman" w:hAnsi="Times New Roman" w:cs="Times New Roman"/>
          <w:i/>
          <w:iCs/>
          <w:color w:val="000000"/>
          <w:sz w:val="28"/>
          <w:szCs w:val="28"/>
          <w:lang w:val="uk-UA" w:eastAsia="ru-RU"/>
        </w:rPr>
        <w:t>Таблиця 2</w:t>
      </w:r>
    </w:p>
    <w:p w14:paraId="731950BA" w14:textId="2C85855B" w:rsidR="00B9760D" w:rsidRPr="00B9760D" w:rsidRDefault="00B9760D" w:rsidP="00B9760D">
      <w:pPr>
        <w:widowControl w:val="0"/>
        <w:shd w:val="clear" w:color="auto" w:fill="FFFFFF"/>
        <w:autoSpaceDE w:val="0"/>
        <w:autoSpaceDN w:val="0"/>
        <w:adjustRightInd w:val="0"/>
        <w:spacing w:before="125" w:after="0" w:line="240" w:lineRule="auto"/>
        <w:jc w:val="center"/>
        <w:rPr>
          <w:rFonts w:ascii="Times New Roman" w:eastAsia="Times New Roman" w:hAnsi="Times New Roman" w:cs="Times New Roman"/>
          <w:b/>
          <w:bCs/>
          <w:sz w:val="28"/>
          <w:szCs w:val="28"/>
          <w:lang w:val="uk-UA" w:eastAsia="ru-RU"/>
        </w:rPr>
      </w:pPr>
      <w:bookmarkStart w:id="20" w:name="_Hlk153125162"/>
      <w:r>
        <w:rPr>
          <w:rFonts w:ascii="Times New Roman" w:eastAsia="Times New Roman" w:hAnsi="Times New Roman" w:cs="Times New Roman"/>
          <w:b/>
          <w:bCs/>
          <w:sz w:val="28"/>
          <w:szCs w:val="28"/>
          <w:lang w:val="uk-UA" w:eastAsia="ru-RU"/>
        </w:rPr>
        <w:t>Періодичність випробувань керамічної цегли</w:t>
      </w:r>
    </w:p>
    <w:p w14:paraId="146B2535" w14:textId="77777777" w:rsidR="009312F9" w:rsidRPr="009312F9" w:rsidRDefault="009312F9" w:rsidP="009312F9">
      <w:pPr>
        <w:widowControl w:val="0"/>
        <w:autoSpaceDE w:val="0"/>
        <w:autoSpaceDN w:val="0"/>
        <w:adjustRightInd w:val="0"/>
        <w:spacing w:after="139" w:line="1" w:lineRule="exact"/>
        <w:rPr>
          <w:rFonts w:ascii="Arial" w:eastAsia="Times New Roman" w:hAnsi="Arial" w:cs="Times New Roman"/>
          <w:sz w:val="28"/>
          <w:szCs w:val="28"/>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3964"/>
        <w:gridCol w:w="1560"/>
        <w:gridCol w:w="1559"/>
        <w:gridCol w:w="2415"/>
      </w:tblGrid>
      <w:tr w:rsidR="000E0300" w:rsidRPr="00E12E1B" w14:paraId="2BA93F86" w14:textId="77777777" w:rsidTr="000E0300">
        <w:trPr>
          <w:trHeight w:hRule="exact" w:val="453"/>
          <w:jc w:val="center"/>
        </w:trPr>
        <w:tc>
          <w:tcPr>
            <w:tcW w:w="3964" w:type="dxa"/>
            <w:vMerge w:val="restart"/>
            <w:tcBorders>
              <w:top w:val="single" w:sz="4" w:space="0" w:color="auto"/>
              <w:left w:val="single" w:sz="4" w:space="0" w:color="auto"/>
              <w:right w:val="single" w:sz="4" w:space="0" w:color="auto"/>
            </w:tcBorders>
            <w:shd w:val="clear" w:color="auto" w:fill="FFFFFF"/>
            <w:vAlign w:val="center"/>
          </w:tcPr>
          <w:p w14:paraId="6D7F24CA" w14:textId="5D5441F7" w:rsidR="000E0300" w:rsidRPr="009312F9" w:rsidRDefault="000E0300" w:rsidP="00E12E1B">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2E1B">
              <w:rPr>
                <w:rFonts w:ascii="Times New Roman" w:eastAsia="Times New Roman" w:hAnsi="Times New Roman" w:cs="Times New Roman"/>
                <w:color w:val="000000"/>
                <w:spacing w:val="-3"/>
                <w:sz w:val="28"/>
                <w:szCs w:val="28"/>
                <w:lang w:val="uk-UA" w:eastAsia="ru-RU"/>
              </w:rPr>
              <w:t>Показник</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75CFCD" w14:textId="77777777" w:rsidR="000E0300" w:rsidRPr="009312F9" w:rsidRDefault="000E0300" w:rsidP="00E12E1B">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9312F9">
              <w:rPr>
                <w:rFonts w:ascii="Times New Roman" w:eastAsia="Times New Roman" w:hAnsi="Times New Roman" w:cs="Times New Roman"/>
                <w:color w:val="000000"/>
                <w:spacing w:val="3"/>
                <w:sz w:val="28"/>
                <w:szCs w:val="28"/>
                <w:lang w:val="uk-UA" w:eastAsia="ru-RU"/>
              </w:rPr>
              <w:t>Вид випробувань</w:t>
            </w:r>
          </w:p>
        </w:tc>
        <w:tc>
          <w:tcPr>
            <w:tcW w:w="2415" w:type="dxa"/>
            <w:vMerge w:val="restart"/>
            <w:tcBorders>
              <w:top w:val="single" w:sz="4" w:space="0" w:color="auto"/>
              <w:left w:val="single" w:sz="4" w:space="0" w:color="auto"/>
              <w:right w:val="single" w:sz="4" w:space="0" w:color="auto"/>
            </w:tcBorders>
            <w:shd w:val="clear" w:color="auto" w:fill="FFFFFF"/>
            <w:vAlign w:val="center"/>
          </w:tcPr>
          <w:p w14:paraId="06B198E2" w14:textId="77777777" w:rsidR="000E0300" w:rsidRPr="009312F9" w:rsidRDefault="000E0300" w:rsidP="00E12E1B">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9312F9">
              <w:rPr>
                <w:rFonts w:ascii="Times New Roman" w:eastAsia="Times New Roman" w:hAnsi="Times New Roman" w:cs="Times New Roman"/>
                <w:color w:val="000000"/>
                <w:spacing w:val="4"/>
                <w:sz w:val="28"/>
                <w:szCs w:val="28"/>
                <w:lang w:val="uk-UA" w:eastAsia="ru-RU"/>
              </w:rPr>
              <w:t>Періодичність</w:t>
            </w:r>
          </w:p>
        </w:tc>
      </w:tr>
      <w:tr w:rsidR="000E0300" w:rsidRPr="00E12E1B" w14:paraId="0016AC69" w14:textId="77777777" w:rsidTr="000E0300">
        <w:trPr>
          <w:trHeight w:hRule="exact" w:val="992"/>
          <w:jc w:val="center"/>
        </w:trPr>
        <w:tc>
          <w:tcPr>
            <w:tcW w:w="3964" w:type="dxa"/>
            <w:vMerge/>
            <w:tcBorders>
              <w:left w:val="single" w:sz="4" w:space="0" w:color="auto"/>
              <w:bottom w:val="single" w:sz="4" w:space="0" w:color="auto"/>
              <w:right w:val="single" w:sz="4" w:space="0" w:color="auto"/>
            </w:tcBorders>
            <w:shd w:val="clear" w:color="auto" w:fill="FFFFFF"/>
            <w:vAlign w:val="center"/>
          </w:tcPr>
          <w:p w14:paraId="1546B333" w14:textId="77777777" w:rsidR="000E0300" w:rsidRPr="009312F9" w:rsidRDefault="000E0300" w:rsidP="00B83F34">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B197D91" w14:textId="5AE07EDB" w:rsidR="000E0300" w:rsidRPr="009312F9" w:rsidRDefault="000E0300" w:rsidP="00E12E1B">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9312F9">
              <w:rPr>
                <w:rFonts w:ascii="Times New Roman" w:eastAsia="Times New Roman" w:hAnsi="Times New Roman" w:cs="Times New Roman"/>
                <w:color w:val="000000"/>
                <w:spacing w:val="3"/>
                <w:sz w:val="28"/>
                <w:szCs w:val="28"/>
                <w:lang w:val="uk-UA" w:eastAsia="ru-RU"/>
              </w:rPr>
              <w:t>прий</w:t>
            </w:r>
            <w:r w:rsidRPr="009312F9">
              <w:rPr>
                <w:rFonts w:ascii="Times New Roman" w:eastAsia="Times New Roman" w:hAnsi="Times New Roman" w:cs="Times New Roman"/>
                <w:color w:val="000000"/>
                <w:spacing w:val="4"/>
                <w:sz w:val="28"/>
                <w:szCs w:val="28"/>
                <w:lang w:val="uk-UA" w:eastAsia="ru-RU"/>
              </w:rPr>
              <w:t>мальн</w:t>
            </w:r>
            <w:r>
              <w:rPr>
                <w:rFonts w:ascii="Times New Roman" w:eastAsia="Times New Roman" w:hAnsi="Times New Roman" w:cs="Times New Roman"/>
                <w:color w:val="000000"/>
                <w:spacing w:val="4"/>
                <w:sz w:val="28"/>
                <w:szCs w:val="28"/>
                <w:lang w:val="uk-UA" w:eastAsia="ru-RU"/>
              </w:rPr>
              <w:t>і</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BF30DB2" w14:textId="621D0C10" w:rsidR="000E0300" w:rsidRPr="009312F9" w:rsidRDefault="000E0300" w:rsidP="00E12E1B">
            <w:pPr>
              <w:widowControl w:val="0"/>
              <w:shd w:val="clear" w:color="auto" w:fill="FFFFFF"/>
              <w:autoSpaceDE w:val="0"/>
              <w:autoSpaceDN w:val="0"/>
              <w:adjustRightInd w:val="0"/>
              <w:spacing w:after="0" w:line="360" w:lineRule="auto"/>
              <w:ind w:right="91"/>
              <w:jc w:val="center"/>
              <w:rPr>
                <w:rFonts w:ascii="Times New Roman" w:eastAsia="Times New Roman" w:hAnsi="Times New Roman" w:cs="Times New Roman"/>
                <w:sz w:val="28"/>
                <w:szCs w:val="28"/>
                <w:lang w:eastAsia="ru-RU"/>
              </w:rPr>
            </w:pPr>
            <w:r w:rsidRPr="009312F9">
              <w:rPr>
                <w:rFonts w:ascii="Times New Roman" w:eastAsia="Times New Roman" w:hAnsi="Times New Roman" w:cs="Times New Roman"/>
                <w:color w:val="000000"/>
                <w:sz w:val="28"/>
                <w:szCs w:val="28"/>
                <w:lang w:val="uk-UA" w:eastAsia="ru-RU"/>
              </w:rPr>
              <w:t>періо</w:t>
            </w:r>
            <w:r w:rsidRPr="009312F9">
              <w:rPr>
                <w:rFonts w:ascii="Times New Roman" w:eastAsia="Times New Roman" w:hAnsi="Times New Roman" w:cs="Times New Roman"/>
                <w:color w:val="000000"/>
                <w:spacing w:val="2"/>
                <w:sz w:val="28"/>
                <w:szCs w:val="28"/>
                <w:lang w:val="uk-UA" w:eastAsia="ru-RU"/>
              </w:rPr>
              <w:t>дичні</w:t>
            </w:r>
          </w:p>
        </w:tc>
        <w:tc>
          <w:tcPr>
            <w:tcW w:w="2415" w:type="dxa"/>
            <w:vMerge/>
            <w:tcBorders>
              <w:left w:val="single" w:sz="4" w:space="0" w:color="auto"/>
              <w:bottom w:val="single" w:sz="4" w:space="0" w:color="auto"/>
              <w:right w:val="single" w:sz="4" w:space="0" w:color="auto"/>
            </w:tcBorders>
            <w:shd w:val="clear" w:color="auto" w:fill="FFFFFF"/>
            <w:vAlign w:val="center"/>
          </w:tcPr>
          <w:p w14:paraId="51AD660C" w14:textId="77777777" w:rsidR="000E0300" w:rsidRPr="009312F9" w:rsidRDefault="000E0300" w:rsidP="000E0300">
            <w:pPr>
              <w:widowControl w:val="0"/>
              <w:shd w:val="clear" w:color="auto" w:fill="FFFFFF"/>
              <w:autoSpaceDE w:val="0"/>
              <w:autoSpaceDN w:val="0"/>
              <w:adjustRightInd w:val="0"/>
              <w:spacing w:after="0" w:line="360" w:lineRule="auto"/>
              <w:ind w:right="91"/>
              <w:rPr>
                <w:rFonts w:ascii="Times New Roman" w:eastAsia="Times New Roman" w:hAnsi="Times New Roman" w:cs="Times New Roman"/>
                <w:sz w:val="28"/>
                <w:szCs w:val="28"/>
                <w:lang w:eastAsia="ru-RU"/>
              </w:rPr>
            </w:pPr>
          </w:p>
        </w:tc>
      </w:tr>
      <w:tr w:rsidR="00E12E1B" w:rsidRPr="009312F9" w14:paraId="028227A7" w14:textId="77777777" w:rsidTr="000E0300">
        <w:trPr>
          <w:trHeight w:hRule="exact" w:val="286"/>
          <w:jc w:val="center"/>
        </w:trPr>
        <w:tc>
          <w:tcPr>
            <w:tcW w:w="3964" w:type="dxa"/>
            <w:tcBorders>
              <w:top w:val="single" w:sz="4" w:space="0" w:color="auto"/>
              <w:left w:val="single" w:sz="6" w:space="0" w:color="auto"/>
              <w:bottom w:val="single" w:sz="6" w:space="0" w:color="auto"/>
              <w:right w:val="single" w:sz="6" w:space="0" w:color="auto"/>
            </w:tcBorders>
            <w:shd w:val="clear" w:color="auto" w:fill="FFFFFF"/>
            <w:vAlign w:val="center"/>
          </w:tcPr>
          <w:p w14:paraId="1D4F8E01" w14:textId="5637D8EE" w:rsidR="00E12E1B" w:rsidRPr="00E12E1B" w:rsidRDefault="00E12E1B" w:rsidP="00E12E1B">
            <w:pPr>
              <w:widowControl w:val="0"/>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560" w:type="dxa"/>
            <w:tcBorders>
              <w:top w:val="single" w:sz="4" w:space="0" w:color="auto"/>
              <w:left w:val="single" w:sz="6" w:space="0" w:color="auto"/>
              <w:bottom w:val="single" w:sz="6" w:space="0" w:color="auto"/>
              <w:right w:val="single" w:sz="6" w:space="0" w:color="auto"/>
            </w:tcBorders>
            <w:shd w:val="clear" w:color="auto" w:fill="FFFFFF"/>
            <w:vAlign w:val="center"/>
          </w:tcPr>
          <w:p w14:paraId="10076BB9" w14:textId="378A0332" w:rsidR="00E12E1B" w:rsidRPr="009312F9" w:rsidRDefault="00E12E1B" w:rsidP="00E12E1B">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color w:val="000000"/>
                <w:spacing w:val="3"/>
                <w:sz w:val="24"/>
                <w:szCs w:val="24"/>
                <w:lang w:val="uk-UA" w:eastAsia="ru-RU"/>
              </w:rPr>
            </w:pPr>
            <w:r>
              <w:rPr>
                <w:rFonts w:ascii="Times New Roman" w:eastAsia="Times New Roman" w:hAnsi="Times New Roman" w:cs="Times New Roman"/>
                <w:color w:val="000000"/>
                <w:spacing w:val="3"/>
                <w:sz w:val="24"/>
                <w:szCs w:val="24"/>
                <w:lang w:val="uk-UA" w:eastAsia="ru-RU"/>
              </w:rPr>
              <w:t>2</w:t>
            </w:r>
          </w:p>
        </w:tc>
        <w:tc>
          <w:tcPr>
            <w:tcW w:w="1559" w:type="dxa"/>
            <w:tcBorders>
              <w:top w:val="single" w:sz="4" w:space="0" w:color="auto"/>
              <w:left w:val="single" w:sz="6" w:space="0" w:color="auto"/>
              <w:bottom w:val="single" w:sz="6" w:space="0" w:color="auto"/>
              <w:right w:val="single" w:sz="6" w:space="0" w:color="auto"/>
            </w:tcBorders>
            <w:shd w:val="clear" w:color="auto" w:fill="FFFFFF"/>
            <w:vAlign w:val="center"/>
          </w:tcPr>
          <w:p w14:paraId="07BC43E5" w14:textId="44A972C0" w:rsidR="00E12E1B" w:rsidRPr="009312F9" w:rsidRDefault="00E12E1B" w:rsidP="00E12E1B">
            <w:pPr>
              <w:widowControl w:val="0"/>
              <w:shd w:val="clear" w:color="auto" w:fill="FFFFFF"/>
              <w:autoSpaceDE w:val="0"/>
              <w:autoSpaceDN w:val="0"/>
              <w:adjustRightInd w:val="0"/>
              <w:spacing w:after="0" w:line="360" w:lineRule="auto"/>
              <w:ind w:right="91"/>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w:t>
            </w:r>
          </w:p>
        </w:tc>
        <w:tc>
          <w:tcPr>
            <w:tcW w:w="2415" w:type="dxa"/>
            <w:tcBorders>
              <w:top w:val="single" w:sz="4" w:space="0" w:color="auto"/>
              <w:left w:val="single" w:sz="6" w:space="0" w:color="auto"/>
              <w:bottom w:val="single" w:sz="6" w:space="0" w:color="auto"/>
              <w:right w:val="single" w:sz="6" w:space="0" w:color="auto"/>
            </w:tcBorders>
            <w:shd w:val="clear" w:color="auto" w:fill="FFFFFF"/>
            <w:vAlign w:val="center"/>
          </w:tcPr>
          <w:p w14:paraId="5C8557B2" w14:textId="33A40492" w:rsidR="00E12E1B" w:rsidRPr="00E12E1B" w:rsidRDefault="00E12E1B" w:rsidP="00E12E1B">
            <w:pPr>
              <w:widowControl w:val="0"/>
              <w:shd w:val="clear" w:color="auto" w:fill="FFFFFF"/>
              <w:autoSpaceDE w:val="0"/>
              <w:autoSpaceDN w:val="0"/>
              <w:adjustRightInd w:val="0"/>
              <w:spacing w:after="0" w:line="360" w:lineRule="auto"/>
              <w:ind w:right="9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r>
      <w:tr w:rsidR="00F02657" w:rsidRPr="009312F9" w14:paraId="3BAC94CE" w14:textId="77777777" w:rsidTr="000E0300">
        <w:trPr>
          <w:trHeight w:hRule="exact" w:val="432"/>
          <w:jc w:val="center"/>
        </w:trPr>
        <w:tc>
          <w:tcPr>
            <w:tcW w:w="3964" w:type="dxa"/>
            <w:tcBorders>
              <w:top w:val="single" w:sz="6" w:space="0" w:color="auto"/>
              <w:left w:val="single" w:sz="6" w:space="0" w:color="auto"/>
              <w:bottom w:val="single" w:sz="6" w:space="0" w:color="auto"/>
              <w:right w:val="single" w:sz="6" w:space="0" w:color="auto"/>
            </w:tcBorders>
            <w:shd w:val="clear" w:color="auto" w:fill="FFFFFF"/>
            <w:vAlign w:val="center"/>
          </w:tcPr>
          <w:p w14:paraId="00E0DA3E" w14:textId="77777777" w:rsidR="00F02657" w:rsidRPr="009312F9" w:rsidRDefault="00F02657" w:rsidP="0044086A">
            <w:pPr>
              <w:widowControl w:val="0"/>
              <w:shd w:val="clear" w:color="auto" w:fill="FFFFFF"/>
              <w:autoSpaceDE w:val="0"/>
              <w:autoSpaceDN w:val="0"/>
              <w:adjustRightInd w:val="0"/>
              <w:spacing w:after="0" w:line="360" w:lineRule="auto"/>
              <w:ind w:left="99" w:right="197"/>
              <w:jc w:val="both"/>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 xml:space="preserve">Зовнішній вид, якість </w:t>
            </w:r>
            <w:r w:rsidRPr="009312F9">
              <w:rPr>
                <w:rFonts w:ascii="Times New Roman" w:eastAsia="Times New Roman" w:hAnsi="Times New Roman" w:cs="Times New Roman"/>
                <w:color w:val="000000"/>
                <w:spacing w:val="-3"/>
                <w:sz w:val="24"/>
                <w:szCs w:val="24"/>
                <w:lang w:val="uk-UA" w:eastAsia="ru-RU"/>
              </w:rPr>
              <w:t>випалення</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3D47B997" w14:textId="77777777" w:rsidR="00F02657" w:rsidRPr="009312F9" w:rsidRDefault="00F02657" w:rsidP="00E12E1B">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3A7ADC0" w14:textId="77777777" w:rsidR="00F02657" w:rsidRPr="009312F9" w:rsidRDefault="00F02657" w:rsidP="00E12E1B">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w:t>
            </w:r>
          </w:p>
        </w:tc>
        <w:tc>
          <w:tcPr>
            <w:tcW w:w="2415" w:type="dxa"/>
            <w:tcBorders>
              <w:top w:val="single" w:sz="6" w:space="0" w:color="auto"/>
              <w:left w:val="single" w:sz="6" w:space="0" w:color="auto"/>
              <w:bottom w:val="single" w:sz="6" w:space="0" w:color="auto"/>
              <w:right w:val="single" w:sz="6" w:space="0" w:color="auto"/>
            </w:tcBorders>
            <w:shd w:val="clear" w:color="auto" w:fill="FFFFFF"/>
            <w:vAlign w:val="center"/>
          </w:tcPr>
          <w:p w14:paraId="52C154B3" w14:textId="5B5C9983" w:rsidR="00F02657" w:rsidRPr="009312F9" w:rsidRDefault="00F02657" w:rsidP="00E12E1B">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4"/>
                <w:sz w:val="24"/>
                <w:szCs w:val="24"/>
                <w:lang w:val="uk-UA" w:eastAsia="ru-RU"/>
              </w:rPr>
              <w:t>к</w:t>
            </w:r>
            <w:r w:rsidRPr="009312F9">
              <w:rPr>
                <w:rFonts w:ascii="Times New Roman" w:eastAsia="Times New Roman" w:hAnsi="Times New Roman" w:cs="Times New Roman"/>
                <w:color w:val="000000"/>
                <w:spacing w:val="4"/>
                <w:sz w:val="24"/>
                <w:szCs w:val="24"/>
                <w:lang w:val="uk-UA" w:eastAsia="ru-RU"/>
              </w:rPr>
              <w:t>ожна партія</w:t>
            </w:r>
          </w:p>
        </w:tc>
      </w:tr>
      <w:tr w:rsidR="00F02657" w:rsidRPr="009312F9" w14:paraId="25098BD5" w14:textId="77777777" w:rsidTr="00CC1D1F">
        <w:trPr>
          <w:trHeight w:hRule="exact" w:val="771"/>
          <w:jc w:val="center"/>
        </w:trPr>
        <w:tc>
          <w:tcPr>
            <w:tcW w:w="3964" w:type="dxa"/>
            <w:tcBorders>
              <w:top w:val="single" w:sz="6" w:space="0" w:color="auto"/>
              <w:left w:val="single" w:sz="6" w:space="0" w:color="auto"/>
              <w:bottom w:val="single" w:sz="6" w:space="0" w:color="auto"/>
              <w:right w:val="single" w:sz="6" w:space="0" w:color="auto"/>
            </w:tcBorders>
            <w:shd w:val="clear" w:color="auto" w:fill="FFFFFF"/>
            <w:vAlign w:val="center"/>
          </w:tcPr>
          <w:p w14:paraId="66D57D6C" w14:textId="77777777" w:rsidR="00F02657" w:rsidRPr="009312F9" w:rsidRDefault="00F02657" w:rsidP="0044086A">
            <w:pPr>
              <w:widowControl w:val="0"/>
              <w:shd w:val="clear" w:color="auto" w:fill="FFFFFF"/>
              <w:autoSpaceDE w:val="0"/>
              <w:autoSpaceDN w:val="0"/>
              <w:adjustRightInd w:val="0"/>
              <w:spacing w:after="0" w:line="360" w:lineRule="auto"/>
              <w:ind w:left="99"/>
              <w:jc w:val="both"/>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 xml:space="preserve">Відхил від номінальних </w:t>
            </w:r>
            <w:r w:rsidRPr="009312F9">
              <w:rPr>
                <w:rFonts w:ascii="Times New Roman" w:eastAsia="Times New Roman" w:hAnsi="Times New Roman" w:cs="Times New Roman"/>
                <w:color w:val="000000"/>
                <w:spacing w:val="-1"/>
                <w:sz w:val="24"/>
                <w:szCs w:val="24"/>
                <w:lang w:val="uk-UA" w:eastAsia="ru-RU"/>
              </w:rPr>
              <w:t xml:space="preserve">розмірів, товщина </w:t>
            </w:r>
            <w:r w:rsidRPr="009312F9">
              <w:rPr>
                <w:rFonts w:ascii="Times New Roman" w:eastAsia="Times New Roman" w:hAnsi="Times New Roman" w:cs="Times New Roman"/>
                <w:color w:val="000000"/>
                <w:sz w:val="24"/>
                <w:szCs w:val="24"/>
                <w:lang w:val="uk-UA" w:eastAsia="ru-RU"/>
              </w:rPr>
              <w:t>зовнішніх стінок</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2151F502" w14:textId="77777777" w:rsidR="00F02657" w:rsidRPr="009312F9" w:rsidRDefault="00F02657" w:rsidP="00E12E1B">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0311CA0" w14:textId="4FE0C89C" w:rsidR="00F02657" w:rsidRPr="009312F9" w:rsidRDefault="00E12E1B" w:rsidP="00E12E1B">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w:t>
            </w:r>
          </w:p>
        </w:tc>
        <w:tc>
          <w:tcPr>
            <w:tcW w:w="2415" w:type="dxa"/>
            <w:tcBorders>
              <w:top w:val="single" w:sz="6" w:space="0" w:color="auto"/>
              <w:left w:val="single" w:sz="6" w:space="0" w:color="auto"/>
              <w:bottom w:val="single" w:sz="6" w:space="0" w:color="auto"/>
              <w:right w:val="single" w:sz="6" w:space="0" w:color="auto"/>
            </w:tcBorders>
            <w:shd w:val="clear" w:color="auto" w:fill="FFFFFF"/>
            <w:vAlign w:val="center"/>
          </w:tcPr>
          <w:p w14:paraId="57240A3A" w14:textId="7C61DA7B" w:rsidR="00F02657" w:rsidRPr="009312F9" w:rsidRDefault="00F02657" w:rsidP="00E12E1B">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02657">
              <w:rPr>
                <w:rFonts w:ascii="Times New Roman" w:eastAsia="Times New Roman" w:hAnsi="Times New Roman" w:cs="Times New Roman"/>
                <w:sz w:val="24"/>
                <w:szCs w:val="24"/>
                <w:lang w:val="uk-UA" w:eastAsia="ru-RU"/>
              </w:rPr>
              <w:t>к</w:t>
            </w:r>
            <w:r w:rsidRPr="009312F9">
              <w:rPr>
                <w:rFonts w:ascii="Times New Roman" w:eastAsia="Times New Roman" w:hAnsi="Times New Roman" w:cs="Times New Roman"/>
                <w:sz w:val="24"/>
                <w:szCs w:val="24"/>
                <w:lang w:val="uk-UA" w:eastAsia="ru-RU"/>
              </w:rPr>
              <w:t>ожна партія</w:t>
            </w:r>
          </w:p>
        </w:tc>
      </w:tr>
      <w:tr w:rsidR="00F02657" w:rsidRPr="009312F9" w14:paraId="5322355B" w14:textId="77777777" w:rsidTr="000E0300">
        <w:trPr>
          <w:trHeight w:hRule="exact" w:val="702"/>
          <w:jc w:val="center"/>
        </w:trPr>
        <w:tc>
          <w:tcPr>
            <w:tcW w:w="3964" w:type="dxa"/>
            <w:tcBorders>
              <w:top w:val="single" w:sz="6" w:space="0" w:color="auto"/>
              <w:left w:val="single" w:sz="6" w:space="0" w:color="auto"/>
              <w:bottom w:val="single" w:sz="4" w:space="0" w:color="auto"/>
              <w:right w:val="single" w:sz="6" w:space="0" w:color="auto"/>
            </w:tcBorders>
            <w:shd w:val="clear" w:color="auto" w:fill="FFFFFF"/>
            <w:vAlign w:val="center"/>
          </w:tcPr>
          <w:p w14:paraId="7A461F33" w14:textId="6560F36C" w:rsidR="00F02657" w:rsidRPr="009312F9" w:rsidRDefault="00F02657" w:rsidP="0044086A">
            <w:pPr>
              <w:widowControl w:val="0"/>
              <w:shd w:val="clear" w:color="auto" w:fill="FFFFFF"/>
              <w:autoSpaceDE w:val="0"/>
              <w:autoSpaceDN w:val="0"/>
              <w:adjustRightInd w:val="0"/>
              <w:spacing w:after="0" w:line="360" w:lineRule="auto"/>
              <w:ind w:left="99"/>
              <w:jc w:val="both"/>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Відхил від перпендику</w:t>
            </w:r>
            <w:r w:rsidRPr="009312F9">
              <w:rPr>
                <w:rFonts w:ascii="Times New Roman" w:eastAsia="Times New Roman" w:hAnsi="Times New Roman" w:cs="Times New Roman"/>
                <w:color w:val="000000"/>
                <w:spacing w:val="-1"/>
                <w:sz w:val="24"/>
                <w:szCs w:val="24"/>
                <w:lang w:val="uk-UA" w:eastAsia="ru-RU"/>
              </w:rPr>
              <w:t>лярності граней</w:t>
            </w:r>
          </w:p>
        </w:tc>
        <w:tc>
          <w:tcPr>
            <w:tcW w:w="1560" w:type="dxa"/>
            <w:tcBorders>
              <w:top w:val="single" w:sz="6" w:space="0" w:color="auto"/>
              <w:left w:val="single" w:sz="6" w:space="0" w:color="auto"/>
              <w:bottom w:val="single" w:sz="4" w:space="0" w:color="auto"/>
              <w:right w:val="single" w:sz="6" w:space="0" w:color="auto"/>
            </w:tcBorders>
            <w:shd w:val="clear" w:color="auto" w:fill="FFFFFF"/>
            <w:vAlign w:val="center"/>
          </w:tcPr>
          <w:p w14:paraId="1BBD8C9B" w14:textId="77777777" w:rsidR="00F02657" w:rsidRPr="009312F9" w:rsidRDefault="00F02657" w:rsidP="00E12E1B">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14:paraId="51C7D001" w14:textId="77777777" w:rsidR="00F02657" w:rsidRPr="009312F9" w:rsidRDefault="00F02657" w:rsidP="00E12E1B">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w:t>
            </w:r>
          </w:p>
        </w:tc>
        <w:tc>
          <w:tcPr>
            <w:tcW w:w="2415" w:type="dxa"/>
            <w:tcBorders>
              <w:top w:val="single" w:sz="6" w:space="0" w:color="auto"/>
              <w:left w:val="single" w:sz="6" w:space="0" w:color="auto"/>
              <w:bottom w:val="single" w:sz="4" w:space="0" w:color="auto"/>
              <w:right w:val="single" w:sz="6" w:space="0" w:color="auto"/>
            </w:tcBorders>
            <w:shd w:val="clear" w:color="auto" w:fill="FFFFFF"/>
            <w:vAlign w:val="center"/>
          </w:tcPr>
          <w:p w14:paraId="79838AF4" w14:textId="03D55D2F" w:rsidR="00F02657" w:rsidRPr="009312F9" w:rsidRDefault="00F02657" w:rsidP="00E12E1B">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02657">
              <w:rPr>
                <w:rFonts w:ascii="Times New Roman" w:eastAsia="Times New Roman" w:hAnsi="Times New Roman" w:cs="Times New Roman"/>
                <w:color w:val="000000"/>
                <w:sz w:val="24"/>
                <w:szCs w:val="24"/>
                <w:lang w:val="uk-UA" w:eastAsia="ru-RU"/>
              </w:rPr>
              <w:t>к</w:t>
            </w:r>
            <w:r w:rsidRPr="009312F9">
              <w:rPr>
                <w:rFonts w:ascii="Times New Roman" w:eastAsia="Times New Roman" w:hAnsi="Times New Roman" w:cs="Times New Roman"/>
                <w:color w:val="000000"/>
                <w:sz w:val="24"/>
                <w:szCs w:val="24"/>
                <w:lang w:val="uk-UA" w:eastAsia="ru-RU"/>
              </w:rPr>
              <w:t>ожна партія</w:t>
            </w:r>
          </w:p>
        </w:tc>
      </w:tr>
      <w:tr w:rsidR="00F02657" w:rsidRPr="009312F9" w14:paraId="285075BD" w14:textId="77777777" w:rsidTr="000E0300">
        <w:trPr>
          <w:trHeight w:hRule="exact" w:val="664"/>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vAlign w:val="center"/>
          </w:tcPr>
          <w:p w14:paraId="6265BE6C" w14:textId="77777777" w:rsidR="00F02657" w:rsidRPr="009312F9" w:rsidRDefault="00F02657" w:rsidP="0044086A">
            <w:pPr>
              <w:widowControl w:val="0"/>
              <w:shd w:val="clear" w:color="auto" w:fill="FFFFFF"/>
              <w:autoSpaceDE w:val="0"/>
              <w:autoSpaceDN w:val="0"/>
              <w:adjustRightInd w:val="0"/>
              <w:spacing w:after="0" w:line="360" w:lineRule="auto"/>
              <w:ind w:left="99"/>
              <w:jc w:val="both"/>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pacing w:val="-1"/>
                <w:sz w:val="24"/>
                <w:szCs w:val="24"/>
                <w:lang w:val="uk-UA" w:eastAsia="ru-RU"/>
              </w:rPr>
              <w:t xml:space="preserve">Відхил від площинності </w:t>
            </w:r>
            <w:r w:rsidRPr="009312F9">
              <w:rPr>
                <w:rFonts w:ascii="Times New Roman" w:eastAsia="Times New Roman" w:hAnsi="Times New Roman" w:cs="Times New Roman"/>
                <w:color w:val="000000"/>
                <w:spacing w:val="-3"/>
                <w:sz w:val="24"/>
                <w:szCs w:val="24"/>
                <w:lang w:val="uk-UA" w:eastAsia="ru-RU"/>
              </w:rPr>
              <w:t>виробу</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22DD284" w14:textId="77777777" w:rsidR="00F02657" w:rsidRPr="009312F9" w:rsidRDefault="00F02657" w:rsidP="00E12E1B">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2F1C50E" w14:textId="7D7CEB80" w:rsidR="00F02657" w:rsidRPr="009312F9" w:rsidRDefault="00E12E1B" w:rsidP="00E12E1B">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tcPr>
          <w:p w14:paraId="20217F48" w14:textId="085524F8" w:rsidR="00F02657" w:rsidRPr="009312F9" w:rsidRDefault="00F02657" w:rsidP="00E12E1B">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02657">
              <w:rPr>
                <w:rFonts w:ascii="Times New Roman" w:eastAsia="Times New Roman" w:hAnsi="Times New Roman" w:cs="Times New Roman"/>
                <w:color w:val="000000"/>
                <w:sz w:val="24"/>
                <w:szCs w:val="24"/>
                <w:lang w:val="uk-UA" w:eastAsia="ru-RU"/>
              </w:rPr>
              <w:t>к</w:t>
            </w:r>
            <w:r w:rsidRPr="009312F9">
              <w:rPr>
                <w:rFonts w:ascii="Times New Roman" w:eastAsia="Times New Roman" w:hAnsi="Times New Roman" w:cs="Times New Roman"/>
                <w:color w:val="000000"/>
                <w:sz w:val="24"/>
                <w:szCs w:val="24"/>
                <w:lang w:val="uk-UA" w:eastAsia="ru-RU"/>
              </w:rPr>
              <w:t>ожна партія</w:t>
            </w:r>
          </w:p>
        </w:tc>
      </w:tr>
    </w:tbl>
    <w:p w14:paraId="52C326C7" w14:textId="7FE1B7B7" w:rsidR="009312F9" w:rsidRDefault="0079704D" w:rsidP="00700B49">
      <w:pPr>
        <w:widowControl w:val="0"/>
        <w:shd w:val="clear" w:color="auto" w:fill="FFFFFF"/>
        <w:autoSpaceDE w:val="0"/>
        <w:autoSpaceDN w:val="0"/>
        <w:adjustRightInd w:val="0"/>
        <w:spacing w:after="0" w:line="240" w:lineRule="auto"/>
        <w:ind w:right="-1"/>
        <w:jc w:val="right"/>
        <w:rPr>
          <w:rFonts w:ascii="Times New Roman" w:eastAsia="Times New Roman" w:hAnsi="Times New Roman" w:cs="Times New Roman"/>
          <w:i/>
          <w:iCs/>
          <w:sz w:val="28"/>
          <w:szCs w:val="28"/>
          <w:lang w:val="uk-UA" w:eastAsia="ru-RU"/>
        </w:rPr>
      </w:pPr>
      <w:r>
        <w:rPr>
          <w:rFonts w:ascii="Times New Roman" w:eastAsia="Times New Roman" w:hAnsi="Times New Roman" w:cs="Times New Roman"/>
          <w:i/>
          <w:iCs/>
          <w:sz w:val="28"/>
          <w:szCs w:val="28"/>
          <w:lang w:val="uk-UA" w:eastAsia="ru-RU"/>
        </w:rPr>
        <w:lastRenderedPageBreak/>
        <w:t>П</w:t>
      </w:r>
      <w:bookmarkStart w:id="21" w:name="_GoBack"/>
      <w:bookmarkEnd w:id="21"/>
      <w:r w:rsidR="00B83F34">
        <w:rPr>
          <w:rFonts w:ascii="Times New Roman" w:eastAsia="Times New Roman" w:hAnsi="Times New Roman" w:cs="Times New Roman"/>
          <w:i/>
          <w:iCs/>
          <w:sz w:val="28"/>
          <w:szCs w:val="28"/>
          <w:lang w:val="uk-UA" w:eastAsia="ru-RU"/>
        </w:rPr>
        <w:t>родовж. табл. 2</w:t>
      </w:r>
    </w:p>
    <w:p w14:paraId="4F6DC953" w14:textId="77777777" w:rsidR="00700B49" w:rsidRDefault="00700B49" w:rsidP="00700B49">
      <w:pPr>
        <w:widowControl w:val="0"/>
        <w:shd w:val="clear" w:color="auto" w:fill="FFFFFF"/>
        <w:autoSpaceDE w:val="0"/>
        <w:autoSpaceDN w:val="0"/>
        <w:adjustRightInd w:val="0"/>
        <w:spacing w:after="0" w:line="240" w:lineRule="auto"/>
        <w:ind w:right="-1"/>
        <w:jc w:val="right"/>
        <w:rPr>
          <w:rFonts w:ascii="Times New Roman" w:eastAsia="Times New Roman" w:hAnsi="Times New Roman" w:cs="Times New Roman"/>
          <w:i/>
          <w:iCs/>
          <w:sz w:val="28"/>
          <w:szCs w:val="28"/>
          <w:lang w:val="uk-UA" w:eastAsia="ru-RU"/>
        </w:rPr>
      </w:pPr>
    </w:p>
    <w:tbl>
      <w:tblPr>
        <w:tblW w:w="0" w:type="auto"/>
        <w:jc w:val="center"/>
        <w:tblLayout w:type="fixed"/>
        <w:tblCellMar>
          <w:left w:w="40" w:type="dxa"/>
          <w:right w:w="40" w:type="dxa"/>
        </w:tblCellMar>
        <w:tblLook w:val="0000" w:firstRow="0" w:lastRow="0" w:firstColumn="0" w:lastColumn="0" w:noHBand="0" w:noVBand="0"/>
      </w:tblPr>
      <w:tblGrid>
        <w:gridCol w:w="3820"/>
        <w:gridCol w:w="1701"/>
        <w:gridCol w:w="1559"/>
        <w:gridCol w:w="2418"/>
      </w:tblGrid>
      <w:tr w:rsidR="000E0300" w:rsidRPr="009312F9" w14:paraId="77C78E65" w14:textId="77777777" w:rsidTr="00BB6371">
        <w:trPr>
          <w:trHeight w:hRule="exact" w:val="433"/>
          <w:jc w:val="center"/>
        </w:trPr>
        <w:tc>
          <w:tcPr>
            <w:tcW w:w="3820" w:type="dxa"/>
            <w:tcBorders>
              <w:top w:val="single" w:sz="4" w:space="0" w:color="auto"/>
              <w:left w:val="single" w:sz="6" w:space="0" w:color="auto"/>
              <w:bottom w:val="single" w:sz="6" w:space="0" w:color="auto"/>
              <w:right w:val="single" w:sz="6" w:space="0" w:color="auto"/>
            </w:tcBorders>
            <w:shd w:val="clear" w:color="auto" w:fill="FFFFFF"/>
            <w:vAlign w:val="center"/>
          </w:tcPr>
          <w:p w14:paraId="776C6298" w14:textId="216339F0" w:rsidR="00B83F34" w:rsidRPr="009312F9" w:rsidRDefault="00B83F34" w:rsidP="00B83F34">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14:paraId="140F6459" w14:textId="76B27371" w:rsidR="00B83F34" w:rsidRPr="009312F9" w:rsidRDefault="00B83F34" w:rsidP="00B83F34">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559" w:type="dxa"/>
            <w:tcBorders>
              <w:top w:val="single" w:sz="4" w:space="0" w:color="auto"/>
              <w:left w:val="single" w:sz="6" w:space="0" w:color="auto"/>
              <w:bottom w:val="single" w:sz="6" w:space="0" w:color="auto"/>
              <w:right w:val="single" w:sz="6" w:space="0" w:color="auto"/>
            </w:tcBorders>
            <w:shd w:val="clear" w:color="auto" w:fill="FFFFFF"/>
            <w:vAlign w:val="center"/>
          </w:tcPr>
          <w:p w14:paraId="2D895904" w14:textId="3703AC4A" w:rsidR="00B83F34" w:rsidRPr="009312F9" w:rsidRDefault="00B83F34" w:rsidP="00B83F34">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2418" w:type="dxa"/>
            <w:tcBorders>
              <w:top w:val="single" w:sz="4" w:space="0" w:color="auto"/>
              <w:left w:val="single" w:sz="6" w:space="0" w:color="auto"/>
              <w:bottom w:val="single" w:sz="6" w:space="0" w:color="auto"/>
              <w:right w:val="single" w:sz="6" w:space="0" w:color="auto"/>
            </w:tcBorders>
            <w:shd w:val="clear" w:color="auto" w:fill="FFFFFF"/>
            <w:vAlign w:val="center"/>
          </w:tcPr>
          <w:p w14:paraId="0928A827" w14:textId="22F55EA3" w:rsidR="00B83F34" w:rsidRPr="009312F9" w:rsidRDefault="00B83F34" w:rsidP="00B83F34">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r>
      <w:tr w:rsidR="00B83F34" w:rsidRPr="009312F9" w14:paraId="77A8CA3B" w14:textId="77777777" w:rsidTr="00BB6371">
        <w:trPr>
          <w:trHeight w:hRule="exact" w:val="433"/>
          <w:jc w:val="center"/>
        </w:trPr>
        <w:tc>
          <w:tcPr>
            <w:tcW w:w="3820" w:type="dxa"/>
            <w:tcBorders>
              <w:top w:val="single" w:sz="4" w:space="0" w:color="auto"/>
              <w:left w:val="single" w:sz="6" w:space="0" w:color="auto"/>
              <w:bottom w:val="single" w:sz="6" w:space="0" w:color="auto"/>
              <w:right w:val="single" w:sz="6" w:space="0" w:color="auto"/>
            </w:tcBorders>
            <w:shd w:val="clear" w:color="auto" w:fill="FFFFFF"/>
            <w:vAlign w:val="center"/>
          </w:tcPr>
          <w:p w14:paraId="16240DE5" w14:textId="77777777" w:rsidR="00B83F34" w:rsidRPr="009312F9" w:rsidRDefault="00B83F34" w:rsidP="0044086A">
            <w:pPr>
              <w:widowControl w:val="0"/>
              <w:shd w:val="clear" w:color="auto" w:fill="FFFFFF"/>
              <w:autoSpaceDE w:val="0"/>
              <w:autoSpaceDN w:val="0"/>
              <w:adjustRightInd w:val="0"/>
              <w:spacing w:after="0" w:line="360" w:lineRule="auto"/>
              <w:ind w:left="99"/>
              <w:jc w:val="both"/>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pacing w:val="-5"/>
                <w:sz w:val="24"/>
                <w:szCs w:val="24"/>
                <w:lang w:val="uk-UA" w:eastAsia="ru-RU"/>
              </w:rPr>
              <w:t>Колір</w:t>
            </w:r>
          </w:p>
        </w:tc>
        <w:tc>
          <w:tcPr>
            <w:tcW w:w="1701" w:type="dxa"/>
            <w:tcBorders>
              <w:top w:val="single" w:sz="4" w:space="0" w:color="auto"/>
              <w:left w:val="single" w:sz="6" w:space="0" w:color="auto"/>
              <w:bottom w:val="single" w:sz="6" w:space="0" w:color="auto"/>
              <w:right w:val="single" w:sz="6" w:space="0" w:color="auto"/>
            </w:tcBorders>
            <w:shd w:val="clear" w:color="auto" w:fill="FFFFFF"/>
            <w:vAlign w:val="center"/>
          </w:tcPr>
          <w:p w14:paraId="0035D0DA" w14:textId="77777777" w:rsidR="00B83F34" w:rsidRPr="009312F9" w:rsidRDefault="00B83F34"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w:t>
            </w:r>
          </w:p>
        </w:tc>
        <w:tc>
          <w:tcPr>
            <w:tcW w:w="1559" w:type="dxa"/>
            <w:tcBorders>
              <w:top w:val="single" w:sz="4" w:space="0" w:color="auto"/>
              <w:left w:val="single" w:sz="6" w:space="0" w:color="auto"/>
              <w:bottom w:val="single" w:sz="6" w:space="0" w:color="auto"/>
              <w:right w:val="single" w:sz="6" w:space="0" w:color="auto"/>
            </w:tcBorders>
            <w:shd w:val="clear" w:color="auto" w:fill="FFFFFF"/>
            <w:vAlign w:val="center"/>
          </w:tcPr>
          <w:p w14:paraId="2B99F9B0" w14:textId="77777777" w:rsidR="00B83F34" w:rsidRPr="009312F9" w:rsidRDefault="00B83F34"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w:t>
            </w:r>
          </w:p>
        </w:tc>
        <w:tc>
          <w:tcPr>
            <w:tcW w:w="2418" w:type="dxa"/>
            <w:tcBorders>
              <w:top w:val="single" w:sz="4" w:space="0" w:color="auto"/>
              <w:left w:val="single" w:sz="6" w:space="0" w:color="auto"/>
              <w:bottom w:val="single" w:sz="6" w:space="0" w:color="auto"/>
              <w:right w:val="single" w:sz="6" w:space="0" w:color="auto"/>
            </w:tcBorders>
            <w:shd w:val="clear" w:color="auto" w:fill="FFFFFF"/>
            <w:vAlign w:val="center"/>
          </w:tcPr>
          <w:p w14:paraId="4D0C9B25" w14:textId="77777777" w:rsidR="00B83F34" w:rsidRPr="009312F9" w:rsidRDefault="00B83F34"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02657">
              <w:rPr>
                <w:rFonts w:ascii="Times New Roman" w:eastAsia="Times New Roman" w:hAnsi="Times New Roman" w:cs="Times New Roman"/>
                <w:color w:val="000000"/>
                <w:sz w:val="24"/>
                <w:szCs w:val="24"/>
                <w:lang w:val="uk-UA" w:eastAsia="ru-RU"/>
              </w:rPr>
              <w:t>к</w:t>
            </w:r>
            <w:r w:rsidRPr="009312F9">
              <w:rPr>
                <w:rFonts w:ascii="Times New Roman" w:eastAsia="Times New Roman" w:hAnsi="Times New Roman" w:cs="Times New Roman"/>
                <w:color w:val="000000"/>
                <w:sz w:val="24"/>
                <w:szCs w:val="24"/>
                <w:lang w:val="uk-UA" w:eastAsia="ru-RU"/>
              </w:rPr>
              <w:t>ожна партія</w:t>
            </w:r>
          </w:p>
        </w:tc>
      </w:tr>
      <w:tr w:rsidR="000E0300" w:rsidRPr="009312F9" w14:paraId="44C2450D" w14:textId="77777777" w:rsidTr="00BB6371">
        <w:trPr>
          <w:trHeight w:hRule="exact" w:val="444"/>
          <w:jc w:val="center"/>
        </w:trPr>
        <w:tc>
          <w:tcPr>
            <w:tcW w:w="3820" w:type="dxa"/>
            <w:tcBorders>
              <w:top w:val="single" w:sz="6" w:space="0" w:color="auto"/>
              <w:left w:val="single" w:sz="6" w:space="0" w:color="auto"/>
              <w:bottom w:val="single" w:sz="6" w:space="0" w:color="auto"/>
              <w:right w:val="single" w:sz="6" w:space="0" w:color="auto"/>
            </w:tcBorders>
            <w:shd w:val="clear" w:color="auto" w:fill="FFFFFF"/>
            <w:vAlign w:val="center"/>
          </w:tcPr>
          <w:p w14:paraId="3DAEBBAB" w14:textId="77777777" w:rsidR="00B83F34" w:rsidRPr="009312F9" w:rsidRDefault="00B83F34" w:rsidP="0044086A">
            <w:pPr>
              <w:widowControl w:val="0"/>
              <w:shd w:val="clear" w:color="auto" w:fill="FFFFFF"/>
              <w:autoSpaceDE w:val="0"/>
              <w:autoSpaceDN w:val="0"/>
              <w:adjustRightInd w:val="0"/>
              <w:spacing w:after="0" w:line="360" w:lineRule="auto"/>
              <w:ind w:left="99"/>
              <w:jc w:val="both"/>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pacing w:val="-2"/>
                <w:sz w:val="24"/>
                <w:szCs w:val="24"/>
                <w:lang w:val="uk-UA" w:eastAsia="ru-RU"/>
              </w:rPr>
              <w:t xml:space="preserve">Наявність </w:t>
            </w:r>
            <w:proofErr w:type="spellStart"/>
            <w:r w:rsidRPr="009312F9">
              <w:rPr>
                <w:rFonts w:ascii="Times New Roman" w:eastAsia="Times New Roman" w:hAnsi="Times New Roman" w:cs="Times New Roman"/>
                <w:color w:val="000000"/>
                <w:spacing w:val="-2"/>
                <w:sz w:val="24"/>
                <w:szCs w:val="24"/>
                <w:lang w:val="uk-UA" w:eastAsia="ru-RU"/>
              </w:rPr>
              <w:t>тріщин</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73625613" w14:textId="77777777" w:rsidR="00B83F34" w:rsidRPr="009312F9" w:rsidRDefault="00B83F34"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E8D17A2" w14:textId="77777777" w:rsidR="00B83F34" w:rsidRPr="009312F9" w:rsidRDefault="00B83F34"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2418" w:type="dxa"/>
            <w:tcBorders>
              <w:top w:val="single" w:sz="6" w:space="0" w:color="auto"/>
              <w:left w:val="single" w:sz="6" w:space="0" w:color="auto"/>
              <w:bottom w:val="single" w:sz="6" w:space="0" w:color="auto"/>
              <w:right w:val="single" w:sz="6" w:space="0" w:color="auto"/>
            </w:tcBorders>
            <w:shd w:val="clear" w:color="auto" w:fill="FFFFFF"/>
            <w:vAlign w:val="center"/>
          </w:tcPr>
          <w:p w14:paraId="25D057BA" w14:textId="77777777" w:rsidR="00B83F34" w:rsidRPr="009312F9" w:rsidRDefault="00B83F34"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F02657">
              <w:rPr>
                <w:rFonts w:ascii="Times New Roman" w:eastAsia="Times New Roman" w:hAnsi="Times New Roman" w:cs="Times New Roman"/>
                <w:color w:val="000000"/>
                <w:sz w:val="24"/>
                <w:szCs w:val="24"/>
                <w:lang w:val="uk-UA" w:eastAsia="ru-RU"/>
              </w:rPr>
              <w:t>к</w:t>
            </w:r>
            <w:r w:rsidRPr="009312F9">
              <w:rPr>
                <w:rFonts w:ascii="Times New Roman" w:eastAsia="Times New Roman" w:hAnsi="Times New Roman" w:cs="Times New Roman"/>
                <w:color w:val="000000"/>
                <w:sz w:val="24"/>
                <w:szCs w:val="24"/>
                <w:lang w:val="uk-UA" w:eastAsia="ru-RU"/>
              </w:rPr>
              <w:t>ожна партія</w:t>
            </w:r>
          </w:p>
        </w:tc>
      </w:tr>
      <w:tr w:rsidR="00B83F34" w:rsidRPr="009312F9" w14:paraId="49BBA264" w14:textId="77777777" w:rsidTr="00BB6371">
        <w:trPr>
          <w:trHeight w:hRule="exact" w:val="1217"/>
          <w:jc w:val="center"/>
        </w:trPr>
        <w:tc>
          <w:tcPr>
            <w:tcW w:w="3820" w:type="dxa"/>
            <w:tcBorders>
              <w:top w:val="single" w:sz="6" w:space="0" w:color="auto"/>
              <w:left w:val="single" w:sz="6" w:space="0" w:color="auto"/>
              <w:bottom w:val="single" w:sz="6" w:space="0" w:color="auto"/>
              <w:right w:val="single" w:sz="6" w:space="0" w:color="auto"/>
            </w:tcBorders>
            <w:shd w:val="clear" w:color="auto" w:fill="FFFFFF"/>
            <w:vAlign w:val="center"/>
          </w:tcPr>
          <w:p w14:paraId="6BDFCC53" w14:textId="77777777" w:rsidR="00B83F34" w:rsidRPr="009312F9" w:rsidRDefault="00B83F34" w:rsidP="0044086A">
            <w:pPr>
              <w:widowControl w:val="0"/>
              <w:shd w:val="clear" w:color="auto" w:fill="FFFFFF"/>
              <w:autoSpaceDE w:val="0"/>
              <w:autoSpaceDN w:val="0"/>
              <w:adjustRightInd w:val="0"/>
              <w:spacing w:after="0" w:line="360" w:lineRule="auto"/>
              <w:ind w:left="99" w:right="274"/>
              <w:jc w:val="both"/>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pacing w:val="-1"/>
                <w:sz w:val="24"/>
                <w:szCs w:val="24"/>
                <w:lang w:val="uk-UA" w:eastAsia="ru-RU"/>
              </w:rPr>
              <w:t xml:space="preserve">Наявність вапняних </w:t>
            </w:r>
            <w:r w:rsidRPr="009312F9">
              <w:rPr>
                <w:rFonts w:ascii="Times New Roman" w:eastAsia="Times New Roman" w:hAnsi="Times New Roman" w:cs="Times New Roman"/>
                <w:color w:val="000000"/>
                <w:sz w:val="24"/>
                <w:szCs w:val="24"/>
                <w:lang w:val="uk-UA" w:eastAsia="ru-RU"/>
              </w:rPr>
              <w:t>включень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3AE8CBC" w14:textId="77777777" w:rsidR="00B83F34" w:rsidRPr="009312F9" w:rsidRDefault="00B83F34"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5A59B015" w14:textId="77777777" w:rsidR="00B83F34" w:rsidRPr="009312F9" w:rsidRDefault="00B83F34"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418" w:type="dxa"/>
            <w:tcBorders>
              <w:top w:val="single" w:sz="6" w:space="0" w:color="auto"/>
              <w:left w:val="single" w:sz="6" w:space="0" w:color="auto"/>
              <w:bottom w:val="single" w:sz="6" w:space="0" w:color="auto"/>
              <w:right w:val="single" w:sz="6" w:space="0" w:color="auto"/>
            </w:tcBorders>
            <w:shd w:val="clear" w:color="auto" w:fill="FFFFFF"/>
            <w:vAlign w:val="center"/>
          </w:tcPr>
          <w:p w14:paraId="3DC500C7" w14:textId="6D9645DE" w:rsidR="00B83F34" w:rsidRPr="009312F9" w:rsidRDefault="000E0300" w:rsidP="00BB6371">
            <w:pPr>
              <w:widowControl w:val="0"/>
              <w:shd w:val="clear" w:color="auto" w:fill="FFFFFF"/>
              <w:autoSpaceDE w:val="0"/>
              <w:autoSpaceDN w:val="0"/>
              <w:adjustRightInd w:val="0"/>
              <w:spacing w:after="0" w:line="360" w:lineRule="auto"/>
              <w:ind w:right="216"/>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val="uk-UA" w:eastAsia="ru-RU"/>
              </w:rPr>
              <w:t>к</w:t>
            </w:r>
            <w:r w:rsidR="00B83F34" w:rsidRPr="009312F9">
              <w:rPr>
                <w:rFonts w:ascii="Times New Roman" w:eastAsia="Times New Roman" w:hAnsi="Times New Roman" w:cs="Times New Roman"/>
                <w:color w:val="000000"/>
                <w:spacing w:val="1"/>
                <w:sz w:val="24"/>
                <w:szCs w:val="24"/>
                <w:lang w:val="uk-UA" w:eastAsia="ru-RU"/>
              </w:rPr>
              <w:t>ожна партія та при зміні сировини</w:t>
            </w:r>
            <w:r>
              <w:rPr>
                <w:rFonts w:ascii="Times New Roman" w:eastAsia="Times New Roman" w:hAnsi="Times New Roman" w:cs="Times New Roman"/>
                <w:color w:val="000000"/>
                <w:spacing w:val="1"/>
                <w:sz w:val="24"/>
                <w:szCs w:val="24"/>
                <w:lang w:val="uk-UA" w:eastAsia="ru-RU"/>
              </w:rPr>
              <w:t xml:space="preserve">, </w:t>
            </w:r>
            <w:r w:rsidR="00B83F34" w:rsidRPr="009312F9">
              <w:rPr>
                <w:rFonts w:ascii="Times New Roman" w:eastAsia="Times New Roman" w:hAnsi="Times New Roman" w:cs="Times New Roman"/>
                <w:color w:val="000000"/>
                <w:spacing w:val="1"/>
                <w:sz w:val="24"/>
                <w:szCs w:val="24"/>
                <w:lang w:val="uk-UA" w:eastAsia="ru-RU"/>
              </w:rPr>
              <w:t>технології</w:t>
            </w:r>
          </w:p>
        </w:tc>
      </w:tr>
      <w:tr w:rsidR="00B83F34" w:rsidRPr="009312F9" w14:paraId="6022E37C" w14:textId="77777777" w:rsidTr="00BB6371">
        <w:trPr>
          <w:trHeight w:hRule="exact" w:val="852"/>
          <w:jc w:val="center"/>
        </w:trPr>
        <w:tc>
          <w:tcPr>
            <w:tcW w:w="3820" w:type="dxa"/>
            <w:tcBorders>
              <w:top w:val="single" w:sz="6" w:space="0" w:color="auto"/>
              <w:left w:val="single" w:sz="6" w:space="0" w:color="auto"/>
              <w:bottom w:val="single" w:sz="6" w:space="0" w:color="auto"/>
              <w:right w:val="single" w:sz="6" w:space="0" w:color="auto"/>
            </w:tcBorders>
            <w:shd w:val="clear" w:color="auto" w:fill="FFFFFF"/>
            <w:vAlign w:val="center"/>
          </w:tcPr>
          <w:p w14:paraId="5FE007C8" w14:textId="5D6456E5" w:rsidR="00B83F34" w:rsidRPr="009312F9" w:rsidRDefault="00B83F34" w:rsidP="0044086A">
            <w:pPr>
              <w:widowControl w:val="0"/>
              <w:shd w:val="clear" w:color="auto" w:fill="FFFFFF"/>
              <w:autoSpaceDE w:val="0"/>
              <w:autoSpaceDN w:val="0"/>
              <w:adjustRightInd w:val="0"/>
              <w:spacing w:after="0" w:line="360" w:lineRule="auto"/>
              <w:ind w:left="99" w:right="466"/>
              <w:jc w:val="both"/>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 xml:space="preserve">Наявність </w:t>
            </w:r>
            <w:proofErr w:type="spellStart"/>
            <w:r w:rsidRPr="009312F9">
              <w:rPr>
                <w:rFonts w:ascii="Times New Roman" w:eastAsia="Times New Roman" w:hAnsi="Times New Roman" w:cs="Times New Roman"/>
                <w:color w:val="000000"/>
                <w:sz w:val="24"/>
                <w:szCs w:val="24"/>
                <w:lang w:val="uk-UA" w:eastAsia="ru-RU"/>
              </w:rPr>
              <w:t>висолів</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0976DE8" w14:textId="4988314A" w:rsidR="00B83F34" w:rsidRPr="009312F9" w:rsidRDefault="0044086A"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C60267D" w14:textId="77777777" w:rsidR="00B83F34" w:rsidRPr="009312F9" w:rsidRDefault="00B83F34"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w:t>
            </w:r>
          </w:p>
        </w:tc>
        <w:tc>
          <w:tcPr>
            <w:tcW w:w="2418" w:type="dxa"/>
            <w:tcBorders>
              <w:top w:val="single" w:sz="6" w:space="0" w:color="auto"/>
              <w:left w:val="single" w:sz="6" w:space="0" w:color="auto"/>
              <w:bottom w:val="single" w:sz="6" w:space="0" w:color="auto"/>
              <w:right w:val="single" w:sz="6" w:space="0" w:color="auto"/>
            </w:tcBorders>
            <w:shd w:val="clear" w:color="auto" w:fill="FFFFFF"/>
            <w:vAlign w:val="center"/>
          </w:tcPr>
          <w:p w14:paraId="4FB14EA5" w14:textId="264757E2" w:rsidR="00B83F34" w:rsidRPr="009312F9" w:rsidRDefault="000E0300"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
                <w:sz w:val="24"/>
                <w:szCs w:val="24"/>
                <w:lang w:val="uk-UA" w:eastAsia="ru-RU"/>
              </w:rPr>
              <w:t>о</w:t>
            </w:r>
            <w:r w:rsidR="00B83F34" w:rsidRPr="009312F9">
              <w:rPr>
                <w:rFonts w:ascii="Times New Roman" w:eastAsia="Times New Roman" w:hAnsi="Times New Roman" w:cs="Times New Roman"/>
                <w:color w:val="000000"/>
                <w:spacing w:val="-2"/>
                <w:sz w:val="24"/>
                <w:szCs w:val="24"/>
                <w:lang w:val="uk-UA" w:eastAsia="ru-RU"/>
              </w:rPr>
              <w:t>дин</w:t>
            </w:r>
            <w:r w:rsidR="00B83F34" w:rsidRPr="009312F9">
              <w:rPr>
                <w:rFonts w:ascii="Times New Roman" w:eastAsia="Times New Roman" w:hAnsi="Times New Roman" w:cs="Times New Roman"/>
                <w:b/>
                <w:bCs/>
                <w:color w:val="000000"/>
                <w:spacing w:val="-2"/>
                <w:sz w:val="24"/>
                <w:szCs w:val="24"/>
                <w:lang w:val="uk-UA" w:eastAsia="ru-RU"/>
              </w:rPr>
              <w:t xml:space="preserve"> </w:t>
            </w:r>
            <w:r w:rsidR="00B83F34" w:rsidRPr="009312F9">
              <w:rPr>
                <w:rFonts w:ascii="Times New Roman" w:eastAsia="Times New Roman" w:hAnsi="Times New Roman" w:cs="Times New Roman"/>
                <w:color w:val="000000"/>
                <w:spacing w:val="-2"/>
                <w:sz w:val="24"/>
                <w:szCs w:val="24"/>
                <w:lang w:val="uk-UA" w:eastAsia="ru-RU"/>
              </w:rPr>
              <w:t xml:space="preserve">раз на місяць та </w:t>
            </w:r>
            <w:r w:rsidR="00B83F34" w:rsidRPr="009312F9">
              <w:rPr>
                <w:rFonts w:ascii="Times New Roman" w:eastAsia="Times New Roman" w:hAnsi="Times New Roman" w:cs="Times New Roman"/>
                <w:color w:val="000000"/>
                <w:spacing w:val="2"/>
                <w:sz w:val="24"/>
                <w:szCs w:val="24"/>
                <w:lang w:val="uk-UA" w:eastAsia="ru-RU"/>
              </w:rPr>
              <w:t xml:space="preserve">при зміні сировини та </w:t>
            </w:r>
            <w:r w:rsidR="00B83F34" w:rsidRPr="009312F9">
              <w:rPr>
                <w:rFonts w:ascii="Times New Roman" w:eastAsia="Times New Roman" w:hAnsi="Times New Roman" w:cs="Times New Roman"/>
                <w:color w:val="000000"/>
                <w:spacing w:val="1"/>
                <w:sz w:val="24"/>
                <w:szCs w:val="24"/>
                <w:lang w:val="uk-UA" w:eastAsia="ru-RU"/>
              </w:rPr>
              <w:t>технології</w:t>
            </w:r>
          </w:p>
        </w:tc>
      </w:tr>
      <w:tr w:rsidR="00B83F34" w:rsidRPr="009312F9" w14:paraId="6DBF4F18" w14:textId="77777777" w:rsidTr="00BB6371">
        <w:trPr>
          <w:trHeight w:hRule="exact" w:val="403"/>
          <w:jc w:val="center"/>
        </w:trPr>
        <w:tc>
          <w:tcPr>
            <w:tcW w:w="3820" w:type="dxa"/>
            <w:tcBorders>
              <w:top w:val="single" w:sz="6" w:space="0" w:color="auto"/>
              <w:left w:val="single" w:sz="6" w:space="0" w:color="auto"/>
              <w:bottom w:val="single" w:sz="6" w:space="0" w:color="auto"/>
              <w:right w:val="single" w:sz="6" w:space="0" w:color="auto"/>
            </w:tcBorders>
            <w:shd w:val="clear" w:color="auto" w:fill="FFFFFF"/>
            <w:vAlign w:val="center"/>
          </w:tcPr>
          <w:p w14:paraId="357DFA31" w14:textId="4C0A9296" w:rsidR="00B83F34" w:rsidRPr="009312F9" w:rsidRDefault="00B83F34" w:rsidP="0044086A">
            <w:pPr>
              <w:widowControl w:val="0"/>
              <w:shd w:val="clear" w:color="auto" w:fill="FFFFFF"/>
              <w:autoSpaceDE w:val="0"/>
              <w:autoSpaceDN w:val="0"/>
              <w:adjustRightInd w:val="0"/>
              <w:spacing w:after="0" w:line="360" w:lineRule="auto"/>
              <w:ind w:left="99"/>
              <w:jc w:val="both"/>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pacing w:val="-3"/>
                <w:sz w:val="24"/>
                <w:szCs w:val="24"/>
                <w:lang w:val="uk-UA" w:eastAsia="ru-RU"/>
              </w:rPr>
              <w:t>Середня густина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CF40417" w14:textId="77777777" w:rsidR="00B83F34" w:rsidRPr="009312F9" w:rsidRDefault="00B83F34"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84DBB79" w14:textId="1FDBBDBC" w:rsidR="00B83F34" w:rsidRPr="009312F9" w:rsidRDefault="00BB6371"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2418" w:type="dxa"/>
            <w:tcBorders>
              <w:top w:val="single" w:sz="6" w:space="0" w:color="auto"/>
              <w:left w:val="single" w:sz="6" w:space="0" w:color="auto"/>
              <w:bottom w:val="single" w:sz="6" w:space="0" w:color="auto"/>
              <w:right w:val="single" w:sz="6" w:space="0" w:color="auto"/>
            </w:tcBorders>
            <w:shd w:val="clear" w:color="auto" w:fill="FFFFFF"/>
            <w:vAlign w:val="center"/>
          </w:tcPr>
          <w:p w14:paraId="591DF7FB" w14:textId="0BFC3FF3" w:rsidR="00B83F34" w:rsidRPr="009312F9" w:rsidRDefault="000E0300"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
                <w:sz w:val="24"/>
                <w:szCs w:val="24"/>
                <w:lang w:val="uk-UA" w:eastAsia="ru-RU"/>
              </w:rPr>
              <w:t>к</w:t>
            </w:r>
            <w:r w:rsidR="00B83F34" w:rsidRPr="009312F9">
              <w:rPr>
                <w:rFonts w:ascii="Times New Roman" w:eastAsia="Times New Roman" w:hAnsi="Times New Roman" w:cs="Times New Roman"/>
                <w:color w:val="000000"/>
                <w:spacing w:val="-2"/>
                <w:sz w:val="24"/>
                <w:szCs w:val="24"/>
                <w:lang w:val="uk-UA" w:eastAsia="ru-RU"/>
              </w:rPr>
              <w:t>ожна партія</w:t>
            </w:r>
          </w:p>
        </w:tc>
      </w:tr>
      <w:tr w:rsidR="00B83F34" w:rsidRPr="009312F9" w14:paraId="19F6B580" w14:textId="77777777" w:rsidTr="00BB6371">
        <w:trPr>
          <w:trHeight w:hRule="exact" w:val="771"/>
          <w:jc w:val="center"/>
        </w:trPr>
        <w:tc>
          <w:tcPr>
            <w:tcW w:w="3820" w:type="dxa"/>
            <w:tcBorders>
              <w:top w:val="single" w:sz="6" w:space="0" w:color="auto"/>
              <w:left w:val="single" w:sz="6" w:space="0" w:color="auto"/>
              <w:bottom w:val="single" w:sz="6" w:space="0" w:color="auto"/>
              <w:right w:val="single" w:sz="6" w:space="0" w:color="auto"/>
            </w:tcBorders>
            <w:shd w:val="clear" w:color="auto" w:fill="FFFFFF"/>
            <w:vAlign w:val="center"/>
          </w:tcPr>
          <w:p w14:paraId="3C13BF50" w14:textId="77777777" w:rsidR="00B83F34" w:rsidRPr="009312F9" w:rsidRDefault="00B83F34" w:rsidP="0044086A">
            <w:pPr>
              <w:widowControl w:val="0"/>
              <w:shd w:val="clear" w:color="auto" w:fill="FFFFFF"/>
              <w:autoSpaceDE w:val="0"/>
              <w:autoSpaceDN w:val="0"/>
              <w:adjustRightInd w:val="0"/>
              <w:spacing w:after="0" w:line="360" w:lineRule="auto"/>
              <w:ind w:left="99"/>
              <w:jc w:val="both"/>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pacing w:val="-1"/>
                <w:sz w:val="24"/>
                <w:szCs w:val="24"/>
                <w:lang w:val="uk-UA" w:eastAsia="ru-RU"/>
              </w:rPr>
              <w:t>Водопоглинання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C9F3421" w14:textId="77777777" w:rsidR="00B83F34" w:rsidRPr="009312F9" w:rsidRDefault="00B83F34"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29FCE8C" w14:textId="77777777" w:rsidR="00B83F34" w:rsidRPr="009312F9" w:rsidRDefault="00B83F34"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418" w:type="dxa"/>
            <w:tcBorders>
              <w:top w:val="single" w:sz="6" w:space="0" w:color="auto"/>
              <w:left w:val="single" w:sz="6" w:space="0" w:color="auto"/>
              <w:bottom w:val="single" w:sz="6" w:space="0" w:color="auto"/>
              <w:right w:val="single" w:sz="6" w:space="0" w:color="auto"/>
            </w:tcBorders>
            <w:shd w:val="clear" w:color="auto" w:fill="FFFFFF"/>
            <w:vAlign w:val="center"/>
          </w:tcPr>
          <w:p w14:paraId="27C3B4AA" w14:textId="6E2CD7C3" w:rsidR="00B83F34" w:rsidRPr="009312F9" w:rsidRDefault="000E0300" w:rsidP="00BB6371">
            <w:pPr>
              <w:widowControl w:val="0"/>
              <w:shd w:val="clear" w:color="auto" w:fill="FFFFFF"/>
              <w:autoSpaceDE w:val="0"/>
              <w:autoSpaceDN w:val="0"/>
              <w:adjustRightInd w:val="0"/>
              <w:spacing w:after="0" w:line="360" w:lineRule="auto"/>
              <w:ind w:right="216"/>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val="uk-UA" w:eastAsia="ru-RU"/>
              </w:rPr>
              <w:t>к</w:t>
            </w:r>
            <w:r w:rsidR="00B83F34" w:rsidRPr="009312F9">
              <w:rPr>
                <w:rFonts w:ascii="Times New Roman" w:eastAsia="Times New Roman" w:hAnsi="Times New Roman" w:cs="Times New Roman"/>
                <w:color w:val="000000"/>
                <w:spacing w:val="1"/>
                <w:sz w:val="24"/>
                <w:szCs w:val="24"/>
                <w:lang w:val="uk-UA" w:eastAsia="ru-RU"/>
              </w:rPr>
              <w:t>ожна партія та при зміні сировини та технології</w:t>
            </w:r>
          </w:p>
        </w:tc>
      </w:tr>
      <w:tr w:rsidR="00B83F34" w:rsidRPr="009312F9" w14:paraId="4D66F845" w14:textId="77777777" w:rsidTr="00BB6371">
        <w:trPr>
          <w:trHeight w:hRule="exact" w:val="842"/>
          <w:jc w:val="center"/>
        </w:trPr>
        <w:tc>
          <w:tcPr>
            <w:tcW w:w="3820" w:type="dxa"/>
            <w:tcBorders>
              <w:top w:val="single" w:sz="6" w:space="0" w:color="auto"/>
              <w:left w:val="single" w:sz="6" w:space="0" w:color="auto"/>
              <w:bottom w:val="single" w:sz="6" w:space="0" w:color="auto"/>
              <w:right w:val="single" w:sz="6" w:space="0" w:color="auto"/>
            </w:tcBorders>
            <w:shd w:val="clear" w:color="auto" w:fill="FFFFFF"/>
            <w:vAlign w:val="center"/>
          </w:tcPr>
          <w:p w14:paraId="289DBDE0" w14:textId="61E03C15" w:rsidR="00B83F34" w:rsidRPr="009312F9" w:rsidRDefault="00B83F34" w:rsidP="0044086A">
            <w:pPr>
              <w:widowControl w:val="0"/>
              <w:shd w:val="clear" w:color="auto" w:fill="FFFFFF"/>
              <w:autoSpaceDE w:val="0"/>
              <w:autoSpaceDN w:val="0"/>
              <w:adjustRightInd w:val="0"/>
              <w:spacing w:after="0" w:line="360" w:lineRule="auto"/>
              <w:ind w:left="99"/>
              <w:jc w:val="both"/>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pacing w:val="-1"/>
                <w:sz w:val="24"/>
                <w:szCs w:val="24"/>
                <w:lang w:val="uk-UA" w:eastAsia="ru-RU"/>
              </w:rPr>
              <w:t xml:space="preserve">Відповідність лицьової </w:t>
            </w:r>
            <w:r w:rsidRPr="009312F9">
              <w:rPr>
                <w:rFonts w:ascii="Times New Roman" w:eastAsia="Times New Roman" w:hAnsi="Times New Roman" w:cs="Times New Roman"/>
                <w:color w:val="000000"/>
                <w:spacing w:val="1"/>
                <w:sz w:val="24"/>
                <w:szCs w:val="24"/>
                <w:lang w:val="uk-UA" w:eastAsia="ru-RU"/>
              </w:rPr>
              <w:t>(поверхні зразкам-еталонам</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68A1410" w14:textId="77777777" w:rsidR="00B83F34" w:rsidRPr="009312F9" w:rsidRDefault="00B83F34"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A3093E9" w14:textId="77777777" w:rsidR="00B83F34" w:rsidRPr="009312F9" w:rsidRDefault="00B83F34"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2418" w:type="dxa"/>
            <w:tcBorders>
              <w:top w:val="single" w:sz="6" w:space="0" w:color="auto"/>
              <w:left w:val="single" w:sz="6" w:space="0" w:color="auto"/>
              <w:bottom w:val="single" w:sz="6" w:space="0" w:color="auto"/>
              <w:right w:val="single" w:sz="6" w:space="0" w:color="auto"/>
            </w:tcBorders>
            <w:shd w:val="clear" w:color="auto" w:fill="FFFFFF"/>
            <w:vAlign w:val="center"/>
          </w:tcPr>
          <w:p w14:paraId="74A73346" w14:textId="3F61230F" w:rsidR="00B83F34" w:rsidRPr="009312F9" w:rsidRDefault="000E0300"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3"/>
                <w:sz w:val="24"/>
                <w:szCs w:val="24"/>
                <w:lang w:val="uk-UA" w:eastAsia="ru-RU"/>
              </w:rPr>
              <w:t>к</w:t>
            </w:r>
            <w:r w:rsidR="00B83F34" w:rsidRPr="009312F9">
              <w:rPr>
                <w:rFonts w:ascii="Times New Roman" w:eastAsia="Times New Roman" w:hAnsi="Times New Roman" w:cs="Times New Roman"/>
                <w:color w:val="000000"/>
                <w:spacing w:val="-3"/>
                <w:sz w:val="24"/>
                <w:szCs w:val="24"/>
                <w:lang w:val="uk-UA" w:eastAsia="ru-RU"/>
              </w:rPr>
              <w:t>ожна партія</w:t>
            </w:r>
          </w:p>
        </w:tc>
      </w:tr>
      <w:tr w:rsidR="00B83F34" w:rsidRPr="009312F9" w14:paraId="5C093E87" w14:textId="77777777" w:rsidTr="00BB6371">
        <w:trPr>
          <w:trHeight w:hRule="exact" w:val="666"/>
          <w:jc w:val="center"/>
        </w:trPr>
        <w:tc>
          <w:tcPr>
            <w:tcW w:w="3820" w:type="dxa"/>
            <w:tcBorders>
              <w:top w:val="single" w:sz="6" w:space="0" w:color="auto"/>
              <w:left w:val="single" w:sz="6" w:space="0" w:color="auto"/>
              <w:bottom w:val="single" w:sz="6" w:space="0" w:color="auto"/>
              <w:right w:val="single" w:sz="6" w:space="0" w:color="auto"/>
            </w:tcBorders>
            <w:shd w:val="clear" w:color="auto" w:fill="FFFFFF"/>
            <w:vAlign w:val="center"/>
          </w:tcPr>
          <w:p w14:paraId="024F4204" w14:textId="77777777" w:rsidR="00B83F34" w:rsidRPr="009312F9" w:rsidRDefault="00B83F34" w:rsidP="0044086A">
            <w:pPr>
              <w:widowControl w:val="0"/>
              <w:shd w:val="clear" w:color="auto" w:fill="FFFFFF"/>
              <w:autoSpaceDE w:val="0"/>
              <w:autoSpaceDN w:val="0"/>
              <w:adjustRightInd w:val="0"/>
              <w:spacing w:after="0" w:line="360" w:lineRule="auto"/>
              <w:ind w:left="99" w:right="168"/>
              <w:jc w:val="both"/>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 xml:space="preserve">Границя міцності при </w:t>
            </w:r>
            <w:r w:rsidRPr="009312F9">
              <w:rPr>
                <w:rFonts w:ascii="Times New Roman" w:eastAsia="Times New Roman" w:hAnsi="Times New Roman" w:cs="Times New Roman"/>
                <w:color w:val="000000"/>
                <w:spacing w:val="3"/>
                <w:sz w:val="24"/>
                <w:szCs w:val="24"/>
                <w:lang w:val="uk-UA" w:eastAsia="ru-RU"/>
              </w:rPr>
              <w:t>стиску</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5A449DA" w14:textId="56DC041E" w:rsidR="00B83F34" w:rsidRPr="009312F9" w:rsidRDefault="00BB6371"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AB20517" w14:textId="5CA591EC" w:rsidR="00B83F34" w:rsidRPr="009312F9" w:rsidRDefault="00BB6371"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w:t>
            </w:r>
          </w:p>
        </w:tc>
        <w:tc>
          <w:tcPr>
            <w:tcW w:w="2418" w:type="dxa"/>
            <w:tcBorders>
              <w:top w:val="single" w:sz="6" w:space="0" w:color="auto"/>
              <w:left w:val="single" w:sz="6" w:space="0" w:color="auto"/>
              <w:bottom w:val="single" w:sz="6" w:space="0" w:color="auto"/>
              <w:right w:val="single" w:sz="6" w:space="0" w:color="auto"/>
            </w:tcBorders>
            <w:shd w:val="clear" w:color="auto" w:fill="FFFFFF"/>
            <w:vAlign w:val="center"/>
          </w:tcPr>
          <w:p w14:paraId="1A7A2C7C" w14:textId="6A2EE846" w:rsidR="00B83F34" w:rsidRPr="009312F9" w:rsidRDefault="000E0300"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0E0300">
              <w:rPr>
                <w:rFonts w:ascii="Times New Roman" w:eastAsia="Times New Roman" w:hAnsi="Times New Roman" w:cs="Times New Roman"/>
                <w:color w:val="000000"/>
                <w:spacing w:val="-3"/>
                <w:sz w:val="24"/>
                <w:szCs w:val="24"/>
                <w:lang w:val="uk-UA" w:eastAsia="ru-RU"/>
              </w:rPr>
              <w:t>кожна партія</w:t>
            </w:r>
          </w:p>
        </w:tc>
      </w:tr>
      <w:tr w:rsidR="00B83F34" w:rsidRPr="009312F9" w14:paraId="5961E48B" w14:textId="77777777" w:rsidTr="00BB6371">
        <w:trPr>
          <w:trHeight w:hRule="exact" w:val="653"/>
          <w:jc w:val="center"/>
        </w:trPr>
        <w:tc>
          <w:tcPr>
            <w:tcW w:w="3820" w:type="dxa"/>
            <w:tcBorders>
              <w:top w:val="single" w:sz="6" w:space="0" w:color="auto"/>
              <w:left w:val="single" w:sz="6" w:space="0" w:color="auto"/>
              <w:bottom w:val="single" w:sz="6" w:space="0" w:color="auto"/>
              <w:right w:val="single" w:sz="6" w:space="0" w:color="auto"/>
            </w:tcBorders>
            <w:shd w:val="clear" w:color="auto" w:fill="FFFFFF"/>
            <w:vAlign w:val="center"/>
          </w:tcPr>
          <w:p w14:paraId="69B0A4B2" w14:textId="77777777" w:rsidR="00B83F34" w:rsidRPr="009312F9" w:rsidRDefault="00B83F34" w:rsidP="0044086A">
            <w:pPr>
              <w:widowControl w:val="0"/>
              <w:shd w:val="clear" w:color="auto" w:fill="FFFFFF"/>
              <w:autoSpaceDE w:val="0"/>
              <w:autoSpaceDN w:val="0"/>
              <w:adjustRightInd w:val="0"/>
              <w:spacing w:after="0" w:line="360" w:lineRule="auto"/>
              <w:ind w:left="99" w:right="163"/>
              <w:jc w:val="both"/>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 xml:space="preserve">Границя міцності при </w:t>
            </w:r>
            <w:r w:rsidRPr="009312F9">
              <w:rPr>
                <w:rFonts w:ascii="Times New Roman" w:eastAsia="Times New Roman" w:hAnsi="Times New Roman" w:cs="Times New Roman"/>
                <w:color w:val="000000"/>
                <w:spacing w:val="4"/>
                <w:sz w:val="24"/>
                <w:szCs w:val="24"/>
                <w:lang w:val="uk-UA" w:eastAsia="ru-RU"/>
              </w:rPr>
              <w:t>згині</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8AB30D5" w14:textId="77777777" w:rsidR="00B83F34" w:rsidRPr="009312F9" w:rsidRDefault="00B83F34"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A7D3200" w14:textId="77777777" w:rsidR="00B83F34" w:rsidRPr="009312F9" w:rsidRDefault="00B83F34"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w:t>
            </w:r>
          </w:p>
        </w:tc>
        <w:tc>
          <w:tcPr>
            <w:tcW w:w="2418" w:type="dxa"/>
            <w:tcBorders>
              <w:top w:val="single" w:sz="6" w:space="0" w:color="auto"/>
              <w:left w:val="single" w:sz="6" w:space="0" w:color="auto"/>
              <w:bottom w:val="single" w:sz="6" w:space="0" w:color="auto"/>
              <w:right w:val="single" w:sz="6" w:space="0" w:color="auto"/>
            </w:tcBorders>
            <w:shd w:val="clear" w:color="auto" w:fill="FFFFFF"/>
            <w:vAlign w:val="center"/>
          </w:tcPr>
          <w:p w14:paraId="4FF3DC93" w14:textId="746A55D9" w:rsidR="00B83F34" w:rsidRPr="009312F9" w:rsidRDefault="000E0300"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0E0300">
              <w:rPr>
                <w:rFonts w:ascii="Times New Roman" w:eastAsia="Times New Roman" w:hAnsi="Times New Roman" w:cs="Times New Roman"/>
                <w:color w:val="000000"/>
                <w:sz w:val="24"/>
                <w:szCs w:val="24"/>
                <w:lang w:val="uk-UA" w:eastAsia="ru-RU"/>
              </w:rPr>
              <w:t>кожна партія</w:t>
            </w:r>
          </w:p>
        </w:tc>
      </w:tr>
      <w:tr w:rsidR="00B83F34" w:rsidRPr="009312F9" w14:paraId="21FFC74F" w14:textId="77777777" w:rsidTr="00BB6371">
        <w:trPr>
          <w:trHeight w:hRule="exact" w:val="1903"/>
          <w:jc w:val="center"/>
        </w:trPr>
        <w:tc>
          <w:tcPr>
            <w:tcW w:w="3820" w:type="dxa"/>
            <w:tcBorders>
              <w:top w:val="single" w:sz="6" w:space="0" w:color="auto"/>
              <w:left w:val="single" w:sz="6" w:space="0" w:color="auto"/>
              <w:bottom w:val="single" w:sz="6" w:space="0" w:color="auto"/>
              <w:right w:val="single" w:sz="6" w:space="0" w:color="auto"/>
            </w:tcBorders>
            <w:shd w:val="clear" w:color="auto" w:fill="FFFFFF"/>
            <w:vAlign w:val="center"/>
          </w:tcPr>
          <w:p w14:paraId="1B898CFA" w14:textId="77777777" w:rsidR="00B83F34" w:rsidRPr="009312F9" w:rsidRDefault="00B83F34" w:rsidP="0044086A">
            <w:pPr>
              <w:widowControl w:val="0"/>
              <w:shd w:val="clear" w:color="auto" w:fill="FFFFFF"/>
              <w:autoSpaceDE w:val="0"/>
              <w:autoSpaceDN w:val="0"/>
              <w:adjustRightInd w:val="0"/>
              <w:spacing w:after="0" w:line="360" w:lineRule="auto"/>
              <w:ind w:left="99"/>
              <w:jc w:val="both"/>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pacing w:val="-1"/>
                <w:sz w:val="24"/>
                <w:szCs w:val="24"/>
                <w:lang w:val="uk-UA" w:eastAsia="ru-RU"/>
              </w:rPr>
              <w:t>Теплопровідність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6F21C8E" w14:textId="77777777" w:rsidR="00B83F34" w:rsidRPr="009312F9" w:rsidRDefault="00B83F34"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13E1CE0" w14:textId="77777777" w:rsidR="00B83F34" w:rsidRPr="009312F9" w:rsidRDefault="00B83F34"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w:t>
            </w:r>
          </w:p>
        </w:tc>
        <w:tc>
          <w:tcPr>
            <w:tcW w:w="2418" w:type="dxa"/>
            <w:tcBorders>
              <w:top w:val="single" w:sz="6" w:space="0" w:color="auto"/>
              <w:left w:val="single" w:sz="6" w:space="0" w:color="auto"/>
              <w:bottom w:val="single" w:sz="6" w:space="0" w:color="auto"/>
              <w:right w:val="single" w:sz="6" w:space="0" w:color="auto"/>
            </w:tcBorders>
            <w:shd w:val="clear" w:color="auto" w:fill="FFFFFF"/>
            <w:vAlign w:val="center"/>
          </w:tcPr>
          <w:p w14:paraId="16E67413" w14:textId="76FB649D" w:rsidR="00B83F34" w:rsidRPr="009312F9" w:rsidRDefault="00BB6371" w:rsidP="00BB6371">
            <w:pPr>
              <w:widowControl w:val="0"/>
              <w:shd w:val="clear" w:color="auto" w:fill="FFFFFF"/>
              <w:autoSpaceDE w:val="0"/>
              <w:autoSpaceDN w:val="0"/>
              <w:adjustRightInd w:val="0"/>
              <w:spacing w:after="0" w:line="360" w:lineRule="auto"/>
              <w:ind w:right="72"/>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val="uk-UA" w:eastAsia="ru-RU"/>
              </w:rPr>
              <w:t>о</w:t>
            </w:r>
            <w:r w:rsidR="00B83F34" w:rsidRPr="009312F9">
              <w:rPr>
                <w:rFonts w:ascii="Times New Roman" w:eastAsia="Times New Roman" w:hAnsi="Times New Roman" w:cs="Times New Roman"/>
                <w:color w:val="000000"/>
                <w:spacing w:val="1"/>
                <w:sz w:val="24"/>
                <w:szCs w:val="24"/>
                <w:lang w:val="uk-UA" w:eastAsia="ru-RU"/>
              </w:rPr>
              <w:t>дин раз на рік, а також</w:t>
            </w:r>
            <w:r w:rsidR="000E0300">
              <w:rPr>
                <w:rFonts w:ascii="Times New Roman" w:eastAsia="Times New Roman" w:hAnsi="Times New Roman" w:cs="Times New Roman"/>
                <w:color w:val="000000"/>
                <w:spacing w:val="1"/>
                <w:sz w:val="24"/>
                <w:szCs w:val="24"/>
                <w:lang w:val="uk-UA" w:eastAsia="ru-RU"/>
              </w:rPr>
              <w:t xml:space="preserve"> </w:t>
            </w:r>
            <w:r w:rsidR="00B83F34" w:rsidRPr="009312F9">
              <w:rPr>
                <w:rFonts w:ascii="Times New Roman" w:eastAsia="Times New Roman" w:hAnsi="Times New Roman" w:cs="Times New Roman"/>
                <w:color w:val="000000"/>
                <w:spacing w:val="2"/>
                <w:sz w:val="24"/>
                <w:szCs w:val="24"/>
                <w:lang w:val="uk-UA" w:eastAsia="ru-RU"/>
              </w:rPr>
              <w:t xml:space="preserve">при зміні </w:t>
            </w:r>
            <w:r w:rsidR="00B83F34" w:rsidRPr="009312F9">
              <w:rPr>
                <w:rFonts w:ascii="Times New Roman" w:eastAsia="Times New Roman" w:hAnsi="Times New Roman" w:cs="Times New Roman"/>
                <w:color w:val="000000"/>
                <w:spacing w:val="1"/>
                <w:sz w:val="24"/>
                <w:szCs w:val="24"/>
                <w:lang w:val="uk-UA" w:eastAsia="ru-RU"/>
              </w:rPr>
              <w:t>технології, сировини, матеріалів</w:t>
            </w:r>
          </w:p>
        </w:tc>
      </w:tr>
      <w:tr w:rsidR="00B83F34" w:rsidRPr="009312F9" w14:paraId="1809DE12" w14:textId="77777777" w:rsidTr="00BB6371">
        <w:trPr>
          <w:trHeight w:hRule="exact" w:val="1223"/>
          <w:jc w:val="center"/>
        </w:trPr>
        <w:tc>
          <w:tcPr>
            <w:tcW w:w="3820" w:type="dxa"/>
            <w:tcBorders>
              <w:top w:val="single" w:sz="6" w:space="0" w:color="auto"/>
              <w:left w:val="single" w:sz="6" w:space="0" w:color="auto"/>
              <w:bottom w:val="single" w:sz="6" w:space="0" w:color="auto"/>
              <w:right w:val="single" w:sz="6" w:space="0" w:color="auto"/>
            </w:tcBorders>
            <w:shd w:val="clear" w:color="auto" w:fill="FFFFFF"/>
            <w:vAlign w:val="center"/>
          </w:tcPr>
          <w:p w14:paraId="6C8DE356" w14:textId="77777777" w:rsidR="00B83F34" w:rsidRPr="009312F9" w:rsidRDefault="00B83F34" w:rsidP="0044086A">
            <w:pPr>
              <w:widowControl w:val="0"/>
              <w:shd w:val="clear" w:color="auto" w:fill="FFFFFF"/>
              <w:autoSpaceDE w:val="0"/>
              <w:autoSpaceDN w:val="0"/>
              <w:adjustRightInd w:val="0"/>
              <w:spacing w:after="0" w:line="360" w:lineRule="auto"/>
              <w:ind w:left="99"/>
              <w:jc w:val="both"/>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pacing w:val="-1"/>
                <w:sz w:val="24"/>
                <w:szCs w:val="24"/>
                <w:lang w:val="uk-UA" w:eastAsia="ru-RU"/>
              </w:rPr>
              <w:t>Морозостійкість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A573894" w14:textId="77777777" w:rsidR="00B83F34" w:rsidRPr="009312F9" w:rsidRDefault="00B83F34"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1F22539E" w14:textId="77777777" w:rsidR="00B83F34" w:rsidRPr="009312F9" w:rsidRDefault="00B83F34"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w:t>
            </w:r>
          </w:p>
        </w:tc>
        <w:tc>
          <w:tcPr>
            <w:tcW w:w="2418" w:type="dxa"/>
            <w:tcBorders>
              <w:top w:val="single" w:sz="6" w:space="0" w:color="auto"/>
              <w:left w:val="single" w:sz="6" w:space="0" w:color="auto"/>
              <w:bottom w:val="single" w:sz="6" w:space="0" w:color="auto"/>
              <w:right w:val="single" w:sz="6" w:space="0" w:color="auto"/>
            </w:tcBorders>
            <w:shd w:val="clear" w:color="auto" w:fill="FFFFFF"/>
            <w:vAlign w:val="center"/>
          </w:tcPr>
          <w:p w14:paraId="02EEA3AD" w14:textId="29F328FB" w:rsidR="00B83F34" w:rsidRPr="009312F9" w:rsidRDefault="00BB6371" w:rsidP="00BB6371">
            <w:pPr>
              <w:widowControl w:val="0"/>
              <w:shd w:val="clear" w:color="auto" w:fill="FFFFFF"/>
              <w:autoSpaceDE w:val="0"/>
              <w:autoSpaceDN w:val="0"/>
              <w:adjustRightInd w:val="0"/>
              <w:spacing w:after="0" w:line="360" w:lineRule="auto"/>
              <w:ind w:right="58"/>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
                <w:sz w:val="24"/>
                <w:szCs w:val="24"/>
                <w:lang w:val="uk-UA" w:eastAsia="ru-RU"/>
              </w:rPr>
              <w:t>о</w:t>
            </w:r>
            <w:r w:rsidR="00B83F34" w:rsidRPr="009312F9">
              <w:rPr>
                <w:rFonts w:ascii="Times New Roman" w:eastAsia="Times New Roman" w:hAnsi="Times New Roman" w:cs="Times New Roman"/>
                <w:color w:val="000000"/>
                <w:spacing w:val="2"/>
                <w:sz w:val="24"/>
                <w:szCs w:val="24"/>
                <w:lang w:val="uk-UA" w:eastAsia="ru-RU"/>
              </w:rPr>
              <w:t xml:space="preserve">дин раз на квартал та при зміні сировини </w:t>
            </w:r>
            <w:r w:rsidR="00B83F34" w:rsidRPr="009312F9">
              <w:rPr>
                <w:rFonts w:ascii="Times New Roman" w:eastAsia="Times New Roman" w:hAnsi="Times New Roman" w:cs="Times New Roman"/>
                <w:color w:val="000000"/>
                <w:spacing w:val="1"/>
                <w:sz w:val="24"/>
                <w:szCs w:val="24"/>
                <w:lang w:val="uk-UA" w:eastAsia="ru-RU"/>
              </w:rPr>
              <w:t>та технології</w:t>
            </w:r>
          </w:p>
        </w:tc>
      </w:tr>
      <w:tr w:rsidR="00B83F34" w:rsidRPr="009312F9" w14:paraId="3DCD4371" w14:textId="77777777" w:rsidTr="00BB6371">
        <w:trPr>
          <w:trHeight w:hRule="exact" w:val="394"/>
          <w:jc w:val="center"/>
        </w:trPr>
        <w:tc>
          <w:tcPr>
            <w:tcW w:w="3820" w:type="dxa"/>
            <w:tcBorders>
              <w:top w:val="single" w:sz="6" w:space="0" w:color="auto"/>
              <w:left w:val="single" w:sz="6" w:space="0" w:color="auto"/>
              <w:bottom w:val="single" w:sz="6" w:space="0" w:color="auto"/>
              <w:right w:val="single" w:sz="6" w:space="0" w:color="auto"/>
            </w:tcBorders>
            <w:shd w:val="clear" w:color="auto" w:fill="FFFFFF"/>
            <w:vAlign w:val="center"/>
          </w:tcPr>
          <w:p w14:paraId="3E095389" w14:textId="77777777" w:rsidR="00B83F34" w:rsidRPr="009312F9" w:rsidRDefault="00B83F34" w:rsidP="0044086A">
            <w:pPr>
              <w:widowControl w:val="0"/>
              <w:shd w:val="clear" w:color="auto" w:fill="FFFFFF"/>
              <w:autoSpaceDE w:val="0"/>
              <w:autoSpaceDN w:val="0"/>
              <w:adjustRightInd w:val="0"/>
              <w:spacing w:after="0" w:line="360" w:lineRule="auto"/>
              <w:ind w:left="99"/>
              <w:jc w:val="both"/>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pacing w:val="-2"/>
                <w:sz w:val="24"/>
                <w:szCs w:val="24"/>
                <w:lang w:val="uk-UA" w:eastAsia="ru-RU"/>
              </w:rPr>
              <w:t>Маркування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6D67B93" w14:textId="77777777" w:rsidR="00B83F34" w:rsidRPr="009312F9" w:rsidRDefault="00B83F34"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6D4F70D8" w14:textId="35D2E72C" w:rsidR="00B83F34" w:rsidRPr="009312F9" w:rsidRDefault="00BB6371"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2418" w:type="dxa"/>
            <w:tcBorders>
              <w:top w:val="single" w:sz="6" w:space="0" w:color="auto"/>
              <w:left w:val="single" w:sz="6" w:space="0" w:color="auto"/>
              <w:bottom w:val="single" w:sz="6" w:space="0" w:color="auto"/>
              <w:right w:val="single" w:sz="6" w:space="0" w:color="auto"/>
            </w:tcBorders>
            <w:shd w:val="clear" w:color="auto" w:fill="FFFFFF"/>
            <w:vAlign w:val="center"/>
          </w:tcPr>
          <w:p w14:paraId="1BA90263" w14:textId="45B903C6" w:rsidR="00B83F34" w:rsidRPr="009312F9" w:rsidRDefault="00BB6371"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
                <w:sz w:val="24"/>
                <w:szCs w:val="24"/>
                <w:lang w:val="uk-UA" w:eastAsia="ru-RU"/>
              </w:rPr>
              <w:t>к</w:t>
            </w:r>
            <w:r w:rsidR="00B83F34" w:rsidRPr="009312F9">
              <w:rPr>
                <w:rFonts w:ascii="Times New Roman" w:eastAsia="Times New Roman" w:hAnsi="Times New Roman" w:cs="Times New Roman"/>
                <w:color w:val="000000"/>
                <w:spacing w:val="-2"/>
                <w:sz w:val="24"/>
                <w:szCs w:val="24"/>
                <w:lang w:val="uk-UA" w:eastAsia="ru-RU"/>
              </w:rPr>
              <w:t>ожна партія</w:t>
            </w:r>
          </w:p>
        </w:tc>
      </w:tr>
      <w:tr w:rsidR="00B83F34" w:rsidRPr="009312F9" w14:paraId="59B8609E" w14:textId="77777777" w:rsidTr="00BB6371">
        <w:trPr>
          <w:trHeight w:hRule="exact" w:val="394"/>
          <w:jc w:val="center"/>
        </w:trPr>
        <w:tc>
          <w:tcPr>
            <w:tcW w:w="3820" w:type="dxa"/>
            <w:tcBorders>
              <w:top w:val="single" w:sz="6" w:space="0" w:color="auto"/>
              <w:left w:val="single" w:sz="6" w:space="0" w:color="auto"/>
              <w:bottom w:val="single" w:sz="6" w:space="0" w:color="auto"/>
              <w:right w:val="single" w:sz="6" w:space="0" w:color="auto"/>
            </w:tcBorders>
            <w:shd w:val="clear" w:color="auto" w:fill="FFFFFF"/>
            <w:vAlign w:val="center"/>
          </w:tcPr>
          <w:p w14:paraId="06A117BA" w14:textId="77777777" w:rsidR="00B83F34" w:rsidRPr="009312F9" w:rsidRDefault="00B83F34" w:rsidP="0044086A">
            <w:pPr>
              <w:widowControl w:val="0"/>
              <w:shd w:val="clear" w:color="auto" w:fill="FFFFFF"/>
              <w:autoSpaceDE w:val="0"/>
              <w:autoSpaceDN w:val="0"/>
              <w:adjustRightInd w:val="0"/>
              <w:spacing w:after="0" w:line="360" w:lineRule="auto"/>
              <w:ind w:left="99"/>
              <w:jc w:val="both"/>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pacing w:val="-2"/>
                <w:sz w:val="24"/>
                <w:szCs w:val="24"/>
                <w:lang w:val="uk-UA" w:eastAsia="ru-RU"/>
              </w:rPr>
              <w:t>Пакування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D17ED98" w14:textId="77777777" w:rsidR="00B83F34" w:rsidRPr="009312F9" w:rsidRDefault="00B83F34"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312F9">
              <w:rPr>
                <w:rFonts w:ascii="Times New Roman" w:eastAsia="Times New Roman" w:hAnsi="Times New Roman" w:cs="Times New Roman"/>
                <w:color w:val="000000"/>
                <w:sz w:val="24"/>
                <w:szCs w:val="24"/>
                <w:lang w:val="uk-UA" w:eastAsia="ru-RU"/>
              </w:rPr>
              <w:t>+</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A02D4CF" w14:textId="21A79A30" w:rsidR="00B83F34" w:rsidRPr="009312F9" w:rsidRDefault="00BB6371"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w:t>
            </w:r>
          </w:p>
        </w:tc>
        <w:tc>
          <w:tcPr>
            <w:tcW w:w="2418" w:type="dxa"/>
            <w:tcBorders>
              <w:top w:val="single" w:sz="6" w:space="0" w:color="auto"/>
              <w:left w:val="single" w:sz="6" w:space="0" w:color="auto"/>
              <w:bottom w:val="single" w:sz="6" w:space="0" w:color="auto"/>
              <w:right w:val="single" w:sz="6" w:space="0" w:color="auto"/>
            </w:tcBorders>
            <w:shd w:val="clear" w:color="auto" w:fill="FFFFFF"/>
            <w:vAlign w:val="center"/>
          </w:tcPr>
          <w:p w14:paraId="69AAD4F3" w14:textId="52934A07" w:rsidR="00B83F34" w:rsidRPr="009312F9" w:rsidRDefault="00BB6371" w:rsidP="00BB6371">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BB6371">
              <w:rPr>
                <w:rFonts w:ascii="Times New Roman" w:eastAsia="Times New Roman" w:hAnsi="Times New Roman" w:cs="Times New Roman"/>
                <w:color w:val="000000"/>
                <w:spacing w:val="-3"/>
                <w:sz w:val="24"/>
                <w:szCs w:val="24"/>
                <w:lang w:val="uk-UA" w:eastAsia="ru-RU"/>
              </w:rPr>
              <w:t>к</w:t>
            </w:r>
            <w:r w:rsidRPr="009312F9">
              <w:rPr>
                <w:rFonts w:ascii="Times New Roman" w:eastAsia="Times New Roman" w:hAnsi="Times New Roman" w:cs="Times New Roman"/>
                <w:color w:val="000000"/>
                <w:spacing w:val="-3"/>
                <w:sz w:val="24"/>
                <w:szCs w:val="24"/>
                <w:lang w:val="uk-UA" w:eastAsia="ru-RU"/>
              </w:rPr>
              <w:t>ожна партія</w:t>
            </w:r>
          </w:p>
        </w:tc>
      </w:tr>
      <w:bookmarkEnd w:id="20"/>
    </w:tbl>
    <w:p w14:paraId="7FB7A53D" w14:textId="77777777" w:rsidR="0066504A" w:rsidRDefault="0066504A" w:rsidP="0066504A">
      <w:pPr>
        <w:widowControl w:val="0"/>
        <w:shd w:val="clear" w:color="auto" w:fill="FFFFFF"/>
        <w:tabs>
          <w:tab w:val="left" w:pos="979"/>
        </w:tabs>
        <w:autoSpaceDE w:val="0"/>
        <w:autoSpaceDN w:val="0"/>
        <w:adjustRightInd w:val="0"/>
        <w:spacing w:after="0" w:line="360" w:lineRule="auto"/>
        <w:jc w:val="both"/>
        <w:rPr>
          <w:rFonts w:ascii="Times New Roman" w:eastAsia="Times New Roman" w:hAnsi="Times New Roman" w:cs="Times New Roman"/>
          <w:sz w:val="24"/>
          <w:szCs w:val="24"/>
          <w:lang w:val="uk-UA" w:eastAsia="ru-RU"/>
        </w:rPr>
      </w:pPr>
    </w:p>
    <w:p w14:paraId="315A7051" w14:textId="52BE347B" w:rsidR="0066504A" w:rsidRDefault="009312F9" w:rsidP="0066504A">
      <w:pPr>
        <w:widowControl w:val="0"/>
        <w:shd w:val="clear" w:color="auto" w:fill="FFFFFF"/>
        <w:tabs>
          <w:tab w:val="left" w:pos="979"/>
        </w:tabs>
        <w:autoSpaceDE w:val="0"/>
        <w:autoSpaceDN w:val="0"/>
        <w:adjustRightInd w:val="0"/>
        <w:spacing w:after="0" w:line="360" w:lineRule="auto"/>
        <w:ind w:firstLine="567"/>
        <w:jc w:val="both"/>
        <w:rPr>
          <w:rFonts w:ascii="Times New Roman" w:eastAsia="Times New Roman" w:hAnsi="Times New Roman" w:cs="Times New Roman"/>
          <w:color w:val="000000"/>
          <w:spacing w:val="4"/>
          <w:sz w:val="28"/>
          <w:szCs w:val="28"/>
          <w:lang w:val="uk-UA" w:eastAsia="ru-RU"/>
        </w:rPr>
      </w:pPr>
      <w:bookmarkStart w:id="22" w:name="_Hlk153125043"/>
      <w:r w:rsidRPr="009312F9">
        <w:rPr>
          <w:rFonts w:ascii="Times New Roman" w:eastAsia="Times New Roman" w:hAnsi="Times New Roman" w:cs="Times New Roman"/>
          <w:color w:val="000000"/>
          <w:spacing w:val="5"/>
          <w:sz w:val="28"/>
          <w:szCs w:val="28"/>
          <w:lang w:val="uk-UA" w:eastAsia="ru-RU"/>
        </w:rPr>
        <w:t>При незадовільних результатах повторних випробувань за</w:t>
      </w:r>
      <w:r w:rsidR="0066504A">
        <w:rPr>
          <w:rFonts w:ascii="Times New Roman" w:eastAsia="Times New Roman" w:hAnsi="Times New Roman" w:cs="Times New Roman"/>
          <w:color w:val="000000"/>
          <w:spacing w:val="5"/>
          <w:sz w:val="28"/>
          <w:szCs w:val="28"/>
          <w:lang w:val="uk-UA" w:eastAsia="ru-RU"/>
        </w:rPr>
        <w:t xml:space="preserve"> </w:t>
      </w:r>
      <w:r w:rsidRPr="009312F9">
        <w:rPr>
          <w:rFonts w:ascii="Times New Roman" w:eastAsia="Times New Roman" w:hAnsi="Times New Roman" w:cs="Times New Roman"/>
          <w:color w:val="000000"/>
          <w:spacing w:val="5"/>
          <w:sz w:val="28"/>
          <w:szCs w:val="28"/>
          <w:lang w:val="uk-UA" w:eastAsia="ru-RU"/>
        </w:rPr>
        <w:t>фізико-технічними показниками партія прийманню не підлягає. Виробник припиняє виробництво та відвантаження, виявляє</w:t>
      </w:r>
      <w:r w:rsidR="0066504A">
        <w:rPr>
          <w:rFonts w:ascii="Times New Roman" w:eastAsia="Times New Roman" w:hAnsi="Times New Roman" w:cs="Times New Roman"/>
          <w:color w:val="000000"/>
          <w:spacing w:val="5"/>
          <w:sz w:val="28"/>
          <w:szCs w:val="28"/>
          <w:lang w:val="uk-UA" w:eastAsia="ru-RU"/>
        </w:rPr>
        <w:t xml:space="preserve"> </w:t>
      </w:r>
      <w:r w:rsidRPr="009312F9">
        <w:rPr>
          <w:rFonts w:ascii="Times New Roman" w:eastAsia="Times New Roman" w:hAnsi="Times New Roman" w:cs="Times New Roman"/>
          <w:color w:val="000000"/>
          <w:spacing w:val="5"/>
          <w:sz w:val="28"/>
          <w:szCs w:val="28"/>
          <w:lang w:val="uk-UA" w:eastAsia="ru-RU"/>
        </w:rPr>
        <w:t>та усуває причини виробництва неякісної продукції, після чого відновлює виробництво, контроль</w:t>
      </w:r>
      <w:r w:rsidR="0066504A">
        <w:rPr>
          <w:rFonts w:ascii="Times New Roman" w:eastAsia="Times New Roman" w:hAnsi="Times New Roman" w:cs="Times New Roman"/>
          <w:color w:val="000000"/>
          <w:spacing w:val="5"/>
          <w:sz w:val="28"/>
          <w:szCs w:val="28"/>
          <w:lang w:val="uk-UA" w:eastAsia="ru-RU"/>
        </w:rPr>
        <w:t xml:space="preserve"> </w:t>
      </w:r>
      <w:r w:rsidRPr="009312F9">
        <w:rPr>
          <w:rFonts w:ascii="Times New Roman" w:eastAsia="Times New Roman" w:hAnsi="Times New Roman" w:cs="Times New Roman"/>
          <w:color w:val="000000"/>
          <w:spacing w:val="4"/>
          <w:sz w:val="28"/>
          <w:szCs w:val="28"/>
          <w:lang w:val="uk-UA" w:eastAsia="ru-RU"/>
        </w:rPr>
        <w:t>відповідно до встановленого порядку та відвантаження виробів</w:t>
      </w:r>
      <w:r w:rsidR="00E170AC">
        <w:rPr>
          <w:rFonts w:ascii="Times New Roman" w:eastAsia="Times New Roman" w:hAnsi="Times New Roman" w:cs="Times New Roman"/>
          <w:color w:val="000000"/>
          <w:spacing w:val="4"/>
          <w:sz w:val="28"/>
          <w:szCs w:val="28"/>
          <w:lang w:val="uk-UA" w:eastAsia="ru-RU"/>
        </w:rPr>
        <w:t>.</w:t>
      </w:r>
    </w:p>
    <w:bookmarkEnd w:id="22"/>
    <w:p w14:paraId="469E46E1" w14:textId="5258863D" w:rsidR="0066504A" w:rsidRDefault="009312F9" w:rsidP="0066504A">
      <w:pPr>
        <w:widowControl w:val="0"/>
        <w:shd w:val="clear" w:color="auto" w:fill="FFFFFF"/>
        <w:tabs>
          <w:tab w:val="left" w:pos="979"/>
        </w:tabs>
        <w:autoSpaceDE w:val="0"/>
        <w:autoSpaceDN w:val="0"/>
        <w:adjustRightInd w:val="0"/>
        <w:spacing w:after="0" w:line="360" w:lineRule="auto"/>
        <w:ind w:firstLine="567"/>
        <w:jc w:val="both"/>
        <w:rPr>
          <w:rFonts w:ascii="Times New Roman" w:eastAsia="Times New Roman" w:hAnsi="Times New Roman" w:cs="Times New Roman"/>
          <w:b/>
          <w:bCs/>
          <w:color w:val="000000"/>
          <w:sz w:val="28"/>
          <w:szCs w:val="28"/>
          <w:lang w:val="uk-UA" w:eastAsia="ru-RU"/>
        </w:rPr>
      </w:pPr>
      <w:r w:rsidRPr="009312F9">
        <w:rPr>
          <w:rFonts w:ascii="Times New Roman" w:eastAsia="Times New Roman" w:hAnsi="Times New Roman" w:cs="Times New Roman"/>
          <w:color w:val="000000"/>
          <w:spacing w:val="8"/>
          <w:sz w:val="28"/>
          <w:szCs w:val="28"/>
          <w:lang w:val="uk-UA" w:eastAsia="ru-RU"/>
        </w:rPr>
        <w:t>При виявленні невідповідної продукції замовником перевірка продукці</w:t>
      </w:r>
      <w:r w:rsidR="0066504A">
        <w:rPr>
          <w:rFonts w:ascii="Times New Roman" w:eastAsia="Times New Roman" w:hAnsi="Times New Roman" w:cs="Times New Roman"/>
          <w:color w:val="000000"/>
          <w:spacing w:val="8"/>
          <w:sz w:val="28"/>
          <w:szCs w:val="28"/>
          <w:lang w:val="uk-UA" w:eastAsia="ru-RU"/>
        </w:rPr>
        <w:t xml:space="preserve">ї </w:t>
      </w:r>
      <w:r w:rsidRPr="009312F9">
        <w:rPr>
          <w:rFonts w:ascii="Times New Roman" w:eastAsia="Times New Roman" w:hAnsi="Times New Roman" w:cs="Times New Roman"/>
          <w:color w:val="000000"/>
          <w:spacing w:val="8"/>
          <w:sz w:val="28"/>
          <w:szCs w:val="28"/>
          <w:lang w:val="uk-UA" w:eastAsia="ru-RU"/>
        </w:rPr>
        <w:lastRenderedPageBreak/>
        <w:t>здійснюєтьс</w:t>
      </w:r>
      <w:r w:rsidR="0066504A">
        <w:rPr>
          <w:rFonts w:ascii="Times New Roman" w:eastAsia="Times New Roman" w:hAnsi="Times New Roman" w:cs="Times New Roman"/>
          <w:color w:val="000000"/>
          <w:spacing w:val="8"/>
          <w:sz w:val="28"/>
          <w:szCs w:val="28"/>
          <w:lang w:val="uk-UA" w:eastAsia="ru-RU"/>
        </w:rPr>
        <w:t xml:space="preserve">я </w:t>
      </w:r>
      <w:r w:rsidRPr="009312F9">
        <w:rPr>
          <w:rFonts w:ascii="Times New Roman" w:eastAsia="Times New Roman" w:hAnsi="Times New Roman" w:cs="Times New Roman"/>
          <w:color w:val="000000"/>
          <w:spacing w:val="6"/>
          <w:sz w:val="28"/>
          <w:szCs w:val="28"/>
          <w:lang w:val="uk-UA" w:eastAsia="ru-RU"/>
        </w:rPr>
        <w:t>у споживача в присутності представника виробника. Кількість виробів із дефектами визначають</w:t>
      </w:r>
      <w:r w:rsidR="0066504A">
        <w:rPr>
          <w:rFonts w:ascii="Times New Roman" w:eastAsia="Times New Roman" w:hAnsi="Times New Roman" w:cs="Times New Roman"/>
          <w:color w:val="000000"/>
          <w:spacing w:val="6"/>
          <w:sz w:val="28"/>
          <w:szCs w:val="28"/>
          <w:lang w:val="uk-UA" w:eastAsia="ru-RU"/>
        </w:rPr>
        <w:t xml:space="preserve"> </w:t>
      </w:r>
      <w:r w:rsidRPr="009312F9">
        <w:rPr>
          <w:rFonts w:ascii="Times New Roman" w:eastAsia="Times New Roman" w:hAnsi="Times New Roman" w:cs="Times New Roman"/>
          <w:color w:val="000000"/>
          <w:sz w:val="28"/>
          <w:szCs w:val="28"/>
          <w:lang w:val="uk-UA" w:eastAsia="ru-RU"/>
        </w:rPr>
        <w:t>методом відбору 5 % виробів від партії. При визначенні кількості невідповідної продукції необхідно</w:t>
      </w:r>
      <w:r w:rsidR="0066504A">
        <w:rPr>
          <w:rFonts w:ascii="Times New Roman" w:eastAsia="Times New Roman" w:hAnsi="Times New Roman" w:cs="Times New Roman"/>
          <w:color w:val="000000"/>
          <w:sz w:val="28"/>
          <w:szCs w:val="28"/>
          <w:lang w:val="uk-UA" w:eastAsia="ru-RU"/>
        </w:rPr>
        <w:t xml:space="preserve"> </w:t>
      </w:r>
      <w:r w:rsidRPr="009312F9">
        <w:rPr>
          <w:rFonts w:ascii="Times New Roman" w:eastAsia="Times New Roman" w:hAnsi="Times New Roman" w:cs="Times New Roman"/>
          <w:color w:val="000000"/>
          <w:spacing w:val="4"/>
          <w:sz w:val="28"/>
          <w:szCs w:val="28"/>
          <w:lang w:val="uk-UA" w:eastAsia="ru-RU"/>
        </w:rPr>
        <w:t>враховувати дотримання вимог щодо транспортування і зберігання цегли</w:t>
      </w:r>
      <w:r w:rsidR="002A02E2" w:rsidRPr="002A02E2">
        <w:rPr>
          <w:rFonts w:ascii="Times New Roman" w:eastAsia="Times New Roman" w:hAnsi="Times New Roman" w:cs="Times New Roman"/>
          <w:color w:val="000000"/>
          <w:spacing w:val="4"/>
          <w:sz w:val="28"/>
          <w:szCs w:val="28"/>
          <w:lang w:val="uk-UA" w:eastAsia="ru-RU"/>
        </w:rPr>
        <w:t xml:space="preserve"> [26]</w:t>
      </w:r>
      <w:r w:rsidRPr="009312F9">
        <w:rPr>
          <w:rFonts w:ascii="Times New Roman" w:eastAsia="Times New Roman" w:hAnsi="Times New Roman" w:cs="Times New Roman"/>
          <w:color w:val="000000"/>
          <w:spacing w:val="4"/>
          <w:sz w:val="28"/>
          <w:szCs w:val="28"/>
          <w:lang w:val="uk-UA" w:eastAsia="ru-RU"/>
        </w:rPr>
        <w:t>.</w:t>
      </w:r>
    </w:p>
    <w:p w14:paraId="48766FAC" w14:textId="77777777" w:rsidR="0066504A" w:rsidRDefault="009312F9" w:rsidP="0066504A">
      <w:pPr>
        <w:widowControl w:val="0"/>
        <w:shd w:val="clear" w:color="auto" w:fill="FFFFFF"/>
        <w:tabs>
          <w:tab w:val="left" w:pos="979"/>
        </w:tabs>
        <w:autoSpaceDE w:val="0"/>
        <w:autoSpaceDN w:val="0"/>
        <w:adjustRightInd w:val="0"/>
        <w:spacing w:after="0" w:line="360" w:lineRule="auto"/>
        <w:ind w:firstLine="567"/>
        <w:jc w:val="both"/>
        <w:rPr>
          <w:rFonts w:ascii="Times New Roman" w:eastAsia="Times New Roman" w:hAnsi="Times New Roman" w:cs="Times New Roman"/>
          <w:b/>
          <w:bCs/>
          <w:color w:val="000000"/>
          <w:sz w:val="28"/>
          <w:szCs w:val="28"/>
          <w:lang w:val="uk-UA" w:eastAsia="ru-RU"/>
        </w:rPr>
      </w:pPr>
      <w:r w:rsidRPr="009312F9">
        <w:rPr>
          <w:rFonts w:ascii="Times New Roman" w:eastAsia="Times New Roman" w:hAnsi="Times New Roman" w:cs="Times New Roman"/>
          <w:color w:val="000000"/>
          <w:spacing w:val="9"/>
          <w:sz w:val="28"/>
          <w:szCs w:val="28"/>
          <w:lang w:val="uk-UA" w:eastAsia="ru-RU"/>
        </w:rPr>
        <w:t>Кожну партію виробів або її частину при відвантаженні одному споживачу виробник</w:t>
      </w:r>
      <w:r w:rsidR="0066504A">
        <w:rPr>
          <w:rFonts w:ascii="Times New Roman" w:eastAsia="Times New Roman" w:hAnsi="Times New Roman" w:cs="Times New Roman"/>
          <w:color w:val="000000"/>
          <w:spacing w:val="9"/>
          <w:sz w:val="28"/>
          <w:szCs w:val="28"/>
          <w:lang w:val="uk-UA" w:eastAsia="ru-RU"/>
        </w:rPr>
        <w:t xml:space="preserve"> </w:t>
      </w:r>
      <w:r w:rsidRPr="009312F9">
        <w:rPr>
          <w:rFonts w:ascii="Times New Roman" w:eastAsia="Times New Roman" w:hAnsi="Times New Roman" w:cs="Times New Roman"/>
          <w:color w:val="000000"/>
          <w:spacing w:val="4"/>
          <w:sz w:val="28"/>
          <w:szCs w:val="28"/>
          <w:lang w:val="uk-UA" w:eastAsia="ru-RU"/>
        </w:rPr>
        <w:t>супроводжує документом про якість встановленої форми, в якому вказує:</w:t>
      </w:r>
    </w:p>
    <w:p w14:paraId="35C629A0" w14:textId="77777777" w:rsidR="0066504A" w:rsidRPr="0066504A" w:rsidRDefault="009312F9" w:rsidP="00E170AC">
      <w:pPr>
        <w:pStyle w:val="a3"/>
        <w:widowControl w:val="0"/>
        <w:numPr>
          <w:ilvl w:val="0"/>
          <w:numId w:val="9"/>
        </w:numPr>
        <w:shd w:val="clear" w:color="auto" w:fill="FFFFFF"/>
        <w:tabs>
          <w:tab w:val="left" w:pos="979"/>
        </w:tabs>
        <w:autoSpaceDE w:val="0"/>
        <w:autoSpaceDN w:val="0"/>
        <w:adjustRightInd w:val="0"/>
        <w:spacing w:after="0" w:line="360" w:lineRule="auto"/>
        <w:ind w:left="709"/>
        <w:jc w:val="both"/>
        <w:rPr>
          <w:rFonts w:ascii="Times New Roman" w:eastAsia="Times New Roman" w:hAnsi="Times New Roman" w:cs="Times New Roman"/>
          <w:b/>
          <w:bCs/>
          <w:color w:val="000000"/>
          <w:sz w:val="28"/>
          <w:szCs w:val="28"/>
          <w:lang w:val="uk-UA" w:eastAsia="ru-RU"/>
        </w:rPr>
      </w:pPr>
      <w:r w:rsidRPr="0066504A">
        <w:rPr>
          <w:rFonts w:ascii="Times New Roman" w:eastAsia="Times New Roman" w:hAnsi="Times New Roman" w:cs="Times New Roman"/>
          <w:color w:val="000000"/>
          <w:spacing w:val="4"/>
          <w:sz w:val="28"/>
          <w:szCs w:val="28"/>
          <w:lang w:val="uk-UA" w:eastAsia="ru-RU"/>
        </w:rPr>
        <w:t>найменування, адресу підприємства-виробника та його знак для товарів і послуг;</w:t>
      </w:r>
      <w:r w:rsidR="0066504A">
        <w:rPr>
          <w:rFonts w:ascii="Times New Roman" w:eastAsia="Times New Roman" w:hAnsi="Times New Roman" w:cs="Times New Roman"/>
          <w:color w:val="000000"/>
          <w:spacing w:val="4"/>
          <w:sz w:val="28"/>
          <w:szCs w:val="28"/>
          <w:lang w:val="uk-UA" w:eastAsia="ru-RU"/>
        </w:rPr>
        <w:t xml:space="preserve"> </w:t>
      </w:r>
    </w:p>
    <w:p w14:paraId="652B58CE" w14:textId="77777777" w:rsidR="0066504A" w:rsidRPr="0066504A" w:rsidRDefault="009312F9" w:rsidP="00E170AC">
      <w:pPr>
        <w:pStyle w:val="a3"/>
        <w:widowControl w:val="0"/>
        <w:numPr>
          <w:ilvl w:val="0"/>
          <w:numId w:val="9"/>
        </w:numPr>
        <w:shd w:val="clear" w:color="auto" w:fill="FFFFFF"/>
        <w:tabs>
          <w:tab w:val="left" w:pos="979"/>
        </w:tabs>
        <w:autoSpaceDE w:val="0"/>
        <w:autoSpaceDN w:val="0"/>
        <w:adjustRightInd w:val="0"/>
        <w:spacing w:after="0" w:line="360" w:lineRule="auto"/>
        <w:ind w:left="709"/>
        <w:jc w:val="both"/>
        <w:rPr>
          <w:rFonts w:ascii="Times New Roman" w:eastAsia="Times New Roman" w:hAnsi="Times New Roman" w:cs="Times New Roman"/>
          <w:b/>
          <w:bCs/>
          <w:color w:val="000000"/>
          <w:sz w:val="28"/>
          <w:szCs w:val="28"/>
          <w:lang w:val="uk-UA" w:eastAsia="ru-RU"/>
        </w:rPr>
      </w:pPr>
      <w:r w:rsidRPr="0066504A">
        <w:rPr>
          <w:rFonts w:ascii="Times New Roman" w:eastAsia="Times New Roman" w:hAnsi="Times New Roman" w:cs="Times New Roman"/>
          <w:color w:val="000000"/>
          <w:spacing w:val="4"/>
          <w:sz w:val="28"/>
          <w:szCs w:val="28"/>
          <w:lang w:val="uk-UA" w:eastAsia="ru-RU"/>
        </w:rPr>
        <w:t>номер та дату видачі документа про якість;</w:t>
      </w:r>
    </w:p>
    <w:p w14:paraId="31CDB67B" w14:textId="77777777" w:rsidR="0066504A" w:rsidRPr="0066504A" w:rsidRDefault="009312F9" w:rsidP="00E170AC">
      <w:pPr>
        <w:pStyle w:val="a3"/>
        <w:widowControl w:val="0"/>
        <w:numPr>
          <w:ilvl w:val="0"/>
          <w:numId w:val="9"/>
        </w:numPr>
        <w:shd w:val="clear" w:color="auto" w:fill="FFFFFF"/>
        <w:tabs>
          <w:tab w:val="left" w:pos="979"/>
        </w:tabs>
        <w:autoSpaceDE w:val="0"/>
        <w:autoSpaceDN w:val="0"/>
        <w:adjustRightInd w:val="0"/>
        <w:spacing w:after="0" w:line="360" w:lineRule="auto"/>
        <w:ind w:left="709"/>
        <w:jc w:val="both"/>
        <w:rPr>
          <w:rFonts w:ascii="Times New Roman" w:eastAsia="Times New Roman" w:hAnsi="Times New Roman" w:cs="Times New Roman"/>
          <w:b/>
          <w:bCs/>
          <w:color w:val="000000"/>
          <w:sz w:val="28"/>
          <w:szCs w:val="28"/>
          <w:lang w:val="uk-UA" w:eastAsia="ru-RU"/>
        </w:rPr>
      </w:pPr>
      <w:r w:rsidRPr="0066504A">
        <w:rPr>
          <w:rFonts w:ascii="Times New Roman" w:eastAsia="Times New Roman" w:hAnsi="Times New Roman" w:cs="Times New Roman"/>
          <w:color w:val="000000"/>
          <w:spacing w:val="3"/>
          <w:sz w:val="28"/>
          <w:szCs w:val="28"/>
          <w:lang w:val="uk-UA" w:eastAsia="ru-RU"/>
        </w:rPr>
        <w:t>умовну познаку виробів;</w:t>
      </w:r>
    </w:p>
    <w:p w14:paraId="5CDAB008" w14:textId="77777777" w:rsidR="0066504A" w:rsidRPr="0066504A" w:rsidRDefault="009312F9" w:rsidP="00E170AC">
      <w:pPr>
        <w:pStyle w:val="a3"/>
        <w:widowControl w:val="0"/>
        <w:numPr>
          <w:ilvl w:val="0"/>
          <w:numId w:val="9"/>
        </w:numPr>
        <w:shd w:val="clear" w:color="auto" w:fill="FFFFFF"/>
        <w:tabs>
          <w:tab w:val="left" w:pos="979"/>
        </w:tabs>
        <w:autoSpaceDE w:val="0"/>
        <w:autoSpaceDN w:val="0"/>
        <w:adjustRightInd w:val="0"/>
        <w:spacing w:after="0" w:line="360" w:lineRule="auto"/>
        <w:ind w:left="709"/>
        <w:jc w:val="both"/>
        <w:rPr>
          <w:rFonts w:ascii="Times New Roman" w:eastAsia="Times New Roman" w:hAnsi="Times New Roman" w:cs="Times New Roman"/>
          <w:b/>
          <w:bCs/>
          <w:color w:val="000000"/>
          <w:sz w:val="28"/>
          <w:szCs w:val="28"/>
          <w:lang w:val="uk-UA" w:eastAsia="ru-RU"/>
        </w:rPr>
      </w:pPr>
      <w:r w:rsidRPr="0066504A">
        <w:rPr>
          <w:rFonts w:ascii="Times New Roman" w:eastAsia="Times New Roman" w:hAnsi="Times New Roman" w:cs="Times New Roman"/>
          <w:color w:val="000000"/>
          <w:spacing w:val="2"/>
          <w:sz w:val="28"/>
          <w:szCs w:val="28"/>
          <w:lang w:val="uk-UA" w:eastAsia="ru-RU"/>
        </w:rPr>
        <w:t>номер партії згідно з ярликами;</w:t>
      </w:r>
    </w:p>
    <w:p w14:paraId="773F98BD" w14:textId="77777777" w:rsidR="0066504A" w:rsidRPr="0066504A" w:rsidRDefault="009312F9" w:rsidP="00E170AC">
      <w:pPr>
        <w:pStyle w:val="a3"/>
        <w:widowControl w:val="0"/>
        <w:numPr>
          <w:ilvl w:val="0"/>
          <w:numId w:val="9"/>
        </w:numPr>
        <w:shd w:val="clear" w:color="auto" w:fill="FFFFFF"/>
        <w:tabs>
          <w:tab w:val="left" w:pos="979"/>
        </w:tabs>
        <w:autoSpaceDE w:val="0"/>
        <w:autoSpaceDN w:val="0"/>
        <w:adjustRightInd w:val="0"/>
        <w:spacing w:after="0" w:line="360" w:lineRule="auto"/>
        <w:ind w:left="709"/>
        <w:jc w:val="both"/>
        <w:rPr>
          <w:rFonts w:ascii="Times New Roman" w:eastAsia="Times New Roman" w:hAnsi="Times New Roman" w:cs="Times New Roman"/>
          <w:b/>
          <w:bCs/>
          <w:color w:val="000000"/>
          <w:sz w:val="28"/>
          <w:szCs w:val="28"/>
          <w:lang w:val="uk-UA" w:eastAsia="ru-RU"/>
        </w:rPr>
      </w:pPr>
      <w:r w:rsidRPr="0066504A">
        <w:rPr>
          <w:rFonts w:ascii="Times New Roman" w:eastAsia="Times New Roman" w:hAnsi="Times New Roman" w:cs="Times New Roman"/>
          <w:color w:val="000000"/>
          <w:spacing w:val="8"/>
          <w:sz w:val="28"/>
          <w:szCs w:val="28"/>
          <w:lang w:val="uk-UA" w:eastAsia="ru-RU"/>
        </w:rPr>
        <w:t>результати випробувань</w:t>
      </w:r>
      <w:r w:rsidR="0066504A">
        <w:rPr>
          <w:rFonts w:ascii="Times New Roman" w:eastAsia="Times New Roman" w:hAnsi="Times New Roman" w:cs="Times New Roman"/>
          <w:color w:val="000000"/>
          <w:spacing w:val="8"/>
          <w:sz w:val="28"/>
          <w:szCs w:val="28"/>
          <w:lang w:val="uk-UA" w:eastAsia="ru-RU"/>
        </w:rPr>
        <w:t>;</w:t>
      </w:r>
    </w:p>
    <w:p w14:paraId="182010A1" w14:textId="734DF872" w:rsidR="0066504A" w:rsidRPr="0066504A" w:rsidRDefault="009312F9" w:rsidP="00E170AC">
      <w:pPr>
        <w:pStyle w:val="a3"/>
        <w:widowControl w:val="0"/>
        <w:numPr>
          <w:ilvl w:val="0"/>
          <w:numId w:val="9"/>
        </w:numPr>
        <w:shd w:val="clear" w:color="auto" w:fill="FFFFFF"/>
        <w:tabs>
          <w:tab w:val="left" w:pos="979"/>
        </w:tabs>
        <w:autoSpaceDE w:val="0"/>
        <w:autoSpaceDN w:val="0"/>
        <w:adjustRightInd w:val="0"/>
        <w:spacing w:after="0" w:line="360" w:lineRule="auto"/>
        <w:ind w:left="709"/>
        <w:jc w:val="both"/>
        <w:rPr>
          <w:rFonts w:ascii="Times New Roman" w:eastAsia="Times New Roman" w:hAnsi="Times New Roman" w:cs="Times New Roman"/>
          <w:b/>
          <w:bCs/>
          <w:color w:val="000000"/>
          <w:sz w:val="28"/>
          <w:szCs w:val="28"/>
          <w:lang w:val="uk-UA" w:eastAsia="ru-RU"/>
        </w:rPr>
      </w:pPr>
      <w:r w:rsidRPr="0066504A">
        <w:rPr>
          <w:rFonts w:ascii="Times New Roman" w:eastAsia="Times New Roman" w:hAnsi="Times New Roman" w:cs="Times New Roman"/>
          <w:color w:val="000000"/>
          <w:spacing w:val="3"/>
          <w:sz w:val="28"/>
          <w:szCs w:val="28"/>
          <w:lang w:val="uk-UA" w:eastAsia="ru-RU"/>
        </w:rPr>
        <w:t>кількість продукції в партії (шт.</w:t>
      </w:r>
      <w:r w:rsidR="0025321C">
        <w:rPr>
          <w:rFonts w:ascii="Times New Roman" w:eastAsia="Times New Roman" w:hAnsi="Times New Roman" w:cs="Times New Roman"/>
          <w:color w:val="000000"/>
          <w:spacing w:val="3"/>
          <w:sz w:val="28"/>
          <w:szCs w:val="28"/>
          <w:lang w:val="uk-UA" w:eastAsia="ru-RU"/>
        </w:rPr>
        <w:t xml:space="preserve"> </w:t>
      </w:r>
      <w:r w:rsidRPr="0066504A">
        <w:rPr>
          <w:rFonts w:ascii="Times New Roman" w:eastAsia="Times New Roman" w:hAnsi="Times New Roman" w:cs="Times New Roman"/>
          <w:color w:val="000000"/>
          <w:spacing w:val="3"/>
          <w:sz w:val="28"/>
          <w:szCs w:val="28"/>
          <w:lang w:val="uk-UA" w:eastAsia="ru-RU"/>
        </w:rPr>
        <w:t>умовної цегли);</w:t>
      </w:r>
    </w:p>
    <w:p w14:paraId="312D8934" w14:textId="77777777" w:rsidR="0066504A" w:rsidRPr="0066504A" w:rsidRDefault="009312F9" w:rsidP="00E170AC">
      <w:pPr>
        <w:pStyle w:val="a3"/>
        <w:widowControl w:val="0"/>
        <w:numPr>
          <w:ilvl w:val="0"/>
          <w:numId w:val="9"/>
        </w:numPr>
        <w:shd w:val="clear" w:color="auto" w:fill="FFFFFF"/>
        <w:tabs>
          <w:tab w:val="left" w:pos="979"/>
        </w:tabs>
        <w:autoSpaceDE w:val="0"/>
        <w:autoSpaceDN w:val="0"/>
        <w:adjustRightInd w:val="0"/>
        <w:spacing w:after="0" w:line="360" w:lineRule="auto"/>
        <w:ind w:left="709"/>
        <w:jc w:val="both"/>
        <w:rPr>
          <w:rFonts w:ascii="Times New Roman" w:eastAsia="Times New Roman" w:hAnsi="Times New Roman" w:cs="Times New Roman"/>
          <w:b/>
          <w:bCs/>
          <w:color w:val="000000"/>
          <w:sz w:val="28"/>
          <w:szCs w:val="28"/>
          <w:lang w:val="uk-UA" w:eastAsia="ru-RU"/>
        </w:rPr>
      </w:pPr>
      <w:r w:rsidRPr="0066504A">
        <w:rPr>
          <w:rFonts w:ascii="Times New Roman" w:eastAsia="Times New Roman" w:hAnsi="Times New Roman" w:cs="Times New Roman"/>
          <w:color w:val="000000"/>
          <w:sz w:val="28"/>
          <w:szCs w:val="28"/>
          <w:lang w:val="uk-UA" w:eastAsia="ru-RU"/>
        </w:rPr>
        <w:t>знак відповідності відповідно до ДСТУ 2296 для сертифікованих виробів</w:t>
      </w:r>
      <w:r w:rsidR="0066504A">
        <w:rPr>
          <w:rFonts w:ascii="Times New Roman" w:eastAsia="Times New Roman" w:hAnsi="Times New Roman" w:cs="Times New Roman"/>
          <w:color w:val="000000"/>
          <w:sz w:val="28"/>
          <w:szCs w:val="28"/>
          <w:lang w:val="uk-UA" w:eastAsia="ru-RU"/>
        </w:rPr>
        <w:t>;</w:t>
      </w:r>
    </w:p>
    <w:p w14:paraId="4163F45E" w14:textId="003017B0" w:rsidR="009312F9" w:rsidRPr="0066504A" w:rsidRDefault="009312F9" w:rsidP="00E170AC">
      <w:pPr>
        <w:pStyle w:val="a3"/>
        <w:widowControl w:val="0"/>
        <w:numPr>
          <w:ilvl w:val="0"/>
          <w:numId w:val="9"/>
        </w:numPr>
        <w:shd w:val="clear" w:color="auto" w:fill="FFFFFF"/>
        <w:tabs>
          <w:tab w:val="left" w:pos="979"/>
        </w:tabs>
        <w:autoSpaceDE w:val="0"/>
        <w:autoSpaceDN w:val="0"/>
        <w:adjustRightInd w:val="0"/>
        <w:spacing w:after="0" w:line="360" w:lineRule="auto"/>
        <w:ind w:left="709"/>
        <w:jc w:val="both"/>
        <w:rPr>
          <w:rFonts w:ascii="Times New Roman" w:eastAsia="Times New Roman" w:hAnsi="Times New Roman" w:cs="Times New Roman"/>
          <w:b/>
          <w:bCs/>
          <w:color w:val="000000"/>
          <w:sz w:val="28"/>
          <w:szCs w:val="28"/>
          <w:lang w:val="uk-UA" w:eastAsia="ru-RU"/>
        </w:rPr>
      </w:pPr>
      <w:r w:rsidRPr="0066504A">
        <w:rPr>
          <w:rFonts w:ascii="Times New Roman" w:eastAsia="Times New Roman" w:hAnsi="Times New Roman" w:cs="Times New Roman"/>
          <w:color w:val="000000"/>
          <w:spacing w:val="4"/>
          <w:sz w:val="28"/>
          <w:szCs w:val="28"/>
          <w:lang w:val="uk-UA" w:eastAsia="ru-RU"/>
        </w:rPr>
        <w:t>клас застосування згідно з паспортом радіаційної якості</w:t>
      </w:r>
      <w:r w:rsidR="002A02E2" w:rsidRPr="002A02E2">
        <w:rPr>
          <w:rFonts w:ascii="Times New Roman" w:eastAsia="Times New Roman" w:hAnsi="Times New Roman" w:cs="Times New Roman"/>
          <w:color w:val="000000"/>
          <w:spacing w:val="4"/>
          <w:sz w:val="28"/>
          <w:szCs w:val="28"/>
          <w:lang w:eastAsia="ru-RU"/>
        </w:rPr>
        <w:t xml:space="preserve"> [31]</w:t>
      </w:r>
      <w:r w:rsidRPr="0066504A">
        <w:rPr>
          <w:rFonts w:ascii="Times New Roman" w:eastAsia="Times New Roman" w:hAnsi="Times New Roman" w:cs="Times New Roman"/>
          <w:color w:val="000000"/>
          <w:spacing w:val="4"/>
          <w:sz w:val="28"/>
          <w:szCs w:val="28"/>
          <w:lang w:val="uk-UA" w:eastAsia="ru-RU"/>
        </w:rPr>
        <w:t>.</w:t>
      </w:r>
    </w:p>
    <w:p w14:paraId="200BD9FE" w14:textId="1DD01797" w:rsidR="009312F9" w:rsidRPr="009312F9" w:rsidRDefault="009312F9" w:rsidP="0066504A">
      <w:pPr>
        <w:widowControl w:val="0"/>
        <w:shd w:val="clear" w:color="auto" w:fill="FFFFFF"/>
        <w:autoSpaceDE w:val="0"/>
        <w:autoSpaceDN w:val="0"/>
        <w:adjustRightInd w:val="0"/>
        <w:spacing w:after="0" w:line="360" w:lineRule="auto"/>
        <w:ind w:right="19" w:firstLine="709"/>
        <w:jc w:val="both"/>
        <w:rPr>
          <w:rFonts w:ascii="Times New Roman" w:eastAsia="Times New Roman" w:hAnsi="Times New Roman" w:cs="Times New Roman"/>
          <w:sz w:val="28"/>
          <w:szCs w:val="28"/>
          <w:lang w:val="uk-UA" w:eastAsia="ru-RU"/>
        </w:rPr>
      </w:pPr>
      <w:r w:rsidRPr="009312F9">
        <w:rPr>
          <w:rFonts w:ascii="Times New Roman" w:eastAsia="Times New Roman" w:hAnsi="Times New Roman" w:cs="Times New Roman"/>
          <w:color w:val="000000"/>
          <w:spacing w:val="5"/>
          <w:sz w:val="28"/>
          <w:szCs w:val="28"/>
          <w:lang w:val="uk-UA" w:eastAsia="ru-RU"/>
        </w:rPr>
        <w:t xml:space="preserve">До партії додають інструкцію щодо використання виробів та копію сертифіката відповідності, </w:t>
      </w:r>
      <w:r w:rsidRPr="009312F9">
        <w:rPr>
          <w:rFonts w:ascii="Times New Roman" w:eastAsia="Times New Roman" w:hAnsi="Times New Roman" w:cs="Times New Roman"/>
          <w:color w:val="000000"/>
          <w:spacing w:val="3"/>
          <w:sz w:val="28"/>
          <w:szCs w:val="28"/>
          <w:lang w:val="uk-UA" w:eastAsia="ru-RU"/>
        </w:rPr>
        <w:t>якщо продукція сертифікована.</w:t>
      </w:r>
      <w:r w:rsidR="0066504A">
        <w:rPr>
          <w:rFonts w:ascii="Times New Roman" w:eastAsia="Times New Roman" w:hAnsi="Times New Roman" w:cs="Times New Roman"/>
          <w:sz w:val="28"/>
          <w:szCs w:val="28"/>
          <w:lang w:val="uk-UA" w:eastAsia="ru-RU"/>
        </w:rPr>
        <w:t xml:space="preserve"> </w:t>
      </w:r>
      <w:r w:rsidRPr="009312F9">
        <w:rPr>
          <w:rFonts w:ascii="Times New Roman" w:eastAsia="Times New Roman" w:hAnsi="Times New Roman" w:cs="Times New Roman"/>
          <w:color w:val="000000"/>
          <w:spacing w:val="5"/>
          <w:sz w:val="28"/>
          <w:szCs w:val="28"/>
          <w:lang w:val="uk-UA" w:eastAsia="ru-RU"/>
        </w:rPr>
        <w:t>При проведенні експортно-імпортних операцій зміст супровідного документа про якість</w:t>
      </w:r>
      <w:r w:rsidR="0066504A">
        <w:rPr>
          <w:rFonts w:ascii="Times New Roman" w:eastAsia="Times New Roman" w:hAnsi="Times New Roman" w:cs="Times New Roman"/>
          <w:color w:val="000000"/>
          <w:spacing w:val="5"/>
          <w:sz w:val="28"/>
          <w:szCs w:val="28"/>
          <w:lang w:val="uk-UA" w:eastAsia="ru-RU"/>
        </w:rPr>
        <w:t xml:space="preserve"> </w:t>
      </w:r>
      <w:r w:rsidRPr="009312F9">
        <w:rPr>
          <w:rFonts w:ascii="Times New Roman" w:eastAsia="Times New Roman" w:hAnsi="Times New Roman" w:cs="Times New Roman"/>
          <w:color w:val="000000"/>
          <w:spacing w:val="3"/>
          <w:sz w:val="28"/>
          <w:szCs w:val="28"/>
          <w:lang w:val="uk-UA" w:eastAsia="ru-RU"/>
        </w:rPr>
        <w:t>погоджується у договорі на поставку продукції.</w:t>
      </w:r>
    </w:p>
    <w:p w14:paraId="386D3B04" w14:textId="43E937FD" w:rsidR="00C307B7" w:rsidRDefault="00C307B7" w:rsidP="00C307B7">
      <w:pPr>
        <w:spacing w:after="0" w:line="360" w:lineRule="auto"/>
        <w:ind w:firstLine="709"/>
        <w:jc w:val="both"/>
        <w:rPr>
          <w:rFonts w:ascii="Times New Roman" w:hAnsi="Times New Roman" w:cs="Times New Roman"/>
          <w:b/>
          <w:bCs/>
          <w:sz w:val="28"/>
          <w:szCs w:val="28"/>
          <w:lang w:val="uk-UA"/>
        </w:rPr>
      </w:pPr>
    </w:p>
    <w:p w14:paraId="2B6A6AC2" w14:textId="6D51F94F" w:rsidR="009F3470" w:rsidRDefault="00BB774E" w:rsidP="00390073">
      <w:pPr>
        <w:spacing w:after="0" w:line="360" w:lineRule="auto"/>
        <w:ind w:left="1276" w:hanging="567"/>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3.3. </w:t>
      </w:r>
      <w:bookmarkStart w:id="23" w:name="_Hlk153125425"/>
      <w:r w:rsidR="00676E51">
        <w:rPr>
          <w:rFonts w:ascii="Times New Roman" w:hAnsi="Times New Roman" w:cs="Times New Roman"/>
          <w:b/>
          <w:bCs/>
          <w:sz w:val="28"/>
          <w:szCs w:val="28"/>
          <w:lang w:val="uk-UA"/>
        </w:rPr>
        <w:t>Вимірювання показників цегли</w:t>
      </w:r>
    </w:p>
    <w:p w14:paraId="7CD63532" w14:textId="3CEE316C" w:rsidR="00676E51" w:rsidRDefault="00676E51" w:rsidP="00C33506">
      <w:pPr>
        <w:spacing w:after="0" w:line="360" w:lineRule="auto"/>
        <w:ind w:firstLine="709"/>
        <w:jc w:val="both"/>
        <w:rPr>
          <w:rFonts w:ascii="Times New Roman" w:hAnsi="Times New Roman" w:cs="Times New Roman"/>
          <w:sz w:val="28"/>
          <w:szCs w:val="28"/>
          <w:lang w:val="uk-UA"/>
        </w:rPr>
      </w:pPr>
      <w:bookmarkStart w:id="24" w:name="_Hlk152853227"/>
      <w:r>
        <w:rPr>
          <w:rFonts w:ascii="Times New Roman" w:hAnsi="Times New Roman" w:cs="Times New Roman"/>
          <w:sz w:val="28"/>
          <w:szCs w:val="28"/>
          <w:lang w:val="uk-UA"/>
        </w:rPr>
        <w:t xml:space="preserve">Для проведення досліджень було взято п’ять зразків цегли різних способів виготовлення </w:t>
      </w:r>
      <w:r w:rsidR="0025321C">
        <w:rPr>
          <w:rFonts w:ascii="Times New Roman" w:hAnsi="Times New Roman" w:cs="Times New Roman"/>
          <w:sz w:val="28"/>
          <w:szCs w:val="28"/>
          <w:lang w:val="uk-UA"/>
        </w:rPr>
        <w:t xml:space="preserve">та проводили оцінку зовнішнього вигляду цегли (довжина, висота, широта), визначали масу, густину </w:t>
      </w:r>
      <w:r w:rsidR="00C33506" w:rsidRPr="00676E51">
        <w:rPr>
          <w:rFonts w:ascii="Times New Roman" w:eastAsia="Times New Roman" w:hAnsi="Times New Roman" w:cs="Times New Roman"/>
          <w:sz w:val="28"/>
          <w:szCs w:val="28"/>
          <w:lang w:val="uk-UA" w:eastAsia="ru-RU"/>
        </w:rPr>
        <w:t>водопоглинання</w:t>
      </w:r>
      <w:r w:rsidR="00C33506">
        <w:rPr>
          <w:rFonts w:ascii="Times New Roman" w:eastAsia="Times New Roman" w:hAnsi="Times New Roman" w:cs="Times New Roman"/>
          <w:sz w:val="28"/>
          <w:szCs w:val="28"/>
          <w:lang w:val="uk-UA" w:eastAsia="ru-RU"/>
        </w:rPr>
        <w:t xml:space="preserve">, </w:t>
      </w:r>
      <w:r w:rsidR="00C33506" w:rsidRPr="00676E51">
        <w:rPr>
          <w:rFonts w:ascii="Times New Roman" w:eastAsia="Times New Roman" w:hAnsi="Times New Roman" w:cs="Times New Roman"/>
          <w:sz w:val="28"/>
          <w:szCs w:val="28"/>
          <w:lang w:val="uk-UA" w:eastAsia="ru-RU"/>
        </w:rPr>
        <w:t>морозостійкість</w:t>
      </w:r>
      <w:r w:rsidR="00C33506">
        <w:rPr>
          <w:rFonts w:ascii="Times New Roman" w:eastAsia="Times New Roman" w:hAnsi="Times New Roman" w:cs="Times New Roman"/>
          <w:sz w:val="28"/>
          <w:szCs w:val="28"/>
          <w:lang w:val="uk-UA" w:eastAsia="ru-RU"/>
        </w:rPr>
        <w:t xml:space="preserve">, </w:t>
      </w:r>
      <w:r w:rsidR="00C33506" w:rsidRPr="00676E51">
        <w:rPr>
          <w:rFonts w:ascii="Times New Roman" w:eastAsia="Times New Roman" w:hAnsi="Times New Roman" w:cs="Times New Roman"/>
          <w:sz w:val="28"/>
          <w:szCs w:val="28"/>
          <w:lang w:val="uk-UA" w:eastAsia="ru-RU"/>
        </w:rPr>
        <w:t>наявність вапняних включень («дутики»)</w:t>
      </w:r>
      <w:r w:rsidR="00C33506">
        <w:rPr>
          <w:rFonts w:ascii="Times New Roman" w:eastAsia="Times New Roman" w:hAnsi="Times New Roman" w:cs="Times New Roman"/>
          <w:sz w:val="28"/>
          <w:szCs w:val="28"/>
          <w:lang w:val="uk-UA" w:eastAsia="ru-RU"/>
        </w:rPr>
        <w:t xml:space="preserve">, </w:t>
      </w:r>
      <w:bookmarkEnd w:id="24"/>
      <w:r w:rsidR="00C33506" w:rsidRPr="00676E51">
        <w:rPr>
          <w:rFonts w:ascii="Times New Roman" w:eastAsia="Times New Roman" w:hAnsi="Times New Roman" w:cs="Times New Roman"/>
          <w:sz w:val="28"/>
          <w:szCs w:val="28"/>
          <w:lang w:val="uk-UA" w:eastAsia="ru-RU"/>
        </w:rPr>
        <w:t>відхил від перпендикулярності граней</w:t>
      </w:r>
      <w:r w:rsidR="00C33506">
        <w:rPr>
          <w:rFonts w:ascii="Times New Roman" w:eastAsia="Times New Roman" w:hAnsi="Times New Roman" w:cs="Times New Roman"/>
          <w:sz w:val="28"/>
          <w:szCs w:val="28"/>
          <w:lang w:val="uk-UA" w:eastAsia="ru-RU"/>
        </w:rPr>
        <w:t xml:space="preserve">, </w:t>
      </w:r>
      <w:r w:rsidR="00C33506" w:rsidRPr="00676E51">
        <w:rPr>
          <w:rFonts w:ascii="Times New Roman" w:eastAsia="Times New Roman" w:hAnsi="Times New Roman" w:cs="Times New Roman"/>
          <w:sz w:val="28"/>
          <w:szCs w:val="28"/>
          <w:lang w:val="uk-UA" w:eastAsia="ru-RU"/>
        </w:rPr>
        <w:t>відхил від площинності виробу</w:t>
      </w:r>
      <w:r w:rsidR="00C33506">
        <w:rPr>
          <w:rFonts w:ascii="Times New Roman" w:eastAsia="Times New Roman" w:hAnsi="Times New Roman" w:cs="Times New Roman"/>
          <w:sz w:val="28"/>
          <w:szCs w:val="28"/>
          <w:lang w:val="uk-UA" w:eastAsia="ru-RU"/>
        </w:rPr>
        <w:t xml:space="preserve"> </w:t>
      </w:r>
      <w:r w:rsidR="0025321C">
        <w:rPr>
          <w:rFonts w:ascii="Times New Roman" w:hAnsi="Times New Roman" w:cs="Times New Roman"/>
          <w:sz w:val="28"/>
          <w:szCs w:val="28"/>
          <w:lang w:val="uk-UA"/>
        </w:rPr>
        <w:t>(табл. 3).</w:t>
      </w:r>
    </w:p>
    <w:bookmarkEnd w:id="23"/>
    <w:p w14:paraId="08E0D2DF" w14:textId="340661AC" w:rsidR="00C33506" w:rsidRDefault="00C33506" w:rsidP="00C33506">
      <w:pPr>
        <w:spacing w:after="0" w:line="360" w:lineRule="auto"/>
        <w:ind w:firstLine="709"/>
        <w:jc w:val="both"/>
        <w:rPr>
          <w:rFonts w:ascii="Times New Roman" w:hAnsi="Times New Roman" w:cs="Times New Roman"/>
          <w:sz w:val="28"/>
          <w:szCs w:val="28"/>
          <w:lang w:val="uk-UA"/>
        </w:rPr>
      </w:pPr>
    </w:p>
    <w:p w14:paraId="73DDC0D9" w14:textId="1D3C3BF8" w:rsidR="00C33506" w:rsidRDefault="00C33506" w:rsidP="00C33506">
      <w:pPr>
        <w:spacing w:after="0" w:line="360" w:lineRule="auto"/>
        <w:ind w:firstLine="709"/>
        <w:jc w:val="both"/>
        <w:rPr>
          <w:rFonts w:ascii="Times New Roman" w:hAnsi="Times New Roman" w:cs="Times New Roman"/>
          <w:sz w:val="28"/>
          <w:szCs w:val="28"/>
          <w:lang w:val="uk-UA"/>
        </w:rPr>
      </w:pPr>
    </w:p>
    <w:p w14:paraId="2AD56BBE" w14:textId="52A4B5EA" w:rsidR="00C33506" w:rsidRDefault="00C33506">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14:paraId="16FFFECA" w14:textId="1A7E0B3D" w:rsidR="0025321C" w:rsidRPr="0025321C" w:rsidRDefault="0025321C" w:rsidP="0025321C">
      <w:pPr>
        <w:spacing w:after="0" w:line="360" w:lineRule="auto"/>
        <w:jc w:val="right"/>
        <w:rPr>
          <w:rFonts w:ascii="Times New Roman" w:eastAsia="Times New Roman" w:hAnsi="Times New Roman" w:cs="Times New Roman"/>
          <w:i/>
          <w:iCs/>
          <w:sz w:val="28"/>
          <w:szCs w:val="28"/>
          <w:lang w:val="uk-UA" w:eastAsia="ru-RU"/>
        </w:rPr>
      </w:pPr>
      <w:r w:rsidRPr="0025321C">
        <w:rPr>
          <w:rFonts w:ascii="Times New Roman" w:eastAsia="Times New Roman" w:hAnsi="Times New Roman" w:cs="Times New Roman"/>
          <w:i/>
          <w:iCs/>
          <w:sz w:val="28"/>
          <w:szCs w:val="28"/>
          <w:lang w:val="uk-UA" w:eastAsia="ru-RU"/>
        </w:rPr>
        <w:lastRenderedPageBreak/>
        <w:t>Таблиця 3</w:t>
      </w:r>
    </w:p>
    <w:p w14:paraId="10B29764" w14:textId="49056955" w:rsidR="00676E51" w:rsidRPr="00676E51" w:rsidRDefault="00676E51" w:rsidP="0025321C">
      <w:pPr>
        <w:spacing w:after="0" w:line="360" w:lineRule="auto"/>
        <w:jc w:val="center"/>
        <w:rPr>
          <w:rFonts w:ascii="Times New Roman" w:eastAsia="Times New Roman" w:hAnsi="Times New Roman" w:cs="Times New Roman"/>
          <w:b/>
          <w:bCs/>
          <w:sz w:val="28"/>
          <w:szCs w:val="28"/>
          <w:lang w:val="uk-UA" w:eastAsia="ru-RU"/>
        </w:rPr>
      </w:pPr>
      <w:r w:rsidRPr="00676E51">
        <w:rPr>
          <w:rFonts w:ascii="Times New Roman" w:eastAsia="Times New Roman" w:hAnsi="Times New Roman" w:cs="Times New Roman"/>
          <w:b/>
          <w:bCs/>
          <w:sz w:val="28"/>
          <w:szCs w:val="28"/>
          <w:lang w:val="uk-UA" w:eastAsia="ru-RU"/>
        </w:rPr>
        <w:t>Назва показників,</w:t>
      </w:r>
      <w:r w:rsidR="00E06B65">
        <w:rPr>
          <w:rFonts w:ascii="Times New Roman" w:eastAsia="Times New Roman" w:hAnsi="Times New Roman" w:cs="Times New Roman"/>
          <w:b/>
          <w:bCs/>
          <w:sz w:val="28"/>
          <w:szCs w:val="28"/>
          <w:lang w:val="uk-UA" w:eastAsia="ru-RU"/>
        </w:rPr>
        <w:t xml:space="preserve"> </w:t>
      </w:r>
      <w:r w:rsidRPr="00676E51">
        <w:rPr>
          <w:rFonts w:ascii="Times New Roman" w:eastAsia="Times New Roman" w:hAnsi="Times New Roman" w:cs="Times New Roman"/>
          <w:b/>
          <w:bCs/>
          <w:sz w:val="28"/>
          <w:szCs w:val="28"/>
          <w:lang w:val="uk-UA" w:eastAsia="ru-RU"/>
        </w:rPr>
        <w:t>що вимірюються та об</w:t>
      </w:r>
      <w:r w:rsidR="00FB00B4">
        <w:rPr>
          <w:rFonts w:ascii="Times New Roman" w:eastAsia="Times New Roman" w:hAnsi="Times New Roman" w:cs="Times New Roman"/>
          <w:b/>
          <w:bCs/>
          <w:sz w:val="28"/>
          <w:szCs w:val="28"/>
          <w:lang w:val="uk-UA" w:eastAsia="ru-RU"/>
        </w:rPr>
        <w:t>’</w:t>
      </w:r>
      <w:r w:rsidRPr="00676E51">
        <w:rPr>
          <w:rFonts w:ascii="Times New Roman" w:eastAsia="Times New Roman" w:hAnsi="Times New Roman" w:cs="Times New Roman"/>
          <w:b/>
          <w:bCs/>
          <w:sz w:val="28"/>
          <w:szCs w:val="28"/>
          <w:lang w:val="uk-UA" w:eastAsia="ru-RU"/>
        </w:rPr>
        <w:t>єктів вимірювання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2"/>
        <w:gridCol w:w="2898"/>
        <w:gridCol w:w="2638"/>
      </w:tblGrid>
      <w:tr w:rsidR="00676E51" w:rsidRPr="00676E51" w14:paraId="3DF45700" w14:textId="77777777" w:rsidTr="00E44574">
        <w:trPr>
          <w:jc w:val="center"/>
        </w:trPr>
        <w:tc>
          <w:tcPr>
            <w:tcW w:w="2125" w:type="pct"/>
            <w:shd w:val="clear" w:color="auto" w:fill="auto"/>
            <w:vAlign w:val="center"/>
          </w:tcPr>
          <w:p w14:paraId="3140977B" w14:textId="1679A38B" w:rsidR="00676E51" w:rsidRPr="00676E51" w:rsidRDefault="00E44574" w:rsidP="00E44574">
            <w:pPr>
              <w:spacing w:after="0" w:line="360" w:lineRule="auto"/>
              <w:jc w:val="center"/>
              <w:rPr>
                <w:rFonts w:ascii="Times New Roman" w:eastAsia="Times New Roman" w:hAnsi="Times New Roman" w:cs="Times New Roman"/>
                <w:sz w:val="28"/>
                <w:szCs w:val="28"/>
                <w:lang w:val="uk-UA" w:eastAsia="ru-RU"/>
              </w:rPr>
            </w:pPr>
            <w:r w:rsidRPr="00C71CE5">
              <w:rPr>
                <w:rFonts w:ascii="Times New Roman" w:eastAsia="Times New Roman" w:hAnsi="Times New Roman" w:cs="Times New Roman"/>
                <w:sz w:val="28"/>
                <w:szCs w:val="28"/>
                <w:lang w:val="uk-UA" w:eastAsia="ru-RU"/>
              </w:rPr>
              <w:t>Показник, що вимірюється</w:t>
            </w:r>
          </w:p>
        </w:tc>
        <w:tc>
          <w:tcPr>
            <w:tcW w:w="1505" w:type="pct"/>
            <w:shd w:val="clear" w:color="auto" w:fill="auto"/>
            <w:vAlign w:val="center"/>
          </w:tcPr>
          <w:p w14:paraId="160011C4" w14:textId="10C5E83D" w:rsidR="00676E51" w:rsidRPr="00676E51" w:rsidRDefault="00676E51" w:rsidP="00E44574">
            <w:pPr>
              <w:spacing w:after="0" w:line="360" w:lineRule="auto"/>
              <w:jc w:val="center"/>
              <w:rPr>
                <w:rFonts w:ascii="Times New Roman" w:eastAsia="Times New Roman" w:hAnsi="Times New Roman" w:cs="Times New Roman"/>
                <w:sz w:val="28"/>
                <w:szCs w:val="28"/>
                <w:lang w:val="uk-UA" w:eastAsia="ru-RU"/>
              </w:rPr>
            </w:pPr>
            <w:r w:rsidRPr="00676E51">
              <w:rPr>
                <w:rFonts w:ascii="Times New Roman" w:eastAsia="Times New Roman" w:hAnsi="Times New Roman" w:cs="Times New Roman"/>
                <w:sz w:val="28"/>
                <w:szCs w:val="28"/>
                <w:lang w:val="uk-UA" w:eastAsia="ru-RU"/>
              </w:rPr>
              <w:t>Назва об</w:t>
            </w:r>
            <w:r w:rsidR="00E44574" w:rsidRPr="00C71CE5">
              <w:rPr>
                <w:rFonts w:ascii="Times New Roman" w:eastAsia="Times New Roman" w:hAnsi="Times New Roman" w:cs="Times New Roman"/>
                <w:sz w:val="28"/>
                <w:szCs w:val="28"/>
                <w:lang w:val="uk-UA" w:eastAsia="ru-RU"/>
              </w:rPr>
              <w:t>’</w:t>
            </w:r>
            <w:r w:rsidRPr="00676E51">
              <w:rPr>
                <w:rFonts w:ascii="Times New Roman" w:eastAsia="Times New Roman" w:hAnsi="Times New Roman" w:cs="Times New Roman"/>
                <w:sz w:val="28"/>
                <w:szCs w:val="28"/>
                <w:lang w:val="uk-UA" w:eastAsia="ru-RU"/>
              </w:rPr>
              <w:t>єкта вимірювання</w:t>
            </w:r>
          </w:p>
        </w:tc>
        <w:tc>
          <w:tcPr>
            <w:tcW w:w="1370" w:type="pct"/>
            <w:shd w:val="clear" w:color="auto" w:fill="auto"/>
            <w:vAlign w:val="center"/>
          </w:tcPr>
          <w:p w14:paraId="1BB65C01" w14:textId="77777777" w:rsidR="00676E51" w:rsidRPr="00676E51" w:rsidRDefault="00676E51" w:rsidP="00E44574">
            <w:pPr>
              <w:spacing w:after="0" w:line="360" w:lineRule="auto"/>
              <w:jc w:val="center"/>
              <w:rPr>
                <w:rFonts w:ascii="Times New Roman" w:eastAsia="Times New Roman" w:hAnsi="Times New Roman" w:cs="Times New Roman"/>
                <w:sz w:val="28"/>
                <w:szCs w:val="28"/>
                <w:lang w:val="uk-UA" w:eastAsia="ru-RU"/>
              </w:rPr>
            </w:pPr>
            <w:r w:rsidRPr="00676E51">
              <w:rPr>
                <w:rFonts w:ascii="Times New Roman" w:eastAsia="Times New Roman" w:hAnsi="Times New Roman" w:cs="Times New Roman"/>
                <w:sz w:val="28"/>
                <w:szCs w:val="28"/>
                <w:lang w:val="uk-UA" w:eastAsia="ru-RU"/>
              </w:rPr>
              <w:t>Позначення документа на методики виконання вимірювань</w:t>
            </w:r>
          </w:p>
        </w:tc>
      </w:tr>
      <w:tr w:rsidR="00E44574" w:rsidRPr="00676E51" w14:paraId="259760FC" w14:textId="77777777" w:rsidTr="00E44574">
        <w:trPr>
          <w:jc w:val="center"/>
        </w:trPr>
        <w:tc>
          <w:tcPr>
            <w:tcW w:w="2125" w:type="pct"/>
            <w:vMerge w:val="restart"/>
            <w:shd w:val="clear" w:color="auto" w:fill="auto"/>
            <w:vAlign w:val="center"/>
          </w:tcPr>
          <w:p w14:paraId="61BA5D29" w14:textId="008ED44C"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r w:rsidRPr="00676E51">
              <w:rPr>
                <w:rFonts w:ascii="Times New Roman" w:eastAsia="Times New Roman" w:hAnsi="Times New Roman" w:cs="Times New Roman"/>
                <w:sz w:val="28"/>
                <w:szCs w:val="28"/>
                <w:lang w:val="uk-UA" w:eastAsia="ru-RU"/>
              </w:rPr>
              <w:t>-відхил від номінальних розмірів,</w:t>
            </w:r>
            <w:r w:rsidR="00B1437B">
              <w:rPr>
                <w:rFonts w:ascii="Times New Roman" w:eastAsia="Times New Roman" w:hAnsi="Times New Roman" w:cs="Times New Roman"/>
                <w:sz w:val="28"/>
                <w:szCs w:val="28"/>
                <w:lang w:val="uk-UA" w:eastAsia="ru-RU"/>
              </w:rPr>
              <w:t xml:space="preserve"> </w:t>
            </w:r>
            <w:r w:rsidRPr="00676E51">
              <w:rPr>
                <w:rFonts w:ascii="Times New Roman" w:eastAsia="Times New Roman" w:hAnsi="Times New Roman" w:cs="Times New Roman"/>
                <w:sz w:val="28"/>
                <w:szCs w:val="28"/>
                <w:lang w:val="uk-UA" w:eastAsia="ru-RU"/>
              </w:rPr>
              <w:t>товщина зовнішніх стінок;</w:t>
            </w:r>
          </w:p>
          <w:p w14:paraId="4594D6A5" w14:textId="77777777"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r w:rsidRPr="00676E51">
              <w:rPr>
                <w:rFonts w:ascii="Times New Roman" w:eastAsia="Times New Roman" w:hAnsi="Times New Roman" w:cs="Times New Roman"/>
                <w:sz w:val="28"/>
                <w:szCs w:val="28"/>
                <w:lang w:val="uk-UA" w:eastAsia="ru-RU"/>
              </w:rPr>
              <w:t>-</w:t>
            </w:r>
            <w:bookmarkStart w:id="25" w:name="_Hlk152618274"/>
            <w:r w:rsidRPr="00676E51">
              <w:rPr>
                <w:rFonts w:ascii="Times New Roman" w:eastAsia="Times New Roman" w:hAnsi="Times New Roman" w:cs="Times New Roman"/>
                <w:sz w:val="28"/>
                <w:szCs w:val="28"/>
                <w:lang w:val="uk-UA" w:eastAsia="ru-RU"/>
              </w:rPr>
              <w:t>відхил від перпендикулярності граней;</w:t>
            </w:r>
          </w:p>
          <w:p w14:paraId="79FB4F3B" w14:textId="77777777"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r w:rsidRPr="00676E51">
              <w:rPr>
                <w:rFonts w:ascii="Times New Roman" w:eastAsia="Times New Roman" w:hAnsi="Times New Roman" w:cs="Times New Roman"/>
                <w:sz w:val="28"/>
                <w:szCs w:val="28"/>
                <w:lang w:val="uk-UA" w:eastAsia="ru-RU"/>
              </w:rPr>
              <w:t>-відхил від площинності виробу;</w:t>
            </w:r>
          </w:p>
          <w:bookmarkEnd w:id="25"/>
          <w:p w14:paraId="391B7BBA" w14:textId="77777777"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r w:rsidRPr="00676E51">
              <w:rPr>
                <w:rFonts w:ascii="Times New Roman" w:eastAsia="Times New Roman" w:hAnsi="Times New Roman" w:cs="Times New Roman"/>
                <w:sz w:val="28"/>
                <w:szCs w:val="28"/>
                <w:lang w:val="uk-UA" w:eastAsia="ru-RU"/>
              </w:rPr>
              <w:t>-маса;</w:t>
            </w:r>
          </w:p>
          <w:p w14:paraId="6E665A9F" w14:textId="77777777"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r w:rsidRPr="00676E51">
              <w:rPr>
                <w:rFonts w:ascii="Times New Roman" w:eastAsia="Times New Roman" w:hAnsi="Times New Roman" w:cs="Times New Roman"/>
                <w:sz w:val="28"/>
                <w:szCs w:val="28"/>
                <w:lang w:val="uk-UA" w:eastAsia="ru-RU"/>
              </w:rPr>
              <w:t>-</w:t>
            </w:r>
            <w:bookmarkStart w:id="26" w:name="_Hlk152618226"/>
            <w:r w:rsidRPr="00676E51">
              <w:rPr>
                <w:rFonts w:ascii="Times New Roman" w:eastAsia="Times New Roman" w:hAnsi="Times New Roman" w:cs="Times New Roman"/>
                <w:sz w:val="28"/>
                <w:szCs w:val="28"/>
                <w:lang w:val="uk-UA" w:eastAsia="ru-RU"/>
              </w:rPr>
              <w:t>водопоглинання;</w:t>
            </w:r>
          </w:p>
          <w:p w14:paraId="67AF6D9C" w14:textId="77777777"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r w:rsidRPr="00676E51">
              <w:rPr>
                <w:rFonts w:ascii="Times New Roman" w:eastAsia="Times New Roman" w:hAnsi="Times New Roman" w:cs="Times New Roman"/>
                <w:sz w:val="28"/>
                <w:szCs w:val="28"/>
                <w:lang w:val="uk-UA" w:eastAsia="ru-RU"/>
              </w:rPr>
              <w:t xml:space="preserve">-морозостійкість; </w:t>
            </w:r>
          </w:p>
          <w:p w14:paraId="500CF095" w14:textId="77777777"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r w:rsidRPr="00676E51">
              <w:rPr>
                <w:rFonts w:ascii="Times New Roman" w:eastAsia="Times New Roman" w:hAnsi="Times New Roman" w:cs="Times New Roman"/>
                <w:sz w:val="28"/>
                <w:szCs w:val="28"/>
                <w:lang w:val="uk-UA" w:eastAsia="ru-RU"/>
              </w:rPr>
              <w:t>-наявність вапняних включень («дутики»)</w:t>
            </w:r>
            <w:bookmarkEnd w:id="26"/>
          </w:p>
        </w:tc>
        <w:tc>
          <w:tcPr>
            <w:tcW w:w="1505" w:type="pct"/>
            <w:shd w:val="clear" w:color="auto" w:fill="auto"/>
            <w:vAlign w:val="center"/>
          </w:tcPr>
          <w:p w14:paraId="1B766816" w14:textId="77777777"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r w:rsidRPr="00676E51">
              <w:rPr>
                <w:rFonts w:ascii="Times New Roman" w:eastAsia="Times New Roman" w:hAnsi="Times New Roman" w:cs="Times New Roman"/>
                <w:sz w:val="28"/>
                <w:szCs w:val="28"/>
                <w:lang w:val="uk-UA" w:eastAsia="ru-RU"/>
              </w:rPr>
              <w:t>Керамічна цегла нормального формату-одинарна рядова</w:t>
            </w:r>
          </w:p>
        </w:tc>
        <w:tc>
          <w:tcPr>
            <w:tcW w:w="1370" w:type="pct"/>
            <w:shd w:val="clear" w:color="auto" w:fill="auto"/>
            <w:vAlign w:val="center"/>
          </w:tcPr>
          <w:p w14:paraId="2883D34F" w14:textId="77777777"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r w:rsidRPr="00676E51">
              <w:rPr>
                <w:rFonts w:ascii="Times New Roman" w:eastAsia="Times New Roman" w:hAnsi="Times New Roman" w:cs="Times New Roman"/>
                <w:sz w:val="28"/>
                <w:szCs w:val="28"/>
                <w:lang w:val="uk-UA" w:eastAsia="ru-RU"/>
              </w:rPr>
              <w:t>ДСТУ Б.В.2.7-61:2008</w:t>
            </w:r>
          </w:p>
          <w:p w14:paraId="298D1CD2" w14:textId="77777777"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r w:rsidRPr="00676E51">
              <w:rPr>
                <w:rFonts w:ascii="Times New Roman" w:eastAsia="Times New Roman" w:hAnsi="Times New Roman" w:cs="Times New Roman"/>
                <w:sz w:val="28"/>
                <w:szCs w:val="28"/>
                <w:lang w:val="uk-UA" w:eastAsia="ru-RU"/>
              </w:rPr>
              <w:t>ДСТУ Б.В.2.7-42-97</w:t>
            </w:r>
          </w:p>
        </w:tc>
      </w:tr>
      <w:tr w:rsidR="00E44574" w:rsidRPr="00676E51" w14:paraId="0D497842" w14:textId="77777777" w:rsidTr="00E44574">
        <w:trPr>
          <w:jc w:val="center"/>
        </w:trPr>
        <w:tc>
          <w:tcPr>
            <w:tcW w:w="2125" w:type="pct"/>
            <w:vMerge/>
            <w:shd w:val="clear" w:color="auto" w:fill="auto"/>
            <w:vAlign w:val="center"/>
          </w:tcPr>
          <w:p w14:paraId="6CDBF4E3" w14:textId="13B2257C"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p>
        </w:tc>
        <w:tc>
          <w:tcPr>
            <w:tcW w:w="1505" w:type="pct"/>
            <w:shd w:val="clear" w:color="auto" w:fill="auto"/>
            <w:vAlign w:val="center"/>
          </w:tcPr>
          <w:p w14:paraId="4D4E9C3B" w14:textId="77777777"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r w:rsidRPr="00676E51">
              <w:rPr>
                <w:rFonts w:ascii="Times New Roman" w:eastAsia="Times New Roman" w:hAnsi="Times New Roman" w:cs="Times New Roman"/>
                <w:sz w:val="28"/>
                <w:szCs w:val="28"/>
                <w:lang w:val="uk-UA" w:eastAsia="ru-RU"/>
              </w:rPr>
              <w:t>Керамічна цегла нормального формату-одинарна лицьова</w:t>
            </w:r>
          </w:p>
        </w:tc>
        <w:tc>
          <w:tcPr>
            <w:tcW w:w="1370" w:type="pct"/>
            <w:shd w:val="clear" w:color="auto" w:fill="auto"/>
            <w:vAlign w:val="center"/>
          </w:tcPr>
          <w:p w14:paraId="5BCC4F56" w14:textId="77777777"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r w:rsidRPr="00676E51">
              <w:rPr>
                <w:rFonts w:ascii="Times New Roman" w:eastAsia="Times New Roman" w:hAnsi="Times New Roman" w:cs="Times New Roman"/>
                <w:sz w:val="28"/>
                <w:szCs w:val="28"/>
                <w:lang w:val="uk-UA" w:eastAsia="ru-RU"/>
              </w:rPr>
              <w:t>ДСТУ Б.В.2.7-61:2008</w:t>
            </w:r>
          </w:p>
          <w:p w14:paraId="2037872C" w14:textId="77777777"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r w:rsidRPr="00676E51">
              <w:rPr>
                <w:rFonts w:ascii="Times New Roman" w:eastAsia="Times New Roman" w:hAnsi="Times New Roman" w:cs="Times New Roman"/>
                <w:sz w:val="28"/>
                <w:szCs w:val="28"/>
                <w:lang w:val="uk-UA" w:eastAsia="ru-RU"/>
              </w:rPr>
              <w:t>ДСТУ Б.В.2.7-42-97</w:t>
            </w:r>
          </w:p>
        </w:tc>
      </w:tr>
      <w:tr w:rsidR="00E44574" w:rsidRPr="00676E51" w14:paraId="676AE249" w14:textId="77777777" w:rsidTr="00E44574">
        <w:trPr>
          <w:jc w:val="center"/>
        </w:trPr>
        <w:tc>
          <w:tcPr>
            <w:tcW w:w="2125" w:type="pct"/>
            <w:vMerge/>
            <w:shd w:val="clear" w:color="auto" w:fill="auto"/>
            <w:vAlign w:val="center"/>
          </w:tcPr>
          <w:p w14:paraId="61D30D7F" w14:textId="1747DFB2"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p>
        </w:tc>
        <w:tc>
          <w:tcPr>
            <w:tcW w:w="1505" w:type="pct"/>
            <w:shd w:val="clear" w:color="auto" w:fill="auto"/>
            <w:vAlign w:val="center"/>
          </w:tcPr>
          <w:p w14:paraId="78B9B306" w14:textId="77777777"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r w:rsidRPr="00676E51">
              <w:rPr>
                <w:rFonts w:ascii="Times New Roman" w:eastAsia="Times New Roman" w:hAnsi="Times New Roman" w:cs="Times New Roman"/>
                <w:sz w:val="28"/>
                <w:szCs w:val="28"/>
                <w:lang w:val="uk-UA" w:eastAsia="ru-RU"/>
              </w:rPr>
              <w:t>Цегла потовщена рядова</w:t>
            </w:r>
          </w:p>
        </w:tc>
        <w:tc>
          <w:tcPr>
            <w:tcW w:w="1370" w:type="pct"/>
            <w:shd w:val="clear" w:color="auto" w:fill="auto"/>
            <w:vAlign w:val="center"/>
          </w:tcPr>
          <w:p w14:paraId="0715F0FB" w14:textId="77777777"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r w:rsidRPr="00676E51">
              <w:rPr>
                <w:rFonts w:ascii="Times New Roman" w:eastAsia="Times New Roman" w:hAnsi="Times New Roman" w:cs="Times New Roman"/>
                <w:sz w:val="28"/>
                <w:szCs w:val="28"/>
                <w:lang w:val="uk-UA" w:eastAsia="ru-RU"/>
              </w:rPr>
              <w:t>ДСТУ Б.В.2.7-61:2008</w:t>
            </w:r>
          </w:p>
          <w:p w14:paraId="49A20371" w14:textId="77777777"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r w:rsidRPr="00676E51">
              <w:rPr>
                <w:rFonts w:ascii="Times New Roman" w:eastAsia="Times New Roman" w:hAnsi="Times New Roman" w:cs="Times New Roman"/>
                <w:sz w:val="28"/>
                <w:szCs w:val="28"/>
                <w:lang w:val="uk-UA" w:eastAsia="ru-RU"/>
              </w:rPr>
              <w:t>ДСТУ Б.В.2.7-42-97</w:t>
            </w:r>
          </w:p>
        </w:tc>
      </w:tr>
      <w:tr w:rsidR="00E44574" w:rsidRPr="00676E51" w14:paraId="09DC9137" w14:textId="77777777" w:rsidTr="00E44574">
        <w:trPr>
          <w:jc w:val="center"/>
        </w:trPr>
        <w:tc>
          <w:tcPr>
            <w:tcW w:w="2125" w:type="pct"/>
            <w:vMerge/>
            <w:shd w:val="clear" w:color="auto" w:fill="auto"/>
            <w:vAlign w:val="center"/>
          </w:tcPr>
          <w:p w14:paraId="1707EE8B" w14:textId="3AADABC4"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p>
        </w:tc>
        <w:tc>
          <w:tcPr>
            <w:tcW w:w="1505" w:type="pct"/>
            <w:shd w:val="clear" w:color="auto" w:fill="auto"/>
            <w:vAlign w:val="center"/>
          </w:tcPr>
          <w:p w14:paraId="2656FCA0" w14:textId="77777777"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r w:rsidRPr="00676E51">
              <w:rPr>
                <w:rFonts w:ascii="Times New Roman" w:eastAsia="Times New Roman" w:hAnsi="Times New Roman" w:cs="Times New Roman"/>
                <w:sz w:val="28"/>
                <w:szCs w:val="28"/>
                <w:lang w:val="uk-UA" w:eastAsia="ru-RU"/>
              </w:rPr>
              <w:t>Камінь рядовий звичайних розмірів</w:t>
            </w:r>
          </w:p>
        </w:tc>
        <w:tc>
          <w:tcPr>
            <w:tcW w:w="1370" w:type="pct"/>
            <w:shd w:val="clear" w:color="auto" w:fill="auto"/>
            <w:vAlign w:val="center"/>
          </w:tcPr>
          <w:p w14:paraId="72264D74" w14:textId="77777777"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r w:rsidRPr="00676E51">
              <w:rPr>
                <w:rFonts w:ascii="Times New Roman" w:eastAsia="Times New Roman" w:hAnsi="Times New Roman" w:cs="Times New Roman"/>
                <w:sz w:val="28"/>
                <w:szCs w:val="28"/>
                <w:lang w:val="uk-UA" w:eastAsia="ru-RU"/>
              </w:rPr>
              <w:t>ДСТУ Б.В.2.7-61:2008</w:t>
            </w:r>
          </w:p>
          <w:p w14:paraId="512815E3" w14:textId="77777777"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r w:rsidRPr="00676E51">
              <w:rPr>
                <w:rFonts w:ascii="Times New Roman" w:eastAsia="Times New Roman" w:hAnsi="Times New Roman" w:cs="Times New Roman"/>
                <w:sz w:val="28"/>
                <w:szCs w:val="28"/>
                <w:lang w:val="uk-UA" w:eastAsia="ru-RU"/>
              </w:rPr>
              <w:t>ДСТУ Б.В.2.7-42-97</w:t>
            </w:r>
          </w:p>
        </w:tc>
      </w:tr>
      <w:tr w:rsidR="00E44574" w:rsidRPr="00676E51" w14:paraId="1AF2CEEA" w14:textId="77777777" w:rsidTr="00E44574">
        <w:trPr>
          <w:jc w:val="center"/>
        </w:trPr>
        <w:tc>
          <w:tcPr>
            <w:tcW w:w="2125" w:type="pct"/>
            <w:vMerge/>
            <w:shd w:val="clear" w:color="auto" w:fill="auto"/>
            <w:vAlign w:val="center"/>
          </w:tcPr>
          <w:p w14:paraId="2105EDF5" w14:textId="4086C4AE"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p>
        </w:tc>
        <w:tc>
          <w:tcPr>
            <w:tcW w:w="1505" w:type="pct"/>
            <w:shd w:val="clear" w:color="auto" w:fill="auto"/>
            <w:vAlign w:val="center"/>
          </w:tcPr>
          <w:p w14:paraId="7B868BCB" w14:textId="77777777"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r w:rsidRPr="00676E51">
              <w:rPr>
                <w:rFonts w:ascii="Times New Roman" w:eastAsia="Times New Roman" w:hAnsi="Times New Roman" w:cs="Times New Roman"/>
                <w:sz w:val="28"/>
                <w:szCs w:val="28"/>
                <w:lang w:val="uk-UA" w:eastAsia="ru-RU"/>
              </w:rPr>
              <w:t>Керамічна цегла нормального формату-одинарна рядова повнотіла</w:t>
            </w:r>
          </w:p>
        </w:tc>
        <w:tc>
          <w:tcPr>
            <w:tcW w:w="1370" w:type="pct"/>
            <w:shd w:val="clear" w:color="auto" w:fill="auto"/>
            <w:vAlign w:val="center"/>
          </w:tcPr>
          <w:p w14:paraId="73ADE8FF" w14:textId="77777777"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r w:rsidRPr="00676E51">
              <w:rPr>
                <w:rFonts w:ascii="Times New Roman" w:eastAsia="Times New Roman" w:hAnsi="Times New Roman" w:cs="Times New Roman"/>
                <w:sz w:val="28"/>
                <w:szCs w:val="28"/>
                <w:lang w:val="uk-UA" w:eastAsia="ru-RU"/>
              </w:rPr>
              <w:t>ДСТУ Б.В.2.7-61:2008</w:t>
            </w:r>
          </w:p>
          <w:p w14:paraId="67008B74" w14:textId="77777777" w:rsidR="00E44574" w:rsidRPr="00676E51" w:rsidRDefault="00E44574" w:rsidP="00676E51">
            <w:pPr>
              <w:spacing w:after="0" w:line="360" w:lineRule="auto"/>
              <w:rPr>
                <w:rFonts w:ascii="Times New Roman" w:eastAsia="Times New Roman" w:hAnsi="Times New Roman" w:cs="Times New Roman"/>
                <w:sz w:val="28"/>
                <w:szCs w:val="28"/>
                <w:lang w:val="uk-UA" w:eastAsia="ru-RU"/>
              </w:rPr>
            </w:pPr>
            <w:r w:rsidRPr="00676E51">
              <w:rPr>
                <w:rFonts w:ascii="Times New Roman" w:eastAsia="Times New Roman" w:hAnsi="Times New Roman" w:cs="Times New Roman"/>
                <w:sz w:val="28"/>
                <w:szCs w:val="28"/>
                <w:lang w:val="uk-UA" w:eastAsia="ru-RU"/>
              </w:rPr>
              <w:t>ДСТУ Б.В.2.7-42-97</w:t>
            </w:r>
          </w:p>
        </w:tc>
      </w:tr>
    </w:tbl>
    <w:p w14:paraId="65FA2311" w14:textId="77777777" w:rsidR="00345521" w:rsidRDefault="00345521" w:rsidP="00345521">
      <w:pPr>
        <w:spacing w:after="0" w:line="360" w:lineRule="auto"/>
        <w:ind w:firstLine="709"/>
        <w:jc w:val="both"/>
        <w:rPr>
          <w:rFonts w:ascii="Times New Roman" w:hAnsi="Times New Roman" w:cs="Times New Roman"/>
          <w:sz w:val="28"/>
          <w:szCs w:val="28"/>
          <w:lang w:val="uk-UA"/>
        </w:rPr>
      </w:pPr>
    </w:p>
    <w:p w14:paraId="16A94A3A" w14:textId="3CAFBCE3" w:rsidR="00C33506" w:rsidRDefault="00345521" w:rsidP="00345521">
      <w:pPr>
        <w:spacing w:after="0" w:line="360" w:lineRule="auto"/>
        <w:ind w:firstLine="709"/>
        <w:jc w:val="both"/>
        <w:rPr>
          <w:rFonts w:ascii="Times New Roman" w:hAnsi="Times New Roman" w:cs="Times New Roman"/>
          <w:sz w:val="28"/>
          <w:szCs w:val="28"/>
          <w:lang w:val="uk-UA"/>
        </w:rPr>
      </w:pPr>
      <w:bookmarkStart w:id="27" w:name="_Hlk153126109"/>
      <w:r>
        <w:rPr>
          <w:rFonts w:ascii="Times New Roman" w:hAnsi="Times New Roman" w:cs="Times New Roman"/>
          <w:sz w:val="28"/>
          <w:szCs w:val="28"/>
          <w:lang w:val="uk-UA"/>
        </w:rPr>
        <w:t xml:space="preserve">Для проведення досліджень (табл. 4), </w:t>
      </w:r>
      <w:bookmarkStart w:id="28" w:name="_Hlk152853260"/>
      <w:r>
        <w:rPr>
          <w:rFonts w:ascii="Times New Roman" w:hAnsi="Times New Roman" w:cs="Times New Roman"/>
          <w:sz w:val="28"/>
          <w:szCs w:val="28"/>
          <w:lang w:val="uk-UA"/>
        </w:rPr>
        <w:t xml:space="preserve">ми використовували: штангенциркуль, лінійка металева вимірювальна, кутник </w:t>
      </w:r>
      <w:proofErr w:type="spellStart"/>
      <w:r>
        <w:rPr>
          <w:rFonts w:ascii="Times New Roman" w:hAnsi="Times New Roman" w:cs="Times New Roman"/>
          <w:sz w:val="28"/>
          <w:szCs w:val="28"/>
          <w:lang w:val="uk-UA"/>
        </w:rPr>
        <w:t>повірочний</w:t>
      </w:r>
      <w:proofErr w:type="spellEnd"/>
      <w:r>
        <w:rPr>
          <w:rFonts w:ascii="Times New Roman" w:hAnsi="Times New Roman" w:cs="Times New Roman"/>
          <w:sz w:val="28"/>
          <w:szCs w:val="28"/>
          <w:lang w:val="uk-UA"/>
        </w:rPr>
        <w:t xml:space="preserve">, лупа вимірювальна. </w:t>
      </w:r>
    </w:p>
    <w:bookmarkEnd w:id="28"/>
    <w:bookmarkEnd w:id="27"/>
    <w:p w14:paraId="61353E52" w14:textId="77777777" w:rsidR="00C33506" w:rsidRDefault="00C33506">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2F215B73" w14:textId="7BE2129A" w:rsidR="00676E51" w:rsidRPr="00E06B65" w:rsidRDefault="00E06B65" w:rsidP="00345521">
      <w:pPr>
        <w:spacing w:after="0" w:line="360" w:lineRule="auto"/>
        <w:ind w:left="1276" w:hanging="567"/>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lastRenderedPageBreak/>
        <w:t>Таблиця 4</w:t>
      </w:r>
    </w:p>
    <w:p w14:paraId="16E3A89B" w14:textId="77777777" w:rsidR="00E06B65" w:rsidRPr="00E06B65" w:rsidRDefault="00E06B65" w:rsidP="00345521">
      <w:pPr>
        <w:spacing w:after="0" w:line="360" w:lineRule="auto"/>
        <w:ind w:firstLine="709"/>
        <w:jc w:val="center"/>
        <w:rPr>
          <w:rFonts w:ascii="Times New Roman" w:eastAsia="Times New Roman" w:hAnsi="Times New Roman" w:cs="Times New Roman"/>
          <w:b/>
          <w:bCs/>
          <w:sz w:val="28"/>
          <w:szCs w:val="28"/>
          <w:lang w:val="uk-UA" w:eastAsia="ru-RU"/>
        </w:rPr>
      </w:pPr>
      <w:r w:rsidRPr="00E06B65">
        <w:rPr>
          <w:rFonts w:ascii="Times New Roman" w:eastAsia="Times New Roman" w:hAnsi="Times New Roman" w:cs="Times New Roman"/>
          <w:b/>
          <w:bCs/>
          <w:sz w:val="28"/>
          <w:szCs w:val="28"/>
          <w:lang w:val="uk-UA" w:eastAsia="ru-RU"/>
        </w:rPr>
        <w:t>Засоби вимірювальної техніки: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5"/>
        <w:gridCol w:w="2315"/>
        <w:gridCol w:w="3208"/>
      </w:tblGrid>
      <w:tr w:rsidR="00345521" w:rsidRPr="00345521" w14:paraId="6CECE6FF" w14:textId="77777777" w:rsidTr="00345521">
        <w:trPr>
          <w:trHeight w:val="267"/>
        </w:trPr>
        <w:tc>
          <w:tcPr>
            <w:tcW w:w="2132" w:type="pct"/>
            <w:shd w:val="clear" w:color="auto" w:fill="auto"/>
            <w:vAlign w:val="center"/>
          </w:tcPr>
          <w:p w14:paraId="36C7F4D0" w14:textId="77777777"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sz w:val="28"/>
                <w:szCs w:val="28"/>
                <w:lang w:val="uk-UA" w:eastAsia="ru-RU"/>
              </w:rPr>
              <w:t>Назва</w:t>
            </w:r>
          </w:p>
        </w:tc>
        <w:tc>
          <w:tcPr>
            <w:tcW w:w="1202" w:type="pct"/>
            <w:shd w:val="clear" w:color="auto" w:fill="auto"/>
            <w:vAlign w:val="center"/>
          </w:tcPr>
          <w:p w14:paraId="30079360" w14:textId="77777777"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sz w:val="28"/>
                <w:szCs w:val="28"/>
                <w:lang w:val="uk-UA" w:eastAsia="ru-RU"/>
              </w:rPr>
              <w:t>Тип</w:t>
            </w:r>
          </w:p>
        </w:tc>
        <w:tc>
          <w:tcPr>
            <w:tcW w:w="1666" w:type="pct"/>
            <w:shd w:val="clear" w:color="auto" w:fill="auto"/>
            <w:vAlign w:val="center"/>
          </w:tcPr>
          <w:p w14:paraId="2DAD8C1D" w14:textId="77777777"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sz w:val="28"/>
                <w:szCs w:val="28"/>
                <w:lang w:val="uk-UA" w:eastAsia="ru-RU"/>
              </w:rPr>
              <w:t>Клас точності</w:t>
            </w:r>
          </w:p>
        </w:tc>
      </w:tr>
      <w:tr w:rsidR="00345521" w:rsidRPr="00345521" w14:paraId="4554167E" w14:textId="77777777" w:rsidTr="00345521">
        <w:trPr>
          <w:trHeight w:val="1348"/>
        </w:trPr>
        <w:tc>
          <w:tcPr>
            <w:tcW w:w="2132" w:type="pct"/>
            <w:shd w:val="clear" w:color="auto" w:fill="auto"/>
            <w:vAlign w:val="center"/>
          </w:tcPr>
          <w:p w14:paraId="5766B674" w14:textId="77777777" w:rsidR="00345521" w:rsidRPr="00E06B65" w:rsidRDefault="00345521" w:rsidP="00345521">
            <w:pPr>
              <w:spacing w:after="0" w:line="360" w:lineRule="auto"/>
              <w:ind w:left="169"/>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sz w:val="28"/>
                <w:szCs w:val="28"/>
                <w:lang w:val="uk-UA" w:eastAsia="ru-RU"/>
              </w:rPr>
              <w:t>Ваги лабораторні електронні</w:t>
            </w:r>
          </w:p>
        </w:tc>
        <w:tc>
          <w:tcPr>
            <w:tcW w:w="1202" w:type="pct"/>
            <w:shd w:val="clear" w:color="auto" w:fill="auto"/>
            <w:vAlign w:val="center"/>
          </w:tcPr>
          <w:p w14:paraId="1A7256AF" w14:textId="55B8A134"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E06B65">
              <w:rPr>
                <w:rFonts w:ascii="Times New Roman" w:eastAsia="Times New Roman" w:hAnsi="Times New Roman" w:cs="Times New Roman"/>
                <w:sz w:val="28"/>
                <w:szCs w:val="28"/>
                <w:lang w:val="uk-UA" w:eastAsia="ru-RU"/>
              </w:rPr>
              <w:t xml:space="preserve">аги </w:t>
            </w:r>
            <w:r w:rsidRPr="00E06B65">
              <w:rPr>
                <w:rFonts w:ascii="Times New Roman" w:eastAsia="Times New Roman" w:hAnsi="Times New Roman" w:cs="Times New Roman"/>
                <w:sz w:val="28"/>
                <w:szCs w:val="28"/>
                <w:lang w:val="en-US" w:eastAsia="ru-RU"/>
              </w:rPr>
              <w:t>BD6000</w:t>
            </w:r>
            <w:r>
              <w:rPr>
                <w:rFonts w:ascii="Times New Roman" w:eastAsia="Times New Roman" w:hAnsi="Times New Roman" w:cs="Times New Roman"/>
                <w:sz w:val="28"/>
                <w:szCs w:val="28"/>
                <w:lang w:val="uk-UA" w:eastAsia="ru-RU"/>
              </w:rPr>
              <w:t>/</w:t>
            </w:r>
            <w:r w:rsidRPr="00E06B65">
              <w:rPr>
                <w:rFonts w:ascii="Times New Roman" w:eastAsia="Times New Roman" w:hAnsi="Times New Roman" w:cs="Times New Roman"/>
                <w:sz w:val="28"/>
                <w:szCs w:val="28"/>
                <w:lang w:val="en-US" w:eastAsia="ru-RU"/>
              </w:rPr>
              <w:t>0.2</w:t>
            </w:r>
          </w:p>
        </w:tc>
        <w:tc>
          <w:tcPr>
            <w:tcW w:w="1666" w:type="pct"/>
            <w:shd w:val="clear" w:color="auto" w:fill="auto"/>
            <w:vAlign w:val="center"/>
          </w:tcPr>
          <w:p w14:paraId="2F74498C" w14:textId="19FB57FA"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Pr="00E06B65">
              <w:rPr>
                <w:rFonts w:ascii="Times New Roman" w:eastAsia="Times New Roman" w:hAnsi="Times New Roman" w:cs="Times New Roman"/>
                <w:sz w:val="28"/>
                <w:szCs w:val="28"/>
                <w:lang w:val="uk-UA" w:eastAsia="ru-RU"/>
              </w:rPr>
              <w:t>ередній клас точності</w:t>
            </w:r>
          </w:p>
          <w:p w14:paraId="1B364EC3" w14:textId="77777777"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position w:val="-4"/>
                <w:sz w:val="28"/>
                <w:szCs w:val="28"/>
                <w:lang w:val="uk-UA" w:eastAsia="ru-RU"/>
              </w:rPr>
              <w:object w:dxaOrig="620" w:dyaOrig="260" w14:anchorId="336B6EE0">
                <v:shape id="_x0000_i1026" type="#_x0000_t75" style="width:33.75pt;height:12.75pt" o:ole="">
                  <v:imagedata r:id="rId13" o:title=""/>
                </v:shape>
                <o:OLEObject Type="Embed" ProgID="Equation.3" ShapeID="_x0000_i1026" DrawAspect="Content" ObjectID="_1763989844" r:id="rId14"/>
              </w:object>
            </w:r>
            <w:r w:rsidRPr="00E06B65">
              <w:rPr>
                <w:rFonts w:ascii="Times New Roman" w:eastAsia="Times New Roman" w:hAnsi="Times New Roman" w:cs="Times New Roman"/>
                <w:sz w:val="28"/>
                <w:szCs w:val="28"/>
                <w:lang w:val="uk-UA" w:eastAsia="ru-RU"/>
              </w:rPr>
              <w:t>2 мг</w:t>
            </w:r>
          </w:p>
          <w:p w14:paraId="0D784C96" w14:textId="0649FF61"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sz w:val="28"/>
                <w:szCs w:val="28"/>
                <w:lang w:val="uk-UA" w:eastAsia="ru-RU"/>
              </w:rPr>
              <w:t>Від 4</w:t>
            </w:r>
            <w:r w:rsidR="00E170AC">
              <w:rPr>
                <w:rFonts w:ascii="Times New Roman" w:eastAsia="Times New Roman" w:hAnsi="Times New Roman" w:cs="Times New Roman"/>
                <w:sz w:val="28"/>
                <w:szCs w:val="28"/>
                <w:lang w:val="uk-UA" w:eastAsia="ru-RU"/>
              </w:rPr>
              <w:t xml:space="preserve"> </w:t>
            </w:r>
            <w:r w:rsidRPr="00E06B65">
              <w:rPr>
                <w:rFonts w:ascii="Times New Roman" w:eastAsia="Times New Roman" w:hAnsi="Times New Roman" w:cs="Times New Roman"/>
                <w:sz w:val="28"/>
                <w:szCs w:val="28"/>
                <w:lang w:val="uk-UA" w:eastAsia="ru-RU"/>
              </w:rPr>
              <w:t>г до 6000</w:t>
            </w:r>
            <w:r w:rsidR="00E170AC">
              <w:rPr>
                <w:rFonts w:ascii="Times New Roman" w:eastAsia="Times New Roman" w:hAnsi="Times New Roman" w:cs="Times New Roman"/>
                <w:sz w:val="28"/>
                <w:szCs w:val="28"/>
                <w:lang w:val="uk-UA" w:eastAsia="ru-RU"/>
              </w:rPr>
              <w:t xml:space="preserve"> </w:t>
            </w:r>
            <w:r w:rsidRPr="00E06B65">
              <w:rPr>
                <w:rFonts w:ascii="Times New Roman" w:eastAsia="Times New Roman" w:hAnsi="Times New Roman" w:cs="Times New Roman"/>
                <w:sz w:val="28"/>
                <w:szCs w:val="28"/>
                <w:lang w:val="uk-UA" w:eastAsia="ru-RU"/>
              </w:rPr>
              <w:t>г</w:t>
            </w:r>
          </w:p>
        </w:tc>
      </w:tr>
      <w:tr w:rsidR="00345521" w:rsidRPr="00345521" w14:paraId="5E282784" w14:textId="77777777" w:rsidTr="00345521">
        <w:trPr>
          <w:trHeight w:val="301"/>
        </w:trPr>
        <w:tc>
          <w:tcPr>
            <w:tcW w:w="2132" w:type="pct"/>
            <w:shd w:val="clear" w:color="auto" w:fill="auto"/>
            <w:vAlign w:val="center"/>
          </w:tcPr>
          <w:p w14:paraId="45EFBAF6" w14:textId="77777777" w:rsidR="00345521" w:rsidRPr="00E06B65" w:rsidRDefault="00345521" w:rsidP="00345521">
            <w:pPr>
              <w:spacing w:after="0" w:line="360" w:lineRule="auto"/>
              <w:ind w:left="169"/>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sz w:val="28"/>
                <w:szCs w:val="28"/>
                <w:lang w:val="uk-UA" w:eastAsia="ru-RU"/>
              </w:rPr>
              <w:t>Штангенциркуль</w:t>
            </w:r>
          </w:p>
        </w:tc>
        <w:tc>
          <w:tcPr>
            <w:tcW w:w="1202" w:type="pct"/>
            <w:shd w:val="clear" w:color="auto" w:fill="auto"/>
            <w:vAlign w:val="center"/>
          </w:tcPr>
          <w:p w14:paraId="18E44B62" w14:textId="77777777"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sz w:val="28"/>
                <w:szCs w:val="28"/>
                <w:lang w:val="uk-UA" w:eastAsia="ru-RU"/>
              </w:rPr>
              <w:t>ШЦ-</w:t>
            </w:r>
            <w:r w:rsidRPr="00E06B65">
              <w:rPr>
                <w:rFonts w:ascii="Times New Roman" w:eastAsia="Times New Roman" w:hAnsi="Times New Roman" w:cs="Times New Roman"/>
                <w:sz w:val="28"/>
                <w:szCs w:val="28"/>
                <w:lang w:val="en-US" w:eastAsia="ru-RU"/>
              </w:rPr>
              <w:t>I</w:t>
            </w:r>
            <w:r w:rsidRPr="00E06B65">
              <w:rPr>
                <w:rFonts w:ascii="Times New Roman" w:eastAsia="Times New Roman" w:hAnsi="Times New Roman" w:cs="Times New Roman"/>
                <w:sz w:val="28"/>
                <w:szCs w:val="28"/>
                <w:lang w:val="uk-UA" w:eastAsia="ru-RU"/>
              </w:rPr>
              <w:t>-150-0,02</w:t>
            </w:r>
          </w:p>
        </w:tc>
        <w:tc>
          <w:tcPr>
            <w:tcW w:w="1666" w:type="pct"/>
            <w:shd w:val="clear" w:color="auto" w:fill="auto"/>
            <w:vAlign w:val="center"/>
          </w:tcPr>
          <w:p w14:paraId="092CA42E" w14:textId="6AC9A274"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position w:val="-4"/>
                <w:sz w:val="28"/>
                <w:szCs w:val="28"/>
                <w:lang w:val="uk-UA" w:eastAsia="ru-RU"/>
              </w:rPr>
              <w:object w:dxaOrig="620" w:dyaOrig="260" w14:anchorId="3B894F15">
                <v:shape id="_x0000_i1027" type="#_x0000_t75" style="width:33.75pt;height:12.75pt" o:ole="">
                  <v:imagedata r:id="rId13" o:title=""/>
                </v:shape>
                <o:OLEObject Type="Embed" ProgID="Equation.3" ShapeID="_x0000_i1027" DrawAspect="Content" ObjectID="_1763989845" r:id="rId15"/>
              </w:object>
            </w:r>
            <w:r w:rsidRPr="00E06B65">
              <w:rPr>
                <w:rFonts w:ascii="Times New Roman" w:eastAsia="Times New Roman" w:hAnsi="Times New Roman" w:cs="Times New Roman"/>
                <w:sz w:val="28"/>
                <w:szCs w:val="28"/>
                <w:lang w:val="uk-UA" w:eastAsia="ru-RU"/>
              </w:rPr>
              <w:t>0,04 мм 0-</w:t>
            </w:r>
            <w:smartTag w:uri="urn:schemas-microsoft-com:office:smarttags" w:element="metricconverter">
              <w:smartTagPr>
                <w:attr w:name="ProductID" w:val="150 мм"/>
              </w:smartTagPr>
              <w:r w:rsidRPr="00E06B65">
                <w:rPr>
                  <w:rFonts w:ascii="Times New Roman" w:eastAsia="Times New Roman" w:hAnsi="Times New Roman" w:cs="Times New Roman"/>
                  <w:sz w:val="28"/>
                  <w:szCs w:val="28"/>
                  <w:lang w:val="uk-UA" w:eastAsia="ru-RU"/>
                </w:rPr>
                <w:t>150 мм</w:t>
              </w:r>
            </w:smartTag>
          </w:p>
        </w:tc>
      </w:tr>
      <w:tr w:rsidR="00345521" w:rsidRPr="00345521" w14:paraId="545A4EA2" w14:textId="77777777" w:rsidTr="00345521">
        <w:trPr>
          <w:trHeight w:val="537"/>
        </w:trPr>
        <w:tc>
          <w:tcPr>
            <w:tcW w:w="2132" w:type="pct"/>
            <w:shd w:val="clear" w:color="auto" w:fill="auto"/>
            <w:vAlign w:val="center"/>
          </w:tcPr>
          <w:p w14:paraId="4580CBAB" w14:textId="77777777" w:rsidR="00345521" w:rsidRPr="00E06B65" w:rsidRDefault="00345521" w:rsidP="00345521">
            <w:pPr>
              <w:spacing w:after="0" w:line="360" w:lineRule="auto"/>
              <w:ind w:left="169"/>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sz w:val="28"/>
                <w:szCs w:val="28"/>
                <w:lang w:val="uk-UA" w:eastAsia="ru-RU"/>
              </w:rPr>
              <w:t>Лінійка металева вимірювальна</w:t>
            </w:r>
          </w:p>
        </w:tc>
        <w:tc>
          <w:tcPr>
            <w:tcW w:w="1202" w:type="pct"/>
            <w:shd w:val="clear" w:color="auto" w:fill="auto"/>
            <w:vAlign w:val="center"/>
          </w:tcPr>
          <w:p w14:paraId="79123B5B" w14:textId="77777777"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sz w:val="28"/>
                <w:szCs w:val="28"/>
                <w:lang w:val="uk-UA" w:eastAsia="ru-RU"/>
              </w:rPr>
              <w:t>0-</w:t>
            </w:r>
            <w:smartTag w:uri="urn:schemas-microsoft-com:office:smarttags" w:element="metricconverter">
              <w:smartTagPr>
                <w:attr w:name="ProductID" w:val="500 ММ"/>
              </w:smartTagPr>
              <w:r w:rsidRPr="00E06B65">
                <w:rPr>
                  <w:rFonts w:ascii="Times New Roman" w:eastAsia="Times New Roman" w:hAnsi="Times New Roman" w:cs="Times New Roman"/>
                  <w:sz w:val="28"/>
                  <w:szCs w:val="28"/>
                  <w:lang w:val="uk-UA" w:eastAsia="ru-RU"/>
                </w:rPr>
                <w:t>500 ММ</w:t>
              </w:r>
            </w:smartTag>
          </w:p>
        </w:tc>
        <w:tc>
          <w:tcPr>
            <w:tcW w:w="1666" w:type="pct"/>
            <w:shd w:val="clear" w:color="auto" w:fill="auto"/>
            <w:vAlign w:val="center"/>
          </w:tcPr>
          <w:p w14:paraId="4B7C02E6" w14:textId="77777777"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position w:val="-4"/>
                <w:sz w:val="28"/>
                <w:szCs w:val="28"/>
                <w:lang w:val="uk-UA" w:eastAsia="ru-RU"/>
              </w:rPr>
              <w:object w:dxaOrig="620" w:dyaOrig="260" w14:anchorId="1DABABF4">
                <v:shape id="_x0000_i1028" type="#_x0000_t75" style="width:33.75pt;height:12.75pt" o:ole="">
                  <v:imagedata r:id="rId13" o:title=""/>
                </v:shape>
                <o:OLEObject Type="Embed" ProgID="Equation.3" ShapeID="_x0000_i1028" DrawAspect="Content" ObjectID="_1763989846" r:id="rId16"/>
              </w:object>
            </w:r>
            <w:r w:rsidRPr="00E06B65">
              <w:rPr>
                <w:rFonts w:ascii="Times New Roman" w:eastAsia="Times New Roman" w:hAnsi="Times New Roman" w:cs="Times New Roman"/>
                <w:sz w:val="28"/>
                <w:szCs w:val="28"/>
                <w:lang w:val="uk-UA" w:eastAsia="ru-RU"/>
              </w:rPr>
              <w:t>0,15 мм</w:t>
            </w:r>
          </w:p>
        </w:tc>
      </w:tr>
      <w:tr w:rsidR="00345521" w:rsidRPr="00345521" w14:paraId="0A8C95D7" w14:textId="77777777" w:rsidTr="00345521">
        <w:trPr>
          <w:trHeight w:val="838"/>
        </w:trPr>
        <w:tc>
          <w:tcPr>
            <w:tcW w:w="2132" w:type="pct"/>
            <w:shd w:val="clear" w:color="auto" w:fill="auto"/>
            <w:vAlign w:val="center"/>
          </w:tcPr>
          <w:p w14:paraId="27878946" w14:textId="77777777" w:rsidR="00345521" w:rsidRPr="00E06B65" w:rsidRDefault="00345521" w:rsidP="00345521">
            <w:pPr>
              <w:spacing w:after="0" w:line="360" w:lineRule="auto"/>
              <w:ind w:left="169"/>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sz w:val="28"/>
                <w:szCs w:val="28"/>
                <w:lang w:val="uk-UA" w:eastAsia="ru-RU"/>
              </w:rPr>
              <w:t xml:space="preserve">Кутник </w:t>
            </w:r>
            <w:proofErr w:type="spellStart"/>
            <w:r w:rsidRPr="00E06B65">
              <w:rPr>
                <w:rFonts w:ascii="Times New Roman" w:eastAsia="Times New Roman" w:hAnsi="Times New Roman" w:cs="Times New Roman"/>
                <w:sz w:val="28"/>
                <w:szCs w:val="28"/>
                <w:lang w:val="uk-UA" w:eastAsia="ru-RU"/>
              </w:rPr>
              <w:t>повірочний</w:t>
            </w:r>
            <w:proofErr w:type="spellEnd"/>
          </w:p>
        </w:tc>
        <w:tc>
          <w:tcPr>
            <w:tcW w:w="1202" w:type="pct"/>
            <w:shd w:val="clear" w:color="auto" w:fill="auto"/>
            <w:vAlign w:val="center"/>
          </w:tcPr>
          <w:p w14:paraId="15AA15E7" w14:textId="77777777"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sz w:val="28"/>
                <w:szCs w:val="28"/>
                <w:lang w:val="uk-UA" w:eastAsia="ru-RU"/>
              </w:rPr>
              <w:t>УЛП-200</w:t>
            </w:r>
          </w:p>
        </w:tc>
        <w:tc>
          <w:tcPr>
            <w:tcW w:w="1666" w:type="pct"/>
            <w:shd w:val="clear" w:color="auto" w:fill="auto"/>
            <w:vAlign w:val="center"/>
          </w:tcPr>
          <w:p w14:paraId="3916FFBB" w14:textId="77777777"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sz w:val="28"/>
                <w:szCs w:val="28"/>
                <w:lang w:val="uk-UA" w:eastAsia="ru-RU"/>
              </w:rPr>
              <w:t xml:space="preserve">1 </w:t>
            </w:r>
            <w:proofErr w:type="spellStart"/>
            <w:r w:rsidRPr="00E06B65">
              <w:rPr>
                <w:rFonts w:ascii="Times New Roman" w:eastAsia="Times New Roman" w:hAnsi="Times New Roman" w:cs="Times New Roman"/>
                <w:sz w:val="28"/>
                <w:szCs w:val="28"/>
                <w:lang w:val="uk-UA" w:eastAsia="ru-RU"/>
              </w:rPr>
              <w:t>кл.точності</w:t>
            </w:r>
            <w:proofErr w:type="spellEnd"/>
          </w:p>
          <w:p w14:paraId="191E0FB7" w14:textId="52603D0D" w:rsidR="00345521" w:rsidRPr="00E06B65" w:rsidRDefault="00345521" w:rsidP="00E170AC">
            <w:pPr>
              <w:spacing w:after="0" w:line="360" w:lineRule="auto"/>
              <w:jc w:val="center"/>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position w:val="-4"/>
                <w:sz w:val="28"/>
                <w:szCs w:val="28"/>
                <w:lang w:val="uk-UA" w:eastAsia="ru-RU"/>
              </w:rPr>
              <w:object w:dxaOrig="240" w:dyaOrig="260" w14:anchorId="5DF06284">
                <v:shape id="_x0000_i1029" type="#_x0000_t75" style="width:12.75pt;height:12.75pt" o:ole="">
                  <v:imagedata r:id="rId17" o:title=""/>
                </v:shape>
                <o:OLEObject Type="Embed" ProgID="Equation.3" ShapeID="_x0000_i1029" DrawAspect="Content" ObjectID="_1763989847" r:id="rId18"/>
              </w:object>
            </w:r>
            <w:r w:rsidRPr="00E06B65">
              <w:rPr>
                <w:rFonts w:ascii="Times New Roman" w:eastAsia="Times New Roman" w:hAnsi="Times New Roman" w:cs="Times New Roman"/>
                <w:sz w:val="28"/>
                <w:szCs w:val="28"/>
                <w:vertAlign w:val="subscript"/>
                <w:lang w:val="uk-UA" w:eastAsia="ru-RU"/>
              </w:rPr>
              <w:t>90</w:t>
            </w:r>
            <w:r w:rsidRPr="00E06B65">
              <w:rPr>
                <w:rFonts w:ascii="Times New Roman" w:eastAsia="Times New Roman" w:hAnsi="Times New Roman" w:cs="Times New Roman"/>
                <w:sz w:val="28"/>
                <w:szCs w:val="28"/>
                <w:lang w:val="uk-UA" w:eastAsia="ru-RU"/>
              </w:rPr>
              <w:t xml:space="preserve"> =9</w:t>
            </w:r>
            <w:r w:rsidR="00E170AC">
              <w:rPr>
                <w:rFonts w:ascii="Times New Roman" w:eastAsia="Times New Roman" w:hAnsi="Times New Roman" w:cs="Times New Roman"/>
                <w:sz w:val="28"/>
                <w:szCs w:val="28"/>
                <w:lang w:val="uk-UA" w:eastAsia="ru-RU"/>
              </w:rPr>
              <w:t xml:space="preserve"> </w:t>
            </w:r>
            <w:proofErr w:type="spellStart"/>
            <w:r w:rsidRPr="00E06B65">
              <w:rPr>
                <w:rFonts w:ascii="Times New Roman" w:eastAsia="Times New Roman" w:hAnsi="Times New Roman" w:cs="Times New Roman"/>
                <w:sz w:val="28"/>
                <w:szCs w:val="28"/>
                <w:lang w:val="uk-UA" w:eastAsia="ru-RU"/>
              </w:rPr>
              <w:t>мкм</w:t>
            </w:r>
            <w:proofErr w:type="spellEnd"/>
            <w:r w:rsidRPr="00E06B65">
              <w:rPr>
                <w:rFonts w:ascii="Times New Roman" w:eastAsia="Times New Roman" w:hAnsi="Times New Roman" w:cs="Times New Roman"/>
                <w:sz w:val="28"/>
                <w:szCs w:val="28"/>
                <w:lang w:val="uk-UA" w:eastAsia="ru-RU"/>
              </w:rPr>
              <w:t xml:space="preserve"> 200</w:t>
            </w:r>
            <w:r w:rsidR="00E170AC">
              <w:rPr>
                <w:rFonts w:ascii="Times New Roman" w:eastAsia="Times New Roman" w:hAnsi="Times New Roman" w:cs="Times New Roman"/>
                <w:sz w:val="28"/>
                <w:szCs w:val="28"/>
                <w:lang w:val="uk-UA" w:eastAsia="ru-RU"/>
              </w:rPr>
              <w:t xml:space="preserve"> </w:t>
            </w:r>
            <w:r w:rsidRPr="00E06B65">
              <w:rPr>
                <w:rFonts w:ascii="Times New Roman" w:eastAsia="Times New Roman" w:hAnsi="Times New Roman" w:cs="Times New Roman"/>
                <w:sz w:val="28"/>
                <w:szCs w:val="28"/>
                <w:lang w:val="uk-UA" w:eastAsia="ru-RU"/>
              </w:rPr>
              <w:t>х130</w:t>
            </w:r>
            <w:r w:rsidR="00E170AC">
              <w:rPr>
                <w:rFonts w:ascii="Times New Roman" w:eastAsia="Times New Roman" w:hAnsi="Times New Roman" w:cs="Times New Roman"/>
                <w:sz w:val="28"/>
                <w:szCs w:val="28"/>
                <w:lang w:val="uk-UA" w:eastAsia="ru-RU"/>
              </w:rPr>
              <w:t xml:space="preserve"> </w:t>
            </w:r>
            <w:r w:rsidRPr="00E06B65">
              <w:rPr>
                <w:rFonts w:ascii="Times New Roman" w:eastAsia="Times New Roman" w:hAnsi="Times New Roman" w:cs="Times New Roman"/>
                <w:sz w:val="28"/>
                <w:szCs w:val="28"/>
                <w:lang w:val="uk-UA" w:eastAsia="ru-RU"/>
              </w:rPr>
              <w:t>мм</w:t>
            </w:r>
          </w:p>
        </w:tc>
      </w:tr>
      <w:tr w:rsidR="00345521" w:rsidRPr="00345521" w14:paraId="5029D49D" w14:textId="77777777" w:rsidTr="00345521">
        <w:trPr>
          <w:trHeight w:val="267"/>
        </w:trPr>
        <w:tc>
          <w:tcPr>
            <w:tcW w:w="2132" w:type="pct"/>
            <w:shd w:val="clear" w:color="auto" w:fill="auto"/>
            <w:vAlign w:val="center"/>
          </w:tcPr>
          <w:p w14:paraId="4E5D0DDB" w14:textId="77777777" w:rsidR="00345521" w:rsidRPr="00E06B65" w:rsidRDefault="00345521" w:rsidP="00345521">
            <w:pPr>
              <w:spacing w:after="0" w:line="360" w:lineRule="auto"/>
              <w:ind w:left="169"/>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sz w:val="28"/>
                <w:szCs w:val="28"/>
                <w:lang w:val="uk-UA" w:eastAsia="ru-RU"/>
              </w:rPr>
              <w:t>Лупа вимірювальна</w:t>
            </w:r>
          </w:p>
        </w:tc>
        <w:tc>
          <w:tcPr>
            <w:tcW w:w="1202" w:type="pct"/>
            <w:shd w:val="clear" w:color="auto" w:fill="auto"/>
            <w:vAlign w:val="center"/>
          </w:tcPr>
          <w:p w14:paraId="62E95F9A" w14:textId="77777777"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sz w:val="28"/>
                <w:szCs w:val="28"/>
                <w:lang w:val="uk-UA" w:eastAsia="ru-RU"/>
              </w:rPr>
              <w:t>ЛИ-3-10</w:t>
            </w:r>
            <w:r w:rsidRPr="00E06B65">
              <w:rPr>
                <w:rFonts w:ascii="Times New Roman" w:eastAsia="Times New Roman" w:hAnsi="Times New Roman" w:cs="Times New Roman"/>
                <w:sz w:val="28"/>
                <w:szCs w:val="28"/>
                <w:vertAlign w:val="superscript"/>
                <w:lang w:val="uk-UA" w:eastAsia="ru-RU"/>
              </w:rPr>
              <w:t>х</w:t>
            </w:r>
          </w:p>
        </w:tc>
        <w:tc>
          <w:tcPr>
            <w:tcW w:w="1666" w:type="pct"/>
            <w:shd w:val="clear" w:color="auto" w:fill="auto"/>
            <w:vAlign w:val="center"/>
          </w:tcPr>
          <w:p w14:paraId="2E057701" w14:textId="77777777"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position w:val="-4"/>
                <w:sz w:val="28"/>
                <w:szCs w:val="28"/>
                <w:lang w:val="uk-UA" w:eastAsia="ru-RU"/>
              </w:rPr>
              <w:object w:dxaOrig="220" w:dyaOrig="240" w14:anchorId="6A00489A">
                <v:shape id="_x0000_i1030" type="#_x0000_t75" style="width:11.25pt;height:12.75pt" o:ole="">
                  <v:imagedata r:id="rId19" o:title=""/>
                </v:shape>
                <o:OLEObject Type="Embed" ProgID="Equation.3" ShapeID="_x0000_i1030" DrawAspect="Content" ObjectID="_1763989848" r:id="rId20"/>
              </w:object>
            </w:r>
            <w:r w:rsidRPr="00E06B65">
              <w:rPr>
                <w:rFonts w:ascii="Times New Roman" w:eastAsia="Times New Roman" w:hAnsi="Times New Roman" w:cs="Times New Roman"/>
                <w:sz w:val="28"/>
                <w:szCs w:val="28"/>
                <w:lang w:val="uk-UA" w:eastAsia="ru-RU"/>
              </w:rPr>
              <w:t>0,010</w:t>
            </w:r>
          </w:p>
        </w:tc>
      </w:tr>
    </w:tbl>
    <w:p w14:paraId="55EB53BF" w14:textId="77777777" w:rsidR="00C33506" w:rsidRDefault="00C33506" w:rsidP="00C33506">
      <w:pPr>
        <w:spacing w:after="0" w:line="360" w:lineRule="auto"/>
        <w:ind w:firstLine="709"/>
        <w:jc w:val="both"/>
        <w:rPr>
          <w:rFonts w:ascii="Times New Roman" w:eastAsia="Times New Roman" w:hAnsi="Times New Roman" w:cs="Times New Roman"/>
          <w:sz w:val="28"/>
          <w:szCs w:val="28"/>
          <w:lang w:val="uk-UA" w:eastAsia="ru-RU"/>
        </w:rPr>
      </w:pPr>
    </w:p>
    <w:p w14:paraId="65B7B610" w14:textId="45DCA4EC" w:rsidR="00C33506" w:rsidRPr="00C33506" w:rsidRDefault="00C33506" w:rsidP="00C33506">
      <w:pPr>
        <w:spacing w:after="0" w:line="360" w:lineRule="auto"/>
        <w:ind w:firstLine="709"/>
        <w:jc w:val="both"/>
        <w:rPr>
          <w:rFonts w:ascii="Times New Roman" w:eastAsia="Times New Roman" w:hAnsi="Times New Roman" w:cs="Times New Roman"/>
          <w:sz w:val="28"/>
          <w:szCs w:val="28"/>
          <w:lang w:val="uk-UA" w:eastAsia="ru-RU"/>
        </w:rPr>
      </w:pPr>
      <w:bookmarkStart w:id="29" w:name="_Hlk153126167"/>
      <w:r w:rsidRPr="00C33506">
        <w:rPr>
          <w:rFonts w:ascii="Times New Roman" w:eastAsia="Times New Roman" w:hAnsi="Times New Roman" w:cs="Times New Roman"/>
          <w:sz w:val="28"/>
          <w:szCs w:val="28"/>
          <w:lang w:val="uk-UA" w:eastAsia="ru-RU"/>
        </w:rPr>
        <w:t xml:space="preserve">Також задибалось випробувальне обладнання: установка для температурних випробувань – УТИ-160-Х-1/20, камера універсальна                      </w:t>
      </w:r>
      <w:proofErr w:type="spellStart"/>
      <w:r w:rsidRPr="00C33506">
        <w:rPr>
          <w:rFonts w:ascii="Times New Roman" w:eastAsia="Times New Roman" w:hAnsi="Times New Roman" w:cs="Times New Roman"/>
          <w:sz w:val="28"/>
          <w:szCs w:val="28"/>
          <w:lang w:val="uk-UA" w:eastAsia="ru-RU"/>
        </w:rPr>
        <w:t>пропарочна</w:t>
      </w:r>
      <w:proofErr w:type="spellEnd"/>
      <w:r w:rsidRPr="00C33506">
        <w:rPr>
          <w:rFonts w:ascii="Times New Roman" w:eastAsia="Times New Roman" w:hAnsi="Times New Roman" w:cs="Times New Roman"/>
          <w:sz w:val="28"/>
          <w:szCs w:val="28"/>
          <w:lang w:val="uk-UA" w:eastAsia="ru-RU"/>
        </w:rPr>
        <w:t xml:space="preserve"> – КУП-1, шафа сушильна - СНОЛ-3,5.3,5.3,5/3,5 И1 (табл. 5).</w:t>
      </w:r>
    </w:p>
    <w:bookmarkEnd w:id="29"/>
    <w:p w14:paraId="0485FDAE" w14:textId="4240F4BF" w:rsidR="00E06B65" w:rsidRPr="00345521" w:rsidRDefault="00E06B65" w:rsidP="00345521">
      <w:pPr>
        <w:spacing w:after="0" w:line="360" w:lineRule="auto"/>
        <w:jc w:val="right"/>
        <w:rPr>
          <w:rFonts w:ascii="Times New Roman" w:eastAsia="Times New Roman" w:hAnsi="Times New Roman" w:cs="Times New Roman"/>
          <w:i/>
          <w:iCs/>
          <w:sz w:val="28"/>
          <w:szCs w:val="28"/>
          <w:lang w:val="uk-UA" w:eastAsia="ru-RU"/>
        </w:rPr>
      </w:pPr>
      <w:r w:rsidRPr="00345521">
        <w:rPr>
          <w:rFonts w:ascii="Times New Roman" w:eastAsia="Times New Roman" w:hAnsi="Times New Roman" w:cs="Times New Roman"/>
          <w:i/>
          <w:iCs/>
          <w:sz w:val="28"/>
          <w:szCs w:val="28"/>
          <w:lang w:val="uk-UA" w:eastAsia="ru-RU"/>
        </w:rPr>
        <w:t>Таблиця 5</w:t>
      </w:r>
    </w:p>
    <w:p w14:paraId="5EEC156C" w14:textId="67500969" w:rsidR="00E06B65" w:rsidRPr="00E06B65" w:rsidRDefault="00E06B65" w:rsidP="00345521">
      <w:pPr>
        <w:spacing w:after="0" w:line="360" w:lineRule="auto"/>
        <w:jc w:val="center"/>
        <w:rPr>
          <w:rFonts w:ascii="Times New Roman" w:eastAsia="Times New Roman" w:hAnsi="Times New Roman" w:cs="Times New Roman"/>
          <w:b/>
          <w:bCs/>
          <w:sz w:val="28"/>
          <w:szCs w:val="28"/>
          <w:lang w:val="uk-UA" w:eastAsia="ru-RU"/>
        </w:rPr>
      </w:pPr>
      <w:r w:rsidRPr="00E06B65">
        <w:rPr>
          <w:rFonts w:ascii="Times New Roman" w:eastAsia="Times New Roman" w:hAnsi="Times New Roman" w:cs="Times New Roman"/>
          <w:b/>
          <w:bCs/>
          <w:sz w:val="28"/>
          <w:szCs w:val="28"/>
          <w:lang w:val="uk-UA" w:eastAsia="ru-RU"/>
        </w:rPr>
        <w:t>Випробувальне обладнання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0"/>
        <w:gridCol w:w="3210"/>
        <w:gridCol w:w="3208"/>
      </w:tblGrid>
      <w:tr w:rsidR="00345521" w:rsidRPr="00345521" w14:paraId="3FA5B905" w14:textId="77777777" w:rsidTr="00345521">
        <w:trPr>
          <w:trHeight w:val="412"/>
        </w:trPr>
        <w:tc>
          <w:tcPr>
            <w:tcW w:w="1667" w:type="pct"/>
            <w:shd w:val="clear" w:color="auto" w:fill="auto"/>
            <w:vAlign w:val="center"/>
          </w:tcPr>
          <w:p w14:paraId="21FEAC79" w14:textId="77777777"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sz w:val="28"/>
                <w:szCs w:val="28"/>
                <w:lang w:val="uk-UA" w:eastAsia="ru-RU"/>
              </w:rPr>
              <w:t>Назва</w:t>
            </w:r>
          </w:p>
        </w:tc>
        <w:tc>
          <w:tcPr>
            <w:tcW w:w="1667" w:type="pct"/>
            <w:shd w:val="clear" w:color="auto" w:fill="auto"/>
            <w:vAlign w:val="center"/>
          </w:tcPr>
          <w:p w14:paraId="422B6870" w14:textId="77777777"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sz w:val="28"/>
                <w:szCs w:val="28"/>
                <w:lang w:val="uk-UA" w:eastAsia="ru-RU"/>
              </w:rPr>
              <w:t>Тип</w:t>
            </w:r>
          </w:p>
        </w:tc>
        <w:tc>
          <w:tcPr>
            <w:tcW w:w="1666" w:type="pct"/>
            <w:shd w:val="clear" w:color="auto" w:fill="auto"/>
            <w:vAlign w:val="center"/>
          </w:tcPr>
          <w:p w14:paraId="1652594C" w14:textId="77777777"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sz w:val="28"/>
                <w:szCs w:val="28"/>
                <w:lang w:val="uk-UA" w:eastAsia="ru-RU"/>
              </w:rPr>
              <w:t>Клас точності</w:t>
            </w:r>
          </w:p>
        </w:tc>
      </w:tr>
      <w:tr w:rsidR="00345521" w:rsidRPr="00345521" w14:paraId="48A078BB" w14:textId="77777777" w:rsidTr="00345521">
        <w:trPr>
          <w:trHeight w:val="1215"/>
        </w:trPr>
        <w:tc>
          <w:tcPr>
            <w:tcW w:w="1667" w:type="pct"/>
            <w:shd w:val="clear" w:color="auto" w:fill="auto"/>
            <w:vAlign w:val="center"/>
          </w:tcPr>
          <w:p w14:paraId="53B7B9AD" w14:textId="77777777" w:rsidR="00345521" w:rsidRPr="00E06B65" w:rsidRDefault="00345521" w:rsidP="00345521">
            <w:pPr>
              <w:spacing w:after="0" w:line="360" w:lineRule="auto"/>
              <w:ind w:left="169"/>
              <w:jc w:val="both"/>
              <w:rPr>
                <w:rFonts w:ascii="Times New Roman" w:eastAsia="Times New Roman" w:hAnsi="Times New Roman" w:cs="Times New Roman"/>
                <w:sz w:val="28"/>
                <w:szCs w:val="28"/>
                <w:lang w:val="uk-UA" w:eastAsia="ru-RU"/>
              </w:rPr>
            </w:pPr>
            <w:bookmarkStart w:id="30" w:name="_Hlk152610232"/>
            <w:r w:rsidRPr="00E06B65">
              <w:rPr>
                <w:rFonts w:ascii="Times New Roman" w:eastAsia="Times New Roman" w:hAnsi="Times New Roman" w:cs="Times New Roman"/>
                <w:sz w:val="28"/>
                <w:szCs w:val="28"/>
                <w:lang w:val="uk-UA" w:eastAsia="ru-RU"/>
              </w:rPr>
              <w:t>Установка для температурних випробувань</w:t>
            </w:r>
          </w:p>
        </w:tc>
        <w:tc>
          <w:tcPr>
            <w:tcW w:w="1667" w:type="pct"/>
            <w:shd w:val="clear" w:color="auto" w:fill="auto"/>
            <w:vAlign w:val="center"/>
          </w:tcPr>
          <w:p w14:paraId="4A5AF8EA" w14:textId="77777777"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sz w:val="28"/>
                <w:szCs w:val="28"/>
                <w:lang w:val="uk-UA" w:eastAsia="ru-RU"/>
              </w:rPr>
              <w:t>УТИ-160-Х-1/20</w:t>
            </w:r>
          </w:p>
        </w:tc>
        <w:tc>
          <w:tcPr>
            <w:tcW w:w="1666" w:type="pct"/>
            <w:shd w:val="clear" w:color="auto" w:fill="auto"/>
            <w:vAlign w:val="center"/>
          </w:tcPr>
          <w:p w14:paraId="1F0C0566" w14:textId="3D21693F"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E06B65">
              <w:rPr>
                <w:rFonts w:ascii="Times New Roman" w:eastAsia="Times New Roman" w:hAnsi="Times New Roman" w:cs="Times New Roman"/>
                <w:sz w:val="28"/>
                <w:szCs w:val="28"/>
                <w:lang w:val="uk-UA" w:eastAsia="ru-RU"/>
              </w:rPr>
              <w:t>ід 0 до -18</w:t>
            </w:r>
            <w:r>
              <w:rPr>
                <w:rFonts w:ascii="Times New Roman" w:eastAsia="Times New Roman" w:hAnsi="Times New Roman" w:cs="Times New Roman"/>
                <w:sz w:val="28"/>
                <w:szCs w:val="28"/>
                <w:lang w:val="uk-UA" w:eastAsia="ru-RU"/>
              </w:rPr>
              <w:t xml:space="preserve"> </w:t>
            </w:r>
            <w:r w:rsidRPr="00E06B65">
              <w:rPr>
                <w:rFonts w:ascii="Times New Roman" w:eastAsia="Times New Roman" w:hAnsi="Times New Roman" w:cs="Times New Roman"/>
                <w:sz w:val="28"/>
                <w:szCs w:val="28"/>
                <w:vertAlign w:val="superscript"/>
                <w:lang w:val="uk-UA" w:eastAsia="ru-RU"/>
              </w:rPr>
              <w:t>0</w:t>
            </w:r>
            <w:r w:rsidRPr="00E06B65">
              <w:rPr>
                <w:rFonts w:ascii="Times New Roman" w:eastAsia="Times New Roman" w:hAnsi="Times New Roman" w:cs="Times New Roman"/>
                <w:sz w:val="28"/>
                <w:szCs w:val="28"/>
                <w:lang w:val="uk-UA" w:eastAsia="ru-RU"/>
              </w:rPr>
              <w:t>С</w:t>
            </w:r>
          </w:p>
          <w:p w14:paraId="2B37CC1C" w14:textId="77777777"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position w:val="-4"/>
                <w:sz w:val="28"/>
                <w:szCs w:val="28"/>
                <w:lang w:val="uk-UA" w:eastAsia="ru-RU"/>
              </w:rPr>
              <w:object w:dxaOrig="220" w:dyaOrig="240" w14:anchorId="27EE364E">
                <v:shape id="_x0000_i1031" type="#_x0000_t75" style="width:11.25pt;height:12.75pt" o:ole="">
                  <v:imagedata r:id="rId21" o:title=""/>
                </v:shape>
                <o:OLEObject Type="Embed" ProgID="Equation.3" ShapeID="_x0000_i1031" DrawAspect="Content" ObjectID="_1763989849" r:id="rId22"/>
              </w:object>
            </w:r>
            <w:r w:rsidRPr="00E06B65">
              <w:rPr>
                <w:rFonts w:ascii="Times New Roman" w:eastAsia="Times New Roman" w:hAnsi="Times New Roman" w:cs="Times New Roman"/>
                <w:sz w:val="28"/>
                <w:szCs w:val="28"/>
                <w:lang w:val="uk-UA" w:eastAsia="ru-RU"/>
              </w:rPr>
              <w:t>2</w:t>
            </w:r>
            <w:r w:rsidRPr="00E06B65">
              <w:rPr>
                <w:rFonts w:ascii="Times New Roman" w:eastAsia="Times New Roman" w:hAnsi="Times New Roman" w:cs="Times New Roman"/>
                <w:sz w:val="28"/>
                <w:szCs w:val="28"/>
                <w:vertAlign w:val="superscript"/>
                <w:lang w:val="uk-UA" w:eastAsia="ru-RU"/>
              </w:rPr>
              <w:t>0</w:t>
            </w:r>
            <w:r w:rsidRPr="00E06B65">
              <w:rPr>
                <w:rFonts w:ascii="Times New Roman" w:eastAsia="Times New Roman" w:hAnsi="Times New Roman" w:cs="Times New Roman"/>
                <w:sz w:val="28"/>
                <w:szCs w:val="28"/>
                <w:lang w:val="uk-UA" w:eastAsia="ru-RU"/>
              </w:rPr>
              <w:t>С</w:t>
            </w:r>
          </w:p>
        </w:tc>
      </w:tr>
      <w:tr w:rsidR="00345521" w:rsidRPr="00345521" w14:paraId="4EF0B8CC" w14:textId="77777777" w:rsidTr="00345521">
        <w:trPr>
          <w:trHeight w:val="852"/>
        </w:trPr>
        <w:tc>
          <w:tcPr>
            <w:tcW w:w="1667" w:type="pct"/>
            <w:shd w:val="clear" w:color="auto" w:fill="auto"/>
            <w:vAlign w:val="center"/>
          </w:tcPr>
          <w:p w14:paraId="4F448B67" w14:textId="3793CAC7" w:rsidR="00345521" w:rsidRPr="00E06B65" w:rsidRDefault="00345521" w:rsidP="00345521">
            <w:pPr>
              <w:spacing w:after="0" w:line="360" w:lineRule="auto"/>
              <w:ind w:left="169"/>
              <w:jc w:val="both"/>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sz w:val="28"/>
                <w:szCs w:val="28"/>
                <w:lang w:val="uk-UA" w:eastAsia="ru-RU"/>
              </w:rPr>
              <w:t xml:space="preserve">Камера універсальна </w:t>
            </w:r>
            <w:proofErr w:type="spellStart"/>
            <w:r w:rsidRPr="00E06B65">
              <w:rPr>
                <w:rFonts w:ascii="Times New Roman" w:eastAsia="Times New Roman" w:hAnsi="Times New Roman" w:cs="Times New Roman"/>
                <w:sz w:val="28"/>
                <w:szCs w:val="28"/>
                <w:lang w:val="uk-UA" w:eastAsia="ru-RU"/>
              </w:rPr>
              <w:t>пропарочна</w:t>
            </w:r>
            <w:proofErr w:type="spellEnd"/>
          </w:p>
        </w:tc>
        <w:tc>
          <w:tcPr>
            <w:tcW w:w="1667" w:type="pct"/>
            <w:shd w:val="clear" w:color="auto" w:fill="auto"/>
            <w:vAlign w:val="center"/>
          </w:tcPr>
          <w:p w14:paraId="13A4D6B9" w14:textId="77777777"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sz w:val="28"/>
                <w:szCs w:val="28"/>
                <w:lang w:val="uk-UA" w:eastAsia="ru-RU"/>
              </w:rPr>
              <w:t>КУП-1</w:t>
            </w:r>
          </w:p>
        </w:tc>
        <w:tc>
          <w:tcPr>
            <w:tcW w:w="1666" w:type="pct"/>
            <w:shd w:val="clear" w:color="auto" w:fill="auto"/>
            <w:vAlign w:val="center"/>
          </w:tcPr>
          <w:p w14:paraId="35CE24B1" w14:textId="45CF5919"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E06B65">
              <w:rPr>
                <w:rFonts w:ascii="Times New Roman" w:eastAsia="Times New Roman" w:hAnsi="Times New Roman" w:cs="Times New Roman"/>
                <w:sz w:val="28"/>
                <w:szCs w:val="28"/>
                <w:lang w:val="uk-UA" w:eastAsia="ru-RU"/>
              </w:rPr>
              <w:t>ід 20 до 100</w:t>
            </w:r>
            <w:r>
              <w:rPr>
                <w:rFonts w:ascii="Times New Roman" w:eastAsia="Times New Roman" w:hAnsi="Times New Roman" w:cs="Times New Roman"/>
                <w:sz w:val="28"/>
                <w:szCs w:val="28"/>
                <w:lang w:val="uk-UA" w:eastAsia="ru-RU"/>
              </w:rPr>
              <w:t xml:space="preserve"> </w:t>
            </w:r>
            <w:r w:rsidRPr="00E06B65">
              <w:rPr>
                <w:rFonts w:ascii="Times New Roman" w:eastAsia="Times New Roman" w:hAnsi="Times New Roman" w:cs="Times New Roman"/>
                <w:sz w:val="28"/>
                <w:szCs w:val="28"/>
                <w:vertAlign w:val="superscript"/>
                <w:lang w:val="uk-UA" w:eastAsia="ru-RU"/>
              </w:rPr>
              <w:t>0</w:t>
            </w:r>
            <w:r w:rsidRPr="00E06B65">
              <w:rPr>
                <w:rFonts w:ascii="Times New Roman" w:eastAsia="Times New Roman" w:hAnsi="Times New Roman" w:cs="Times New Roman"/>
                <w:sz w:val="28"/>
                <w:szCs w:val="28"/>
                <w:lang w:val="uk-UA" w:eastAsia="ru-RU"/>
              </w:rPr>
              <w:t>С</w:t>
            </w:r>
          </w:p>
          <w:p w14:paraId="40625798" w14:textId="3E99EB4D"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position w:val="-4"/>
                <w:sz w:val="28"/>
                <w:szCs w:val="28"/>
                <w:lang w:val="uk-UA" w:eastAsia="ru-RU"/>
              </w:rPr>
              <w:object w:dxaOrig="220" w:dyaOrig="240" w14:anchorId="78A61990">
                <v:shape id="_x0000_i1032" type="#_x0000_t75" style="width:11.25pt;height:12.75pt" o:ole="">
                  <v:imagedata r:id="rId21" o:title=""/>
                </v:shape>
                <o:OLEObject Type="Embed" ProgID="Equation.3" ShapeID="_x0000_i1032" DrawAspect="Content" ObjectID="_1763989850" r:id="rId23"/>
              </w:object>
            </w:r>
            <w:r w:rsidRPr="00E06B65">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 xml:space="preserve"> </w:t>
            </w:r>
            <w:r w:rsidRPr="00E06B65">
              <w:rPr>
                <w:rFonts w:ascii="Times New Roman" w:eastAsia="Times New Roman" w:hAnsi="Times New Roman" w:cs="Times New Roman"/>
                <w:sz w:val="28"/>
                <w:szCs w:val="28"/>
                <w:vertAlign w:val="superscript"/>
                <w:lang w:val="uk-UA" w:eastAsia="ru-RU"/>
              </w:rPr>
              <w:t>0</w:t>
            </w:r>
            <w:r w:rsidRPr="00E06B65">
              <w:rPr>
                <w:rFonts w:ascii="Times New Roman" w:eastAsia="Times New Roman" w:hAnsi="Times New Roman" w:cs="Times New Roman"/>
                <w:sz w:val="28"/>
                <w:szCs w:val="28"/>
                <w:lang w:val="uk-UA" w:eastAsia="ru-RU"/>
              </w:rPr>
              <w:t>С</w:t>
            </w:r>
          </w:p>
        </w:tc>
      </w:tr>
      <w:tr w:rsidR="00345521" w:rsidRPr="00345521" w14:paraId="78362E17" w14:textId="77777777" w:rsidTr="00345521">
        <w:trPr>
          <w:trHeight w:val="827"/>
        </w:trPr>
        <w:tc>
          <w:tcPr>
            <w:tcW w:w="1667" w:type="pct"/>
            <w:shd w:val="clear" w:color="auto" w:fill="auto"/>
            <w:vAlign w:val="center"/>
          </w:tcPr>
          <w:p w14:paraId="03EE430E" w14:textId="77777777" w:rsidR="00345521" w:rsidRPr="00E06B65" w:rsidRDefault="00345521" w:rsidP="00345521">
            <w:pPr>
              <w:spacing w:after="0" w:line="360" w:lineRule="auto"/>
              <w:ind w:left="169"/>
              <w:jc w:val="both"/>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sz w:val="28"/>
                <w:szCs w:val="28"/>
                <w:lang w:val="uk-UA" w:eastAsia="ru-RU"/>
              </w:rPr>
              <w:t>Шафа сушильна</w:t>
            </w:r>
          </w:p>
        </w:tc>
        <w:tc>
          <w:tcPr>
            <w:tcW w:w="1667" w:type="pct"/>
            <w:shd w:val="clear" w:color="auto" w:fill="auto"/>
            <w:vAlign w:val="center"/>
          </w:tcPr>
          <w:p w14:paraId="668F1480" w14:textId="77777777"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sz w:val="28"/>
                <w:szCs w:val="28"/>
                <w:lang w:val="uk-UA" w:eastAsia="ru-RU"/>
              </w:rPr>
              <w:t>СНОЛ-3,5.3,5.3,5/3,5 И1,№ 2809073</w:t>
            </w:r>
          </w:p>
        </w:tc>
        <w:tc>
          <w:tcPr>
            <w:tcW w:w="1666" w:type="pct"/>
            <w:shd w:val="clear" w:color="auto" w:fill="auto"/>
            <w:vAlign w:val="center"/>
          </w:tcPr>
          <w:p w14:paraId="1A1256FB" w14:textId="31E4ACEF"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E06B65">
              <w:rPr>
                <w:rFonts w:ascii="Times New Roman" w:eastAsia="Times New Roman" w:hAnsi="Times New Roman" w:cs="Times New Roman"/>
                <w:sz w:val="28"/>
                <w:szCs w:val="28"/>
                <w:lang w:val="uk-UA" w:eastAsia="ru-RU"/>
              </w:rPr>
              <w:t>ід 40 до 350</w:t>
            </w:r>
            <w:r>
              <w:rPr>
                <w:rFonts w:ascii="Times New Roman" w:eastAsia="Times New Roman" w:hAnsi="Times New Roman" w:cs="Times New Roman"/>
                <w:sz w:val="28"/>
                <w:szCs w:val="28"/>
                <w:lang w:val="uk-UA" w:eastAsia="ru-RU"/>
              </w:rPr>
              <w:t xml:space="preserve"> </w:t>
            </w:r>
            <w:r w:rsidRPr="00E06B65">
              <w:rPr>
                <w:rFonts w:ascii="Times New Roman" w:eastAsia="Times New Roman" w:hAnsi="Times New Roman" w:cs="Times New Roman"/>
                <w:sz w:val="28"/>
                <w:szCs w:val="28"/>
                <w:vertAlign w:val="superscript"/>
                <w:lang w:val="uk-UA" w:eastAsia="ru-RU"/>
              </w:rPr>
              <w:t>0</w:t>
            </w:r>
            <w:r w:rsidRPr="00E06B65">
              <w:rPr>
                <w:rFonts w:ascii="Times New Roman" w:eastAsia="Times New Roman" w:hAnsi="Times New Roman" w:cs="Times New Roman"/>
                <w:sz w:val="28"/>
                <w:szCs w:val="28"/>
                <w:lang w:val="uk-UA" w:eastAsia="ru-RU"/>
              </w:rPr>
              <w:t>С</w:t>
            </w:r>
          </w:p>
          <w:p w14:paraId="4C9FA4EA" w14:textId="2CCB1D00" w:rsidR="00345521" w:rsidRPr="00E06B65" w:rsidRDefault="00345521" w:rsidP="00345521">
            <w:pPr>
              <w:spacing w:after="0" w:line="360" w:lineRule="auto"/>
              <w:jc w:val="center"/>
              <w:rPr>
                <w:rFonts w:ascii="Times New Roman" w:eastAsia="Times New Roman" w:hAnsi="Times New Roman" w:cs="Times New Roman"/>
                <w:sz w:val="28"/>
                <w:szCs w:val="28"/>
                <w:lang w:val="uk-UA" w:eastAsia="ru-RU"/>
              </w:rPr>
            </w:pPr>
            <w:r w:rsidRPr="00E06B65">
              <w:rPr>
                <w:rFonts w:ascii="Times New Roman" w:eastAsia="Times New Roman" w:hAnsi="Times New Roman" w:cs="Times New Roman"/>
                <w:position w:val="-4"/>
                <w:sz w:val="28"/>
                <w:szCs w:val="28"/>
                <w:lang w:val="uk-UA" w:eastAsia="ru-RU"/>
              </w:rPr>
              <w:object w:dxaOrig="220" w:dyaOrig="240" w14:anchorId="172F913E">
                <v:shape id="_x0000_i1033" type="#_x0000_t75" style="width:11.25pt;height:12.75pt" o:ole="">
                  <v:imagedata r:id="rId21" o:title=""/>
                </v:shape>
                <o:OLEObject Type="Embed" ProgID="Equation.3" ShapeID="_x0000_i1033" DrawAspect="Content" ObjectID="_1763989851" r:id="rId24"/>
              </w:object>
            </w:r>
            <w:r w:rsidRPr="00E06B65">
              <w:rPr>
                <w:rFonts w:ascii="Times New Roman" w:eastAsia="Times New Roman" w:hAnsi="Times New Roman" w:cs="Times New Roman"/>
                <w:sz w:val="28"/>
                <w:szCs w:val="28"/>
                <w:lang w:val="uk-UA" w:eastAsia="ru-RU"/>
              </w:rPr>
              <w:t>10</w:t>
            </w:r>
            <w:r>
              <w:rPr>
                <w:rFonts w:ascii="Times New Roman" w:eastAsia="Times New Roman" w:hAnsi="Times New Roman" w:cs="Times New Roman"/>
                <w:sz w:val="28"/>
                <w:szCs w:val="28"/>
                <w:lang w:val="uk-UA" w:eastAsia="ru-RU"/>
              </w:rPr>
              <w:t xml:space="preserve"> </w:t>
            </w:r>
            <w:r w:rsidRPr="00E06B65">
              <w:rPr>
                <w:rFonts w:ascii="Times New Roman" w:eastAsia="Times New Roman" w:hAnsi="Times New Roman" w:cs="Times New Roman"/>
                <w:sz w:val="28"/>
                <w:szCs w:val="28"/>
                <w:vertAlign w:val="superscript"/>
                <w:lang w:val="uk-UA" w:eastAsia="ru-RU"/>
              </w:rPr>
              <w:t>0</w:t>
            </w:r>
            <w:r w:rsidRPr="00E06B65">
              <w:rPr>
                <w:rFonts w:ascii="Times New Roman" w:eastAsia="Times New Roman" w:hAnsi="Times New Roman" w:cs="Times New Roman"/>
                <w:sz w:val="28"/>
                <w:szCs w:val="28"/>
                <w:lang w:val="uk-UA" w:eastAsia="ru-RU"/>
              </w:rPr>
              <w:t>С</w:t>
            </w:r>
          </w:p>
        </w:tc>
      </w:tr>
      <w:bookmarkEnd w:id="30"/>
    </w:tbl>
    <w:p w14:paraId="7219B85F" w14:textId="3FF8ABC4" w:rsidR="00676E51" w:rsidRDefault="00676E51" w:rsidP="00345521">
      <w:pPr>
        <w:spacing w:after="0" w:line="360" w:lineRule="auto"/>
        <w:ind w:left="1276" w:hanging="567"/>
        <w:jc w:val="both"/>
        <w:rPr>
          <w:rFonts w:ascii="Times New Roman" w:hAnsi="Times New Roman" w:cs="Times New Roman"/>
          <w:b/>
          <w:bCs/>
          <w:sz w:val="28"/>
          <w:szCs w:val="28"/>
          <w:lang w:val="uk-UA"/>
        </w:rPr>
      </w:pPr>
    </w:p>
    <w:p w14:paraId="41E24ED4" w14:textId="21F6DF94" w:rsidR="00C33506" w:rsidRDefault="00C33506">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6515CF3B" w14:textId="405FEA2C" w:rsidR="00BB774E" w:rsidRDefault="009F3470" w:rsidP="00390073">
      <w:pPr>
        <w:spacing w:after="0" w:line="360" w:lineRule="auto"/>
        <w:ind w:left="1276" w:hanging="567"/>
        <w:jc w:val="both"/>
        <w:rPr>
          <w:rFonts w:ascii="Times New Roman" w:hAnsi="Times New Roman" w:cs="Times New Roman"/>
          <w:b/>
          <w:bCs/>
          <w:sz w:val="28"/>
          <w:szCs w:val="28"/>
          <w:lang w:val="uk-UA"/>
        </w:rPr>
      </w:pPr>
      <w:r>
        <w:rPr>
          <w:rFonts w:ascii="Times New Roman" w:hAnsi="Times New Roman" w:cs="Times New Roman"/>
          <w:b/>
          <w:bCs/>
          <w:sz w:val="28"/>
          <w:szCs w:val="28"/>
          <w:lang w:val="uk-UA"/>
        </w:rPr>
        <w:lastRenderedPageBreak/>
        <w:t xml:space="preserve">3.4. </w:t>
      </w:r>
      <w:bookmarkStart w:id="31" w:name="_Hlk153126399"/>
      <w:r w:rsidR="001428D9">
        <w:rPr>
          <w:rFonts w:ascii="Times New Roman" w:hAnsi="Times New Roman" w:cs="Times New Roman"/>
          <w:b/>
          <w:bCs/>
          <w:sz w:val="28"/>
          <w:szCs w:val="28"/>
          <w:lang w:val="uk-UA"/>
        </w:rPr>
        <w:t xml:space="preserve">Оцінка зовнішнього вигляду керамічної цегли </w:t>
      </w:r>
    </w:p>
    <w:p w14:paraId="3EF14C71" w14:textId="5F9EAFE0" w:rsidR="00576313" w:rsidRDefault="001428D9" w:rsidP="00576313">
      <w:pPr>
        <w:spacing w:after="0" w:line="360" w:lineRule="auto"/>
        <w:ind w:firstLine="709"/>
        <w:jc w:val="both"/>
        <w:rPr>
          <w:rFonts w:ascii="Times New Roman" w:eastAsia="Times New Roman" w:hAnsi="Times New Roman" w:cs="Times New Roman"/>
          <w:b/>
          <w:bCs/>
          <w:sz w:val="28"/>
          <w:szCs w:val="28"/>
          <w:lang w:val="uk-UA" w:eastAsia="ru-RU"/>
        </w:rPr>
      </w:pPr>
      <w:r w:rsidRPr="001428D9">
        <w:rPr>
          <w:rFonts w:ascii="Times New Roman" w:eastAsia="Times New Roman" w:hAnsi="Times New Roman" w:cs="Times New Roman"/>
          <w:sz w:val="28"/>
          <w:szCs w:val="28"/>
          <w:lang w:val="uk-UA" w:eastAsia="ru-RU"/>
        </w:rPr>
        <w:t>Вироби</w:t>
      </w:r>
      <w:r w:rsidR="00576313">
        <w:rPr>
          <w:rFonts w:ascii="Times New Roman" w:eastAsia="Times New Roman" w:hAnsi="Times New Roman" w:cs="Times New Roman"/>
          <w:sz w:val="28"/>
          <w:szCs w:val="28"/>
          <w:lang w:val="uk-UA" w:eastAsia="ru-RU"/>
        </w:rPr>
        <w:t>, які приймаються на перевірку</w:t>
      </w:r>
      <w:r w:rsidRPr="001428D9">
        <w:rPr>
          <w:rFonts w:ascii="Times New Roman" w:eastAsia="Times New Roman" w:hAnsi="Times New Roman" w:cs="Times New Roman"/>
          <w:sz w:val="28"/>
          <w:szCs w:val="28"/>
          <w:lang w:val="uk-UA" w:eastAsia="ru-RU"/>
        </w:rPr>
        <w:t xml:space="preserve"> повинні мати форму прямокутного паралелепіпеда. Поверхня граней виробів має</w:t>
      </w:r>
      <w:r w:rsidR="00576313">
        <w:rPr>
          <w:rFonts w:ascii="Times New Roman" w:eastAsia="Times New Roman" w:hAnsi="Times New Roman" w:cs="Times New Roman"/>
          <w:sz w:val="28"/>
          <w:szCs w:val="28"/>
          <w:lang w:val="uk-UA" w:eastAsia="ru-RU"/>
        </w:rPr>
        <w:t xml:space="preserve"> </w:t>
      </w:r>
      <w:r w:rsidRPr="001428D9">
        <w:rPr>
          <w:rFonts w:ascii="Times New Roman" w:eastAsia="Times New Roman" w:hAnsi="Times New Roman" w:cs="Times New Roman"/>
          <w:sz w:val="28"/>
          <w:szCs w:val="28"/>
          <w:lang w:val="uk-UA" w:eastAsia="ru-RU"/>
        </w:rPr>
        <w:t>бути плоскою, ребра</w:t>
      </w:r>
      <w:r w:rsidR="00576313">
        <w:rPr>
          <w:rFonts w:ascii="Times New Roman" w:eastAsia="Times New Roman" w:hAnsi="Times New Roman" w:cs="Times New Roman"/>
          <w:sz w:val="28"/>
          <w:szCs w:val="28"/>
          <w:lang w:val="uk-UA" w:eastAsia="ru-RU"/>
        </w:rPr>
        <w:t xml:space="preserve"> –</w:t>
      </w:r>
      <w:r w:rsidRPr="001428D9">
        <w:rPr>
          <w:rFonts w:ascii="Times New Roman" w:eastAsia="Times New Roman" w:hAnsi="Times New Roman" w:cs="Times New Roman"/>
          <w:sz w:val="28"/>
          <w:szCs w:val="28"/>
          <w:lang w:val="uk-UA" w:eastAsia="ru-RU"/>
        </w:rPr>
        <w:t xml:space="preserve"> прямолінійними. Допускається випускати вироби з закругленими вертикальними ребрами з радіусом закруглення не більше 15 мм</w:t>
      </w:r>
      <w:r w:rsidR="002A02E2" w:rsidRPr="002A02E2">
        <w:rPr>
          <w:rFonts w:ascii="Times New Roman" w:eastAsia="Times New Roman" w:hAnsi="Times New Roman" w:cs="Times New Roman"/>
          <w:sz w:val="28"/>
          <w:szCs w:val="28"/>
          <w:lang w:eastAsia="ru-RU"/>
        </w:rPr>
        <w:t xml:space="preserve"> [23]</w:t>
      </w:r>
      <w:r w:rsidRPr="001428D9">
        <w:rPr>
          <w:rFonts w:ascii="Times New Roman" w:eastAsia="Times New Roman" w:hAnsi="Times New Roman" w:cs="Times New Roman"/>
          <w:sz w:val="28"/>
          <w:szCs w:val="28"/>
          <w:lang w:val="uk-UA" w:eastAsia="ru-RU"/>
        </w:rPr>
        <w:t>.</w:t>
      </w:r>
    </w:p>
    <w:p w14:paraId="531419BB" w14:textId="77777777" w:rsidR="00576313" w:rsidRDefault="001428D9" w:rsidP="00576313">
      <w:pPr>
        <w:spacing w:after="0" w:line="360" w:lineRule="auto"/>
        <w:ind w:firstLine="709"/>
        <w:jc w:val="both"/>
        <w:rPr>
          <w:rFonts w:ascii="Times New Roman" w:eastAsia="Times New Roman" w:hAnsi="Times New Roman" w:cs="Times New Roman"/>
          <w:b/>
          <w:bCs/>
          <w:sz w:val="28"/>
          <w:szCs w:val="28"/>
          <w:lang w:val="uk-UA" w:eastAsia="ru-RU"/>
        </w:rPr>
      </w:pPr>
      <w:r w:rsidRPr="001428D9">
        <w:rPr>
          <w:rFonts w:ascii="Times New Roman" w:eastAsia="Times New Roman" w:hAnsi="Times New Roman" w:cs="Times New Roman"/>
          <w:sz w:val="28"/>
          <w:szCs w:val="28"/>
          <w:lang w:val="uk-UA" w:eastAsia="ru-RU"/>
        </w:rPr>
        <w:t xml:space="preserve">Вироби можна виготовляти </w:t>
      </w:r>
      <w:r w:rsidR="00576313">
        <w:rPr>
          <w:rFonts w:ascii="Times New Roman" w:eastAsia="Times New Roman" w:hAnsi="Times New Roman" w:cs="Times New Roman"/>
          <w:sz w:val="28"/>
          <w:szCs w:val="28"/>
          <w:lang w:val="uk-UA" w:eastAsia="ru-RU"/>
        </w:rPr>
        <w:t xml:space="preserve">з </w:t>
      </w:r>
      <w:r w:rsidRPr="001428D9">
        <w:rPr>
          <w:rFonts w:ascii="Times New Roman" w:eastAsia="Times New Roman" w:hAnsi="Times New Roman" w:cs="Times New Roman"/>
          <w:sz w:val="28"/>
          <w:szCs w:val="28"/>
          <w:lang w:val="uk-UA" w:eastAsia="ru-RU"/>
        </w:rPr>
        <w:t>порожнистості з пустотами</w:t>
      </w:r>
      <w:r w:rsidR="00576313">
        <w:rPr>
          <w:rFonts w:ascii="Times New Roman" w:eastAsia="Times New Roman" w:hAnsi="Times New Roman" w:cs="Times New Roman"/>
          <w:sz w:val="28"/>
          <w:szCs w:val="28"/>
          <w:lang w:val="uk-UA" w:eastAsia="ru-RU"/>
        </w:rPr>
        <w:t xml:space="preserve"> </w:t>
      </w:r>
      <w:r w:rsidRPr="001428D9">
        <w:rPr>
          <w:rFonts w:ascii="Times New Roman" w:eastAsia="Times New Roman" w:hAnsi="Times New Roman" w:cs="Times New Roman"/>
          <w:sz w:val="28"/>
          <w:szCs w:val="28"/>
          <w:lang w:val="uk-UA" w:eastAsia="ru-RU"/>
        </w:rPr>
        <w:t>іншої форми, іншим числом та розташуванням за умови додержання обов</w:t>
      </w:r>
      <w:r w:rsidR="00576313">
        <w:rPr>
          <w:rFonts w:ascii="Times New Roman" w:eastAsia="Times New Roman" w:hAnsi="Times New Roman" w:cs="Times New Roman"/>
          <w:sz w:val="28"/>
          <w:szCs w:val="28"/>
          <w:lang w:val="uk-UA" w:eastAsia="ru-RU"/>
        </w:rPr>
        <w:t>’</w:t>
      </w:r>
      <w:r w:rsidRPr="001428D9">
        <w:rPr>
          <w:rFonts w:ascii="Times New Roman" w:eastAsia="Times New Roman" w:hAnsi="Times New Roman" w:cs="Times New Roman"/>
          <w:sz w:val="28"/>
          <w:szCs w:val="28"/>
          <w:lang w:val="uk-UA" w:eastAsia="ru-RU"/>
        </w:rPr>
        <w:t>язкових вимог стандарту.</w:t>
      </w:r>
    </w:p>
    <w:p w14:paraId="257F7516" w14:textId="65EB307A" w:rsidR="00576313" w:rsidRDefault="001428D9" w:rsidP="00576313">
      <w:pPr>
        <w:spacing w:after="0" w:line="360" w:lineRule="auto"/>
        <w:ind w:firstLine="709"/>
        <w:jc w:val="both"/>
        <w:rPr>
          <w:rFonts w:ascii="Times New Roman" w:eastAsia="Times New Roman" w:hAnsi="Times New Roman" w:cs="Times New Roman"/>
          <w:b/>
          <w:bCs/>
          <w:sz w:val="28"/>
          <w:szCs w:val="28"/>
          <w:lang w:val="uk-UA" w:eastAsia="ru-RU"/>
        </w:rPr>
      </w:pPr>
      <w:r w:rsidRPr="001428D9">
        <w:rPr>
          <w:rFonts w:ascii="Times New Roman" w:eastAsia="Times New Roman" w:hAnsi="Times New Roman" w:cs="Times New Roman"/>
          <w:sz w:val="28"/>
          <w:szCs w:val="28"/>
          <w:lang w:val="uk-UA" w:eastAsia="ru-RU"/>
        </w:rPr>
        <w:t>Порожнини у виробах повинні розташовуватись перпендикулярно</w:t>
      </w:r>
      <w:r w:rsidR="00576313">
        <w:rPr>
          <w:rFonts w:ascii="Times New Roman" w:eastAsia="Times New Roman" w:hAnsi="Times New Roman" w:cs="Times New Roman"/>
          <w:sz w:val="28"/>
          <w:szCs w:val="28"/>
          <w:lang w:val="uk-UA" w:eastAsia="ru-RU"/>
        </w:rPr>
        <w:t xml:space="preserve"> </w:t>
      </w:r>
      <w:r w:rsidRPr="001428D9">
        <w:rPr>
          <w:rFonts w:ascii="Times New Roman" w:eastAsia="Times New Roman" w:hAnsi="Times New Roman" w:cs="Times New Roman"/>
          <w:sz w:val="28"/>
          <w:szCs w:val="28"/>
          <w:lang w:val="uk-UA" w:eastAsia="ru-RU"/>
        </w:rPr>
        <w:t>або паралельно</w:t>
      </w:r>
      <w:r w:rsidR="00576313">
        <w:rPr>
          <w:rFonts w:ascii="Times New Roman" w:eastAsia="Times New Roman" w:hAnsi="Times New Roman" w:cs="Times New Roman"/>
          <w:sz w:val="28"/>
          <w:szCs w:val="28"/>
          <w:lang w:val="uk-UA" w:eastAsia="ru-RU"/>
        </w:rPr>
        <w:t xml:space="preserve"> </w:t>
      </w:r>
      <w:r w:rsidRPr="001428D9">
        <w:rPr>
          <w:rFonts w:ascii="Times New Roman" w:eastAsia="Times New Roman" w:hAnsi="Times New Roman" w:cs="Times New Roman"/>
          <w:sz w:val="28"/>
          <w:szCs w:val="28"/>
          <w:lang w:val="uk-UA" w:eastAsia="ru-RU"/>
        </w:rPr>
        <w:t>до постелі і можуть бути наскрізними і</w:t>
      </w:r>
      <w:r w:rsidR="00576313">
        <w:rPr>
          <w:rFonts w:ascii="Times New Roman" w:eastAsia="Times New Roman" w:hAnsi="Times New Roman" w:cs="Times New Roman"/>
          <w:sz w:val="28"/>
          <w:szCs w:val="28"/>
          <w:lang w:val="uk-UA" w:eastAsia="ru-RU"/>
        </w:rPr>
        <w:t xml:space="preserve"> </w:t>
      </w:r>
      <w:r w:rsidRPr="001428D9">
        <w:rPr>
          <w:rFonts w:ascii="Times New Roman" w:eastAsia="Times New Roman" w:hAnsi="Times New Roman" w:cs="Times New Roman"/>
          <w:sz w:val="28"/>
          <w:szCs w:val="28"/>
          <w:lang w:val="uk-UA" w:eastAsia="ru-RU"/>
        </w:rPr>
        <w:t>ненаскрізними.</w:t>
      </w:r>
      <w:r w:rsidR="00576313">
        <w:rPr>
          <w:rFonts w:ascii="Times New Roman" w:eastAsia="Times New Roman" w:hAnsi="Times New Roman" w:cs="Times New Roman"/>
          <w:b/>
          <w:bCs/>
          <w:sz w:val="28"/>
          <w:szCs w:val="28"/>
          <w:lang w:val="uk-UA" w:eastAsia="ru-RU"/>
        </w:rPr>
        <w:t xml:space="preserve"> </w:t>
      </w:r>
      <w:r w:rsidRPr="001428D9">
        <w:rPr>
          <w:rFonts w:ascii="Times New Roman" w:eastAsia="Times New Roman" w:hAnsi="Times New Roman" w:cs="Times New Roman"/>
          <w:sz w:val="28"/>
          <w:szCs w:val="28"/>
          <w:lang w:val="uk-UA" w:eastAsia="ru-RU"/>
        </w:rPr>
        <w:t xml:space="preserve">Ширина </w:t>
      </w:r>
      <w:proofErr w:type="spellStart"/>
      <w:r w:rsidRPr="001428D9">
        <w:rPr>
          <w:rFonts w:ascii="Times New Roman" w:eastAsia="Times New Roman" w:hAnsi="Times New Roman" w:cs="Times New Roman"/>
          <w:sz w:val="28"/>
          <w:szCs w:val="28"/>
          <w:lang w:val="uk-UA" w:eastAsia="ru-RU"/>
        </w:rPr>
        <w:t>щілиновидних</w:t>
      </w:r>
      <w:proofErr w:type="spellEnd"/>
      <w:r w:rsidRPr="001428D9">
        <w:rPr>
          <w:rFonts w:ascii="Times New Roman" w:eastAsia="Times New Roman" w:hAnsi="Times New Roman" w:cs="Times New Roman"/>
          <w:sz w:val="28"/>
          <w:szCs w:val="28"/>
          <w:lang w:val="uk-UA" w:eastAsia="ru-RU"/>
        </w:rPr>
        <w:t xml:space="preserve"> порожнин має бути не більше 16 мм, а діаметр циліндричних</w:t>
      </w:r>
      <w:r w:rsidR="00576313">
        <w:rPr>
          <w:rFonts w:ascii="Times New Roman" w:eastAsia="Times New Roman" w:hAnsi="Times New Roman" w:cs="Times New Roman"/>
          <w:sz w:val="28"/>
          <w:szCs w:val="28"/>
          <w:lang w:val="uk-UA" w:eastAsia="ru-RU"/>
        </w:rPr>
        <w:t xml:space="preserve"> </w:t>
      </w:r>
      <w:r w:rsidRPr="001428D9">
        <w:rPr>
          <w:rFonts w:ascii="Times New Roman" w:eastAsia="Times New Roman" w:hAnsi="Times New Roman" w:cs="Times New Roman"/>
          <w:sz w:val="28"/>
          <w:szCs w:val="28"/>
          <w:lang w:val="uk-UA" w:eastAsia="ru-RU"/>
        </w:rPr>
        <w:t>наскрізних і розмір сторони квадратних порожнин - не більше 20 мм</w:t>
      </w:r>
      <w:r w:rsidR="00576313">
        <w:rPr>
          <w:rFonts w:ascii="Times New Roman" w:eastAsia="Times New Roman" w:hAnsi="Times New Roman" w:cs="Times New Roman"/>
          <w:sz w:val="28"/>
          <w:szCs w:val="28"/>
          <w:lang w:val="uk-UA" w:eastAsia="ru-RU"/>
        </w:rPr>
        <w:t xml:space="preserve">. </w:t>
      </w:r>
      <w:r w:rsidRPr="001428D9">
        <w:rPr>
          <w:rFonts w:ascii="Times New Roman" w:eastAsia="Times New Roman" w:hAnsi="Times New Roman" w:cs="Times New Roman"/>
          <w:sz w:val="28"/>
          <w:szCs w:val="28"/>
          <w:lang w:val="uk-UA" w:eastAsia="ru-RU"/>
        </w:rPr>
        <w:t xml:space="preserve">Діаметр ненаскрізних порожнин і розміри горизонтальних порожнин не </w:t>
      </w:r>
      <w:r w:rsidR="002A02E2" w:rsidRPr="00F84BA2">
        <w:rPr>
          <w:rFonts w:ascii="Times New Roman" w:eastAsia="Times New Roman" w:hAnsi="Times New Roman" w:cs="Times New Roman"/>
          <w:sz w:val="28"/>
          <w:szCs w:val="28"/>
          <w:lang w:eastAsia="ru-RU"/>
        </w:rPr>
        <w:t xml:space="preserve">      </w:t>
      </w:r>
      <w:r w:rsidRPr="001428D9">
        <w:rPr>
          <w:rFonts w:ascii="Times New Roman" w:eastAsia="Times New Roman" w:hAnsi="Times New Roman" w:cs="Times New Roman"/>
          <w:sz w:val="28"/>
          <w:szCs w:val="28"/>
          <w:lang w:val="uk-UA" w:eastAsia="ru-RU"/>
        </w:rPr>
        <w:t>регламентуються</w:t>
      </w:r>
      <w:r w:rsidR="002A02E2" w:rsidRPr="00F84BA2">
        <w:rPr>
          <w:rFonts w:ascii="Times New Roman" w:eastAsia="Times New Roman" w:hAnsi="Times New Roman" w:cs="Times New Roman"/>
          <w:sz w:val="28"/>
          <w:szCs w:val="28"/>
          <w:lang w:eastAsia="ru-RU"/>
        </w:rPr>
        <w:t xml:space="preserve"> [5, 9]</w:t>
      </w:r>
      <w:r w:rsidRPr="001428D9">
        <w:rPr>
          <w:rFonts w:ascii="Times New Roman" w:eastAsia="Times New Roman" w:hAnsi="Times New Roman" w:cs="Times New Roman"/>
          <w:sz w:val="28"/>
          <w:szCs w:val="28"/>
          <w:lang w:val="uk-UA" w:eastAsia="ru-RU"/>
        </w:rPr>
        <w:t>.</w:t>
      </w:r>
    </w:p>
    <w:p w14:paraId="009AA950" w14:textId="77777777" w:rsidR="00C33506" w:rsidRDefault="001428D9" w:rsidP="00390073">
      <w:pPr>
        <w:spacing w:after="0" w:line="360" w:lineRule="auto"/>
        <w:ind w:firstLine="709"/>
        <w:jc w:val="both"/>
        <w:rPr>
          <w:rFonts w:ascii="Times New Roman" w:eastAsia="Times New Roman" w:hAnsi="Times New Roman" w:cs="Times New Roman"/>
          <w:sz w:val="28"/>
          <w:szCs w:val="28"/>
          <w:lang w:val="uk-UA" w:eastAsia="ru-RU"/>
        </w:rPr>
      </w:pPr>
      <w:r w:rsidRPr="001428D9">
        <w:rPr>
          <w:rFonts w:ascii="Times New Roman" w:eastAsia="Times New Roman" w:hAnsi="Times New Roman" w:cs="Times New Roman"/>
          <w:sz w:val="28"/>
          <w:szCs w:val="28"/>
          <w:lang w:val="uk-UA" w:eastAsia="ru-RU"/>
        </w:rPr>
        <w:t xml:space="preserve">Товщина зовнішніх стінок до порожнин цегли та </w:t>
      </w:r>
      <w:proofErr w:type="spellStart"/>
      <w:r w:rsidRPr="001428D9">
        <w:rPr>
          <w:rFonts w:ascii="Times New Roman" w:eastAsia="Times New Roman" w:hAnsi="Times New Roman" w:cs="Times New Roman"/>
          <w:sz w:val="28"/>
          <w:szCs w:val="28"/>
          <w:lang w:val="uk-UA" w:eastAsia="ru-RU"/>
        </w:rPr>
        <w:t>каменя</w:t>
      </w:r>
      <w:proofErr w:type="spellEnd"/>
      <w:r w:rsidRPr="001428D9">
        <w:rPr>
          <w:rFonts w:ascii="Times New Roman" w:eastAsia="Times New Roman" w:hAnsi="Times New Roman" w:cs="Times New Roman"/>
          <w:sz w:val="28"/>
          <w:szCs w:val="28"/>
          <w:lang w:val="uk-UA" w:eastAsia="ru-RU"/>
        </w:rPr>
        <w:t xml:space="preserve"> повинна бути не менше 12 мм, в</w:t>
      </w:r>
      <w:r w:rsidR="00576313">
        <w:rPr>
          <w:rFonts w:ascii="Times New Roman" w:eastAsia="Times New Roman" w:hAnsi="Times New Roman" w:cs="Times New Roman"/>
          <w:sz w:val="28"/>
          <w:szCs w:val="28"/>
          <w:lang w:val="uk-UA" w:eastAsia="ru-RU"/>
        </w:rPr>
        <w:t xml:space="preserve"> </w:t>
      </w:r>
      <w:r w:rsidRPr="001428D9">
        <w:rPr>
          <w:rFonts w:ascii="Times New Roman" w:eastAsia="Times New Roman" w:hAnsi="Times New Roman" w:cs="Times New Roman"/>
          <w:sz w:val="28"/>
          <w:szCs w:val="28"/>
          <w:lang w:val="uk-UA" w:eastAsia="ru-RU"/>
        </w:rPr>
        <w:t xml:space="preserve">тому числі для </w:t>
      </w:r>
      <w:proofErr w:type="spellStart"/>
      <w:r w:rsidRPr="001428D9">
        <w:rPr>
          <w:rFonts w:ascii="Times New Roman" w:eastAsia="Times New Roman" w:hAnsi="Times New Roman" w:cs="Times New Roman"/>
          <w:sz w:val="28"/>
          <w:szCs w:val="28"/>
          <w:lang w:val="uk-UA" w:eastAsia="ru-RU"/>
        </w:rPr>
        <w:t>крупноформатного</w:t>
      </w:r>
      <w:proofErr w:type="spellEnd"/>
      <w:r w:rsidRPr="001428D9">
        <w:rPr>
          <w:rFonts w:ascii="Times New Roman" w:eastAsia="Times New Roman" w:hAnsi="Times New Roman" w:cs="Times New Roman"/>
          <w:sz w:val="28"/>
          <w:szCs w:val="28"/>
          <w:lang w:val="uk-UA" w:eastAsia="ru-RU"/>
        </w:rPr>
        <w:t xml:space="preserve"> </w:t>
      </w:r>
      <w:proofErr w:type="spellStart"/>
      <w:r w:rsidRPr="001428D9">
        <w:rPr>
          <w:rFonts w:ascii="Times New Roman" w:eastAsia="Times New Roman" w:hAnsi="Times New Roman" w:cs="Times New Roman"/>
          <w:sz w:val="28"/>
          <w:szCs w:val="28"/>
          <w:lang w:val="uk-UA" w:eastAsia="ru-RU"/>
        </w:rPr>
        <w:t>каменя</w:t>
      </w:r>
      <w:proofErr w:type="spellEnd"/>
      <w:r w:rsidRPr="001428D9">
        <w:rPr>
          <w:rFonts w:ascii="Times New Roman" w:eastAsia="Times New Roman" w:hAnsi="Times New Roman" w:cs="Times New Roman"/>
          <w:sz w:val="28"/>
          <w:szCs w:val="28"/>
          <w:lang w:val="uk-UA" w:eastAsia="ru-RU"/>
        </w:rPr>
        <w:t xml:space="preserve"> - не менше 10 мм.</w:t>
      </w:r>
      <w:r w:rsidR="00576313">
        <w:rPr>
          <w:rFonts w:ascii="Times New Roman" w:eastAsia="Times New Roman" w:hAnsi="Times New Roman" w:cs="Times New Roman"/>
          <w:b/>
          <w:bCs/>
          <w:sz w:val="28"/>
          <w:szCs w:val="28"/>
          <w:lang w:val="uk-UA" w:eastAsia="ru-RU"/>
        </w:rPr>
        <w:t xml:space="preserve"> </w:t>
      </w:r>
      <w:r w:rsidRPr="001428D9">
        <w:rPr>
          <w:rFonts w:ascii="Times New Roman" w:eastAsia="Times New Roman" w:hAnsi="Times New Roman" w:cs="Times New Roman"/>
          <w:sz w:val="28"/>
          <w:szCs w:val="28"/>
          <w:lang w:val="uk-UA" w:eastAsia="ru-RU"/>
        </w:rPr>
        <w:t xml:space="preserve">Лицьові вироби повинні мати дві лицьові поверхні - ложкову та </w:t>
      </w:r>
      <w:proofErr w:type="spellStart"/>
      <w:r w:rsidRPr="001428D9">
        <w:rPr>
          <w:rFonts w:ascii="Times New Roman" w:eastAsia="Times New Roman" w:hAnsi="Times New Roman" w:cs="Times New Roman"/>
          <w:sz w:val="28"/>
          <w:szCs w:val="28"/>
          <w:lang w:val="uk-UA" w:eastAsia="ru-RU"/>
        </w:rPr>
        <w:t>поперечникову</w:t>
      </w:r>
      <w:proofErr w:type="spellEnd"/>
      <w:r w:rsidRPr="001428D9">
        <w:rPr>
          <w:rFonts w:ascii="Times New Roman" w:eastAsia="Times New Roman" w:hAnsi="Times New Roman" w:cs="Times New Roman"/>
          <w:sz w:val="28"/>
          <w:szCs w:val="28"/>
          <w:lang w:val="uk-UA" w:eastAsia="ru-RU"/>
        </w:rPr>
        <w:t>.</w:t>
      </w:r>
    </w:p>
    <w:bookmarkEnd w:id="31"/>
    <w:p w14:paraId="02E9577C" w14:textId="37304FC4" w:rsidR="00390073" w:rsidRDefault="001428D9" w:rsidP="00390073">
      <w:pPr>
        <w:spacing w:after="0" w:line="360" w:lineRule="auto"/>
        <w:ind w:firstLine="709"/>
        <w:jc w:val="both"/>
        <w:rPr>
          <w:rFonts w:ascii="Times New Roman" w:eastAsia="Times New Roman" w:hAnsi="Times New Roman" w:cs="Times New Roman"/>
          <w:sz w:val="28"/>
          <w:szCs w:val="28"/>
          <w:lang w:val="uk-UA" w:eastAsia="ru-RU"/>
        </w:rPr>
      </w:pPr>
      <w:r w:rsidRPr="001428D9">
        <w:rPr>
          <w:rFonts w:ascii="Times New Roman" w:eastAsia="Times New Roman" w:hAnsi="Times New Roman" w:cs="Times New Roman"/>
          <w:sz w:val="28"/>
          <w:szCs w:val="28"/>
          <w:lang w:val="uk-UA" w:eastAsia="ru-RU"/>
        </w:rPr>
        <w:t>За</w:t>
      </w:r>
      <w:r w:rsidR="00576313">
        <w:rPr>
          <w:rFonts w:ascii="Times New Roman" w:eastAsia="Times New Roman" w:hAnsi="Times New Roman" w:cs="Times New Roman"/>
          <w:sz w:val="28"/>
          <w:szCs w:val="28"/>
          <w:lang w:val="uk-UA" w:eastAsia="ru-RU"/>
        </w:rPr>
        <w:t xml:space="preserve"> </w:t>
      </w:r>
      <w:r w:rsidRPr="001428D9">
        <w:rPr>
          <w:rFonts w:ascii="Times New Roman" w:eastAsia="Times New Roman" w:hAnsi="Times New Roman" w:cs="Times New Roman"/>
          <w:sz w:val="28"/>
          <w:szCs w:val="28"/>
          <w:lang w:val="uk-UA" w:eastAsia="ru-RU"/>
        </w:rPr>
        <w:t>погодженням із споживачем допускається випускати вироби з однією лицьовою поверхнею.</w:t>
      </w:r>
      <w:r w:rsidR="00576313">
        <w:rPr>
          <w:rFonts w:ascii="Times New Roman" w:eastAsia="Times New Roman" w:hAnsi="Times New Roman" w:cs="Times New Roman"/>
          <w:b/>
          <w:bCs/>
          <w:sz w:val="28"/>
          <w:szCs w:val="28"/>
          <w:lang w:val="uk-UA" w:eastAsia="ru-RU"/>
        </w:rPr>
        <w:t xml:space="preserve"> </w:t>
      </w:r>
      <w:r w:rsidRPr="001428D9">
        <w:rPr>
          <w:rFonts w:ascii="Times New Roman" w:eastAsia="Times New Roman" w:hAnsi="Times New Roman" w:cs="Times New Roman"/>
          <w:sz w:val="28"/>
          <w:szCs w:val="28"/>
          <w:lang w:val="uk-UA" w:eastAsia="ru-RU"/>
        </w:rPr>
        <w:t>Тріщини на лицьовій поверхні лицьових виробів, а також тріщини та розшарування по</w:t>
      </w:r>
      <w:r w:rsidR="00576313">
        <w:rPr>
          <w:rFonts w:ascii="Times New Roman" w:eastAsia="Times New Roman" w:hAnsi="Times New Roman" w:cs="Times New Roman"/>
          <w:sz w:val="28"/>
          <w:szCs w:val="28"/>
          <w:lang w:val="uk-UA" w:eastAsia="ru-RU"/>
        </w:rPr>
        <w:t xml:space="preserve"> </w:t>
      </w:r>
      <w:r w:rsidRPr="001428D9">
        <w:rPr>
          <w:rFonts w:ascii="Times New Roman" w:eastAsia="Times New Roman" w:hAnsi="Times New Roman" w:cs="Times New Roman"/>
          <w:sz w:val="28"/>
          <w:szCs w:val="28"/>
          <w:lang w:val="uk-UA" w:eastAsia="ru-RU"/>
        </w:rPr>
        <w:t>контакту фактурного шару з основною масою виробів не допускаються. На лицьових поверхнях</w:t>
      </w:r>
      <w:r w:rsidR="00576313">
        <w:rPr>
          <w:rFonts w:ascii="Times New Roman" w:eastAsia="Times New Roman" w:hAnsi="Times New Roman" w:cs="Times New Roman"/>
          <w:sz w:val="28"/>
          <w:szCs w:val="28"/>
          <w:lang w:val="uk-UA" w:eastAsia="ru-RU"/>
        </w:rPr>
        <w:t xml:space="preserve"> </w:t>
      </w:r>
      <w:r w:rsidRPr="001428D9">
        <w:rPr>
          <w:rFonts w:ascii="Times New Roman" w:eastAsia="Times New Roman" w:hAnsi="Times New Roman" w:cs="Times New Roman"/>
          <w:sz w:val="28"/>
          <w:szCs w:val="28"/>
          <w:lang w:val="uk-UA" w:eastAsia="ru-RU"/>
        </w:rPr>
        <w:t xml:space="preserve">не повинно бути </w:t>
      </w:r>
      <w:proofErr w:type="spellStart"/>
      <w:r w:rsidRPr="001428D9">
        <w:rPr>
          <w:rFonts w:ascii="Times New Roman" w:eastAsia="Times New Roman" w:hAnsi="Times New Roman" w:cs="Times New Roman"/>
          <w:sz w:val="28"/>
          <w:szCs w:val="28"/>
          <w:lang w:val="uk-UA" w:eastAsia="ru-RU"/>
        </w:rPr>
        <w:t>відколків</w:t>
      </w:r>
      <w:proofErr w:type="spellEnd"/>
      <w:r w:rsidRPr="001428D9">
        <w:rPr>
          <w:rFonts w:ascii="Times New Roman" w:eastAsia="Times New Roman" w:hAnsi="Times New Roman" w:cs="Times New Roman"/>
          <w:sz w:val="28"/>
          <w:szCs w:val="28"/>
          <w:lang w:val="uk-UA" w:eastAsia="ru-RU"/>
        </w:rPr>
        <w:t>,</w:t>
      </w:r>
      <w:r w:rsidR="00576313">
        <w:rPr>
          <w:rFonts w:ascii="Times New Roman" w:eastAsia="Times New Roman" w:hAnsi="Times New Roman" w:cs="Times New Roman"/>
          <w:sz w:val="28"/>
          <w:szCs w:val="28"/>
          <w:lang w:val="uk-UA" w:eastAsia="ru-RU"/>
        </w:rPr>
        <w:t xml:space="preserve"> </w:t>
      </w:r>
      <w:r w:rsidRPr="001428D9">
        <w:rPr>
          <w:rFonts w:ascii="Times New Roman" w:eastAsia="Times New Roman" w:hAnsi="Times New Roman" w:cs="Times New Roman"/>
          <w:sz w:val="28"/>
          <w:szCs w:val="28"/>
          <w:lang w:val="uk-UA" w:eastAsia="ru-RU"/>
        </w:rPr>
        <w:t xml:space="preserve">плям, </w:t>
      </w:r>
      <w:proofErr w:type="spellStart"/>
      <w:r w:rsidRPr="001428D9">
        <w:rPr>
          <w:rFonts w:ascii="Times New Roman" w:eastAsia="Times New Roman" w:hAnsi="Times New Roman" w:cs="Times New Roman"/>
          <w:sz w:val="28"/>
          <w:szCs w:val="28"/>
          <w:lang w:val="uk-UA" w:eastAsia="ru-RU"/>
        </w:rPr>
        <w:t>вицвітів</w:t>
      </w:r>
      <w:proofErr w:type="spellEnd"/>
      <w:r w:rsidRPr="001428D9">
        <w:rPr>
          <w:rFonts w:ascii="Times New Roman" w:eastAsia="Times New Roman" w:hAnsi="Times New Roman" w:cs="Times New Roman"/>
          <w:sz w:val="28"/>
          <w:szCs w:val="28"/>
          <w:lang w:val="uk-UA" w:eastAsia="ru-RU"/>
        </w:rPr>
        <w:t xml:space="preserve">, </w:t>
      </w:r>
      <w:proofErr w:type="spellStart"/>
      <w:r w:rsidRPr="001428D9">
        <w:rPr>
          <w:rFonts w:ascii="Times New Roman" w:eastAsia="Times New Roman" w:hAnsi="Times New Roman" w:cs="Times New Roman"/>
          <w:sz w:val="28"/>
          <w:szCs w:val="28"/>
          <w:lang w:val="uk-UA" w:eastAsia="ru-RU"/>
        </w:rPr>
        <w:t>висолів</w:t>
      </w:r>
      <w:proofErr w:type="spellEnd"/>
      <w:r w:rsidRPr="001428D9">
        <w:rPr>
          <w:rFonts w:ascii="Times New Roman" w:eastAsia="Times New Roman" w:hAnsi="Times New Roman" w:cs="Times New Roman"/>
          <w:sz w:val="28"/>
          <w:szCs w:val="28"/>
          <w:lang w:val="uk-UA" w:eastAsia="ru-RU"/>
        </w:rPr>
        <w:t xml:space="preserve"> та інших дефектів, видимих на відстані 10 м</w:t>
      </w:r>
      <w:r w:rsidR="00576313">
        <w:rPr>
          <w:rFonts w:ascii="Times New Roman" w:eastAsia="Times New Roman" w:hAnsi="Times New Roman" w:cs="Times New Roman"/>
          <w:sz w:val="28"/>
          <w:szCs w:val="28"/>
          <w:lang w:val="uk-UA" w:eastAsia="ru-RU"/>
        </w:rPr>
        <w:t xml:space="preserve"> </w:t>
      </w:r>
      <w:r w:rsidRPr="001428D9">
        <w:rPr>
          <w:rFonts w:ascii="Times New Roman" w:eastAsia="Times New Roman" w:hAnsi="Times New Roman" w:cs="Times New Roman"/>
          <w:sz w:val="28"/>
          <w:szCs w:val="28"/>
          <w:lang w:val="uk-UA" w:eastAsia="ru-RU"/>
        </w:rPr>
        <w:t>на відкритому майданчику при денному освітленні</w:t>
      </w:r>
      <w:r w:rsidR="002A02E2" w:rsidRPr="002A02E2">
        <w:rPr>
          <w:rFonts w:ascii="Times New Roman" w:eastAsia="Times New Roman" w:hAnsi="Times New Roman" w:cs="Times New Roman"/>
          <w:sz w:val="28"/>
          <w:szCs w:val="28"/>
          <w:lang w:eastAsia="ru-RU"/>
        </w:rPr>
        <w:t xml:space="preserve"> [23]</w:t>
      </w:r>
      <w:r w:rsidRPr="001428D9">
        <w:rPr>
          <w:rFonts w:ascii="Times New Roman" w:eastAsia="Times New Roman" w:hAnsi="Times New Roman" w:cs="Times New Roman"/>
          <w:sz w:val="28"/>
          <w:szCs w:val="28"/>
          <w:lang w:val="uk-UA" w:eastAsia="ru-RU"/>
        </w:rPr>
        <w:t>.</w:t>
      </w:r>
    </w:p>
    <w:p w14:paraId="5E444E47" w14:textId="446C9580" w:rsidR="00FE19F1" w:rsidRDefault="001428D9" w:rsidP="00390073">
      <w:pPr>
        <w:spacing w:after="0" w:line="360" w:lineRule="auto"/>
        <w:ind w:firstLine="709"/>
        <w:jc w:val="both"/>
        <w:rPr>
          <w:rFonts w:ascii="Times New Roman" w:eastAsia="Times New Roman" w:hAnsi="Times New Roman" w:cs="Times New Roman"/>
          <w:sz w:val="28"/>
          <w:szCs w:val="28"/>
          <w:lang w:val="uk-UA" w:eastAsia="ru-RU"/>
        </w:rPr>
      </w:pPr>
      <w:bookmarkStart w:id="32" w:name="_Hlk153126431"/>
      <w:r w:rsidRPr="001428D9">
        <w:rPr>
          <w:rFonts w:ascii="Times New Roman" w:eastAsia="Times New Roman" w:hAnsi="Times New Roman" w:cs="Times New Roman"/>
          <w:sz w:val="28"/>
          <w:szCs w:val="28"/>
          <w:lang w:val="uk-UA" w:eastAsia="ru-RU"/>
        </w:rPr>
        <w:t>Колір, рисунок рельєфу та інші показники зовнішнього вигляду лицьової поверхні лицьових виробів повинні відповідати затвердженому в установленому порядку або погодженому із</w:t>
      </w:r>
      <w:r w:rsidR="00576313">
        <w:rPr>
          <w:rFonts w:ascii="Times New Roman" w:eastAsia="Times New Roman" w:hAnsi="Times New Roman" w:cs="Times New Roman"/>
          <w:sz w:val="28"/>
          <w:szCs w:val="28"/>
          <w:lang w:val="uk-UA" w:eastAsia="ru-RU"/>
        </w:rPr>
        <w:t xml:space="preserve"> </w:t>
      </w:r>
      <w:r w:rsidRPr="001428D9">
        <w:rPr>
          <w:rFonts w:ascii="Times New Roman" w:eastAsia="Times New Roman" w:hAnsi="Times New Roman" w:cs="Times New Roman"/>
          <w:sz w:val="28"/>
          <w:szCs w:val="28"/>
          <w:lang w:val="uk-UA" w:eastAsia="ru-RU"/>
        </w:rPr>
        <w:t>споживачем зразку-еталону.</w:t>
      </w:r>
      <w:r w:rsidR="00FE19F1" w:rsidRPr="00FE19F1">
        <w:rPr>
          <w:rFonts w:ascii="Arial" w:eastAsia="Times New Roman" w:hAnsi="Arial" w:cs="Times New Roman"/>
          <w:color w:val="000000"/>
          <w:spacing w:val="10"/>
          <w:sz w:val="20"/>
          <w:szCs w:val="20"/>
          <w:lang w:val="uk-UA" w:eastAsia="ru-RU"/>
        </w:rPr>
        <w:t xml:space="preserve"> </w:t>
      </w:r>
      <w:r w:rsidR="00FE19F1" w:rsidRPr="00FE19F1">
        <w:rPr>
          <w:rFonts w:ascii="Times New Roman" w:eastAsia="Times New Roman" w:hAnsi="Times New Roman" w:cs="Times New Roman"/>
          <w:sz w:val="28"/>
          <w:szCs w:val="28"/>
          <w:lang w:val="uk-UA" w:eastAsia="ru-RU"/>
        </w:rPr>
        <w:t>Граничні відхили від номінальних розмірів і допустимі дефекти зовнішнього вигляду</w:t>
      </w:r>
      <w:r w:rsidR="00FE19F1">
        <w:rPr>
          <w:rFonts w:ascii="Times New Roman" w:eastAsia="Times New Roman" w:hAnsi="Times New Roman" w:cs="Times New Roman"/>
          <w:sz w:val="28"/>
          <w:szCs w:val="28"/>
          <w:lang w:val="uk-UA" w:eastAsia="ru-RU"/>
        </w:rPr>
        <w:t xml:space="preserve"> </w:t>
      </w:r>
      <w:r w:rsidR="00FE19F1" w:rsidRPr="00FE19F1">
        <w:rPr>
          <w:rFonts w:ascii="Times New Roman" w:eastAsia="Times New Roman" w:hAnsi="Times New Roman" w:cs="Times New Roman"/>
          <w:sz w:val="28"/>
          <w:szCs w:val="28"/>
          <w:lang w:val="uk-UA" w:eastAsia="ru-RU"/>
        </w:rPr>
        <w:t>виробів не повинні перевищувати на одинарному виробі величин,</w:t>
      </w:r>
      <w:r w:rsidR="00FE19F1">
        <w:rPr>
          <w:rFonts w:ascii="Times New Roman" w:eastAsia="Times New Roman" w:hAnsi="Times New Roman" w:cs="Times New Roman"/>
          <w:sz w:val="28"/>
          <w:szCs w:val="28"/>
          <w:lang w:val="uk-UA" w:eastAsia="ru-RU"/>
        </w:rPr>
        <w:t xml:space="preserve"> </w:t>
      </w:r>
      <w:r w:rsidR="00FE19F1" w:rsidRPr="00FE19F1">
        <w:rPr>
          <w:rFonts w:ascii="Times New Roman" w:eastAsia="Times New Roman" w:hAnsi="Times New Roman" w:cs="Times New Roman"/>
          <w:sz w:val="28"/>
          <w:szCs w:val="28"/>
          <w:lang w:val="uk-UA" w:eastAsia="ru-RU"/>
        </w:rPr>
        <w:t xml:space="preserve">наведених </w:t>
      </w:r>
      <w:r w:rsidR="002A02E2" w:rsidRPr="002A02E2">
        <w:rPr>
          <w:rFonts w:ascii="Times New Roman" w:eastAsia="Times New Roman" w:hAnsi="Times New Roman" w:cs="Times New Roman"/>
          <w:sz w:val="28"/>
          <w:szCs w:val="28"/>
          <w:lang w:eastAsia="ru-RU"/>
        </w:rPr>
        <w:t xml:space="preserve">                                          </w:t>
      </w:r>
      <w:r w:rsidR="00FE19F1" w:rsidRPr="00FE19F1">
        <w:rPr>
          <w:rFonts w:ascii="Times New Roman" w:eastAsia="Times New Roman" w:hAnsi="Times New Roman" w:cs="Times New Roman"/>
          <w:sz w:val="28"/>
          <w:szCs w:val="28"/>
          <w:lang w:val="uk-UA" w:eastAsia="ru-RU"/>
        </w:rPr>
        <w:t xml:space="preserve">у таблиці </w:t>
      </w:r>
      <w:r w:rsidR="00E170AC">
        <w:rPr>
          <w:rFonts w:ascii="Times New Roman" w:eastAsia="Times New Roman" w:hAnsi="Times New Roman" w:cs="Times New Roman"/>
          <w:sz w:val="28"/>
          <w:szCs w:val="28"/>
          <w:lang w:val="uk-UA" w:eastAsia="ru-RU"/>
        </w:rPr>
        <w:t>6</w:t>
      </w:r>
      <w:r w:rsidR="002A02E2" w:rsidRPr="002A02E2">
        <w:rPr>
          <w:rFonts w:ascii="Times New Roman" w:eastAsia="Times New Roman" w:hAnsi="Times New Roman" w:cs="Times New Roman"/>
          <w:sz w:val="28"/>
          <w:szCs w:val="28"/>
          <w:lang w:eastAsia="ru-RU"/>
        </w:rPr>
        <w:t xml:space="preserve"> [15, 23]</w:t>
      </w:r>
      <w:r w:rsidR="00FE19F1">
        <w:rPr>
          <w:rFonts w:ascii="Times New Roman" w:eastAsia="Times New Roman" w:hAnsi="Times New Roman" w:cs="Times New Roman"/>
          <w:sz w:val="28"/>
          <w:szCs w:val="28"/>
          <w:lang w:val="uk-UA" w:eastAsia="ru-RU"/>
        </w:rPr>
        <w:t>.</w:t>
      </w:r>
    </w:p>
    <w:bookmarkEnd w:id="32"/>
    <w:p w14:paraId="5BC0A890" w14:textId="5FFDBC0D" w:rsidR="00C33506" w:rsidRDefault="00C33506">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14:paraId="06B92DB2" w14:textId="0A13F254" w:rsidR="00265202" w:rsidRPr="00265202" w:rsidRDefault="00265202" w:rsidP="00265202">
      <w:pPr>
        <w:widowControl w:val="0"/>
        <w:shd w:val="clear" w:color="auto" w:fill="FFFFFF"/>
        <w:autoSpaceDE w:val="0"/>
        <w:autoSpaceDN w:val="0"/>
        <w:adjustRightInd w:val="0"/>
        <w:spacing w:after="0" w:line="360" w:lineRule="auto"/>
        <w:ind w:left="53"/>
        <w:jc w:val="right"/>
        <w:rPr>
          <w:rFonts w:ascii="Times New Roman" w:eastAsia="Times New Roman" w:hAnsi="Times New Roman" w:cs="Times New Roman"/>
          <w:i/>
          <w:iCs/>
          <w:color w:val="000000"/>
          <w:sz w:val="28"/>
          <w:szCs w:val="28"/>
          <w:lang w:val="uk-UA" w:eastAsia="ru-RU"/>
        </w:rPr>
      </w:pPr>
      <w:r w:rsidRPr="00265202">
        <w:rPr>
          <w:rFonts w:ascii="Times New Roman" w:eastAsia="Times New Roman" w:hAnsi="Times New Roman" w:cs="Times New Roman"/>
          <w:i/>
          <w:iCs/>
          <w:color w:val="000000"/>
          <w:sz w:val="28"/>
          <w:szCs w:val="28"/>
          <w:lang w:val="uk-UA" w:eastAsia="ru-RU"/>
        </w:rPr>
        <w:lastRenderedPageBreak/>
        <w:t xml:space="preserve">Таблиця </w:t>
      </w:r>
      <w:r w:rsidR="00E170AC">
        <w:rPr>
          <w:rFonts w:ascii="Times New Roman" w:eastAsia="Times New Roman" w:hAnsi="Times New Roman" w:cs="Times New Roman"/>
          <w:i/>
          <w:iCs/>
          <w:color w:val="000000"/>
          <w:sz w:val="28"/>
          <w:szCs w:val="28"/>
          <w:lang w:val="uk-UA" w:eastAsia="ru-RU"/>
        </w:rPr>
        <w:t>6</w:t>
      </w:r>
    </w:p>
    <w:p w14:paraId="091AA789" w14:textId="40BC972E" w:rsidR="00265202" w:rsidRPr="00265202" w:rsidRDefault="00265202" w:rsidP="00265202">
      <w:pPr>
        <w:widowControl w:val="0"/>
        <w:shd w:val="clear" w:color="auto" w:fill="FFFFFF"/>
        <w:autoSpaceDE w:val="0"/>
        <w:autoSpaceDN w:val="0"/>
        <w:adjustRightInd w:val="0"/>
        <w:spacing w:after="0" w:line="360" w:lineRule="auto"/>
        <w:ind w:left="53"/>
        <w:jc w:val="center"/>
        <w:rPr>
          <w:rFonts w:ascii="Arial" w:eastAsia="Times New Roman" w:hAnsi="Arial" w:cs="Arial"/>
          <w:sz w:val="2"/>
          <w:szCs w:val="2"/>
          <w:lang w:eastAsia="ru-RU"/>
        </w:rPr>
      </w:pPr>
      <w:r>
        <w:rPr>
          <w:rFonts w:ascii="Times New Roman" w:eastAsia="Times New Roman" w:hAnsi="Times New Roman" w:cs="Times New Roman"/>
          <w:b/>
          <w:bCs/>
          <w:sz w:val="28"/>
          <w:szCs w:val="28"/>
          <w:lang w:val="uk-UA" w:eastAsia="ru-RU"/>
        </w:rPr>
        <w:t>Д</w:t>
      </w:r>
      <w:r w:rsidRPr="00265202">
        <w:rPr>
          <w:rFonts w:ascii="Times New Roman" w:eastAsia="Times New Roman" w:hAnsi="Times New Roman" w:cs="Times New Roman"/>
          <w:b/>
          <w:bCs/>
          <w:sz w:val="28"/>
          <w:szCs w:val="28"/>
          <w:lang w:val="uk-UA" w:eastAsia="ru-RU"/>
        </w:rPr>
        <w:t>опустимі дефекти зовнішнього вигляду цегли</w:t>
      </w:r>
      <w:r w:rsidRPr="00265202">
        <w:rPr>
          <w:rFonts w:ascii="Times New Roman" w:eastAsia="Times New Roman" w:hAnsi="Times New Roman" w:cs="Times New Roman"/>
          <w:b/>
          <w:bCs/>
          <w:sz w:val="28"/>
          <w:szCs w:val="28"/>
          <w:lang w:val="uk-UA" w:eastAsia="ru-RU"/>
        </w:rPr>
        <w:br/>
      </w:r>
    </w:p>
    <w:tbl>
      <w:tblPr>
        <w:tblW w:w="9642" w:type="dxa"/>
        <w:jc w:val="center"/>
        <w:tblLayout w:type="fixed"/>
        <w:tblCellMar>
          <w:left w:w="40" w:type="dxa"/>
          <w:right w:w="40" w:type="dxa"/>
        </w:tblCellMar>
        <w:tblLook w:val="0000" w:firstRow="0" w:lastRow="0" w:firstColumn="0" w:lastColumn="0" w:noHBand="0" w:noVBand="0"/>
      </w:tblPr>
      <w:tblGrid>
        <w:gridCol w:w="6232"/>
        <w:gridCol w:w="1843"/>
        <w:gridCol w:w="1567"/>
      </w:tblGrid>
      <w:tr w:rsidR="00FE19F1" w:rsidRPr="00265202" w14:paraId="25F559A8" w14:textId="77777777" w:rsidTr="00707039">
        <w:trPr>
          <w:trHeight w:hRule="exact" w:val="798"/>
          <w:jc w:val="center"/>
        </w:trPr>
        <w:tc>
          <w:tcPr>
            <w:tcW w:w="623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E99EA24" w14:textId="175F0308" w:rsidR="00FE19F1" w:rsidRPr="00265202" w:rsidRDefault="00FE19F1" w:rsidP="00C33506">
            <w:pPr>
              <w:widowControl w:val="0"/>
              <w:shd w:val="clear" w:color="auto" w:fill="FFFFFF"/>
              <w:autoSpaceDE w:val="0"/>
              <w:autoSpaceDN w:val="0"/>
              <w:adjustRightInd w:val="0"/>
              <w:spacing w:after="0" w:line="360" w:lineRule="auto"/>
              <w:ind w:left="2242"/>
              <w:jc w:val="both"/>
              <w:rPr>
                <w:rFonts w:ascii="Times New Roman" w:eastAsia="Times New Roman" w:hAnsi="Times New Roman" w:cs="Times New Roman"/>
                <w:sz w:val="28"/>
                <w:szCs w:val="28"/>
                <w:lang w:eastAsia="ru-RU"/>
              </w:rPr>
            </w:pPr>
            <w:r w:rsidRPr="00343A19">
              <w:rPr>
                <w:rFonts w:ascii="Times New Roman" w:eastAsia="Times New Roman" w:hAnsi="Times New Roman" w:cs="Times New Roman"/>
                <w:color w:val="000000"/>
                <w:spacing w:val="-3"/>
                <w:sz w:val="28"/>
                <w:szCs w:val="28"/>
                <w:lang w:val="uk-UA" w:eastAsia="ru-RU"/>
              </w:rPr>
              <w:t>Показник</w:t>
            </w:r>
          </w:p>
        </w:tc>
        <w:tc>
          <w:tcPr>
            <w:tcW w:w="3410"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14:paraId="51B849D5" w14:textId="77777777" w:rsidR="00FE19F1" w:rsidRPr="00265202" w:rsidRDefault="00FE19F1" w:rsidP="00343A19">
            <w:pPr>
              <w:widowControl w:val="0"/>
              <w:shd w:val="clear" w:color="auto" w:fill="FFFFFF"/>
              <w:autoSpaceDE w:val="0"/>
              <w:autoSpaceDN w:val="0"/>
              <w:adjustRightInd w:val="0"/>
              <w:spacing w:after="0" w:line="360" w:lineRule="auto"/>
              <w:ind w:left="29" w:right="10"/>
              <w:jc w:val="center"/>
              <w:rPr>
                <w:rFonts w:ascii="Times New Roman" w:eastAsia="Times New Roman" w:hAnsi="Times New Roman" w:cs="Times New Roman"/>
                <w:sz w:val="28"/>
                <w:szCs w:val="28"/>
                <w:lang w:eastAsia="ru-RU"/>
              </w:rPr>
            </w:pPr>
            <w:r w:rsidRPr="00265202">
              <w:rPr>
                <w:rFonts w:ascii="Times New Roman" w:eastAsia="Times New Roman" w:hAnsi="Times New Roman" w:cs="Times New Roman"/>
                <w:color w:val="000000"/>
                <w:spacing w:val="-1"/>
                <w:sz w:val="28"/>
                <w:szCs w:val="28"/>
                <w:lang w:val="uk-UA" w:eastAsia="ru-RU"/>
              </w:rPr>
              <w:t>Допустиме значення відхилів</w:t>
            </w:r>
          </w:p>
        </w:tc>
      </w:tr>
      <w:tr w:rsidR="00FE19F1" w:rsidRPr="00265202" w14:paraId="10526152" w14:textId="77777777" w:rsidTr="00707039">
        <w:trPr>
          <w:trHeight w:hRule="exact" w:val="878"/>
          <w:jc w:val="center"/>
        </w:trPr>
        <w:tc>
          <w:tcPr>
            <w:tcW w:w="623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FA86051" w14:textId="77777777" w:rsidR="00FE19F1" w:rsidRPr="00265202" w:rsidRDefault="00FE19F1" w:rsidP="00343A1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tc>
        <w:tc>
          <w:tcPr>
            <w:tcW w:w="1843" w:type="dxa"/>
            <w:tcBorders>
              <w:top w:val="single" w:sz="6" w:space="0" w:color="auto"/>
              <w:left w:val="single" w:sz="4" w:space="0" w:color="auto"/>
              <w:bottom w:val="single" w:sz="6" w:space="0" w:color="auto"/>
              <w:right w:val="single" w:sz="6" w:space="0" w:color="auto"/>
            </w:tcBorders>
            <w:shd w:val="clear" w:color="auto" w:fill="FFFFFF"/>
            <w:vAlign w:val="center"/>
          </w:tcPr>
          <w:p w14:paraId="2983F877" w14:textId="2505DC16" w:rsidR="00FE19F1" w:rsidRPr="00265202" w:rsidRDefault="00FE19F1" w:rsidP="00343A19">
            <w:pPr>
              <w:widowControl w:val="0"/>
              <w:shd w:val="clear" w:color="auto" w:fill="FFFFFF"/>
              <w:autoSpaceDE w:val="0"/>
              <w:autoSpaceDN w:val="0"/>
              <w:adjustRightInd w:val="0"/>
              <w:spacing w:after="0" w:line="360" w:lineRule="auto"/>
              <w:ind w:left="77" w:right="106"/>
              <w:jc w:val="center"/>
              <w:rPr>
                <w:rFonts w:ascii="Times New Roman" w:eastAsia="Times New Roman" w:hAnsi="Times New Roman" w:cs="Times New Roman"/>
                <w:sz w:val="28"/>
                <w:szCs w:val="28"/>
                <w:lang w:eastAsia="ru-RU"/>
              </w:rPr>
            </w:pPr>
            <w:r w:rsidRPr="00343A19">
              <w:rPr>
                <w:rFonts w:ascii="Times New Roman" w:eastAsia="Times New Roman" w:hAnsi="Times New Roman" w:cs="Times New Roman"/>
                <w:color w:val="000000"/>
                <w:sz w:val="28"/>
                <w:szCs w:val="28"/>
                <w:lang w:val="uk-UA" w:eastAsia="ru-RU"/>
              </w:rPr>
              <w:t>л</w:t>
            </w:r>
            <w:r w:rsidRPr="00265202">
              <w:rPr>
                <w:rFonts w:ascii="Times New Roman" w:eastAsia="Times New Roman" w:hAnsi="Times New Roman" w:cs="Times New Roman"/>
                <w:color w:val="000000"/>
                <w:sz w:val="28"/>
                <w:szCs w:val="28"/>
                <w:lang w:val="uk-UA" w:eastAsia="ru-RU"/>
              </w:rPr>
              <w:t xml:space="preserve">ицьові </w:t>
            </w:r>
            <w:r w:rsidRPr="00265202">
              <w:rPr>
                <w:rFonts w:ascii="Times New Roman" w:eastAsia="Times New Roman" w:hAnsi="Times New Roman" w:cs="Times New Roman"/>
                <w:color w:val="000000"/>
                <w:spacing w:val="-2"/>
                <w:sz w:val="28"/>
                <w:szCs w:val="28"/>
                <w:lang w:val="uk-UA" w:eastAsia="ru-RU"/>
              </w:rPr>
              <w:t>вироби</w:t>
            </w:r>
          </w:p>
        </w:tc>
        <w:tc>
          <w:tcPr>
            <w:tcW w:w="1567" w:type="dxa"/>
            <w:tcBorders>
              <w:top w:val="single" w:sz="6" w:space="0" w:color="auto"/>
              <w:left w:val="single" w:sz="6" w:space="0" w:color="auto"/>
              <w:bottom w:val="single" w:sz="6" w:space="0" w:color="auto"/>
              <w:right w:val="single" w:sz="6" w:space="0" w:color="auto"/>
            </w:tcBorders>
            <w:shd w:val="clear" w:color="auto" w:fill="FFFFFF"/>
            <w:vAlign w:val="center"/>
          </w:tcPr>
          <w:p w14:paraId="46DFBC94" w14:textId="5C12A6A1" w:rsidR="00FE19F1" w:rsidRPr="00265202" w:rsidRDefault="00FE19F1" w:rsidP="00343A19">
            <w:pPr>
              <w:widowControl w:val="0"/>
              <w:shd w:val="clear" w:color="auto" w:fill="FFFFFF"/>
              <w:autoSpaceDE w:val="0"/>
              <w:autoSpaceDN w:val="0"/>
              <w:adjustRightInd w:val="0"/>
              <w:spacing w:after="0" w:line="360" w:lineRule="auto"/>
              <w:ind w:left="110" w:right="19"/>
              <w:jc w:val="center"/>
              <w:rPr>
                <w:rFonts w:ascii="Times New Roman" w:eastAsia="Times New Roman" w:hAnsi="Times New Roman" w:cs="Times New Roman"/>
                <w:sz w:val="28"/>
                <w:szCs w:val="28"/>
                <w:lang w:eastAsia="ru-RU"/>
              </w:rPr>
            </w:pPr>
            <w:r w:rsidRPr="00343A19">
              <w:rPr>
                <w:rFonts w:ascii="Times New Roman" w:eastAsia="Times New Roman" w:hAnsi="Times New Roman" w:cs="Times New Roman"/>
                <w:color w:val="000000"/>
                <w:spacing w:val="-3"/>
                <w:sz w:val="28"/>
                <w:szCs w:val="28"/>
                <w:lang w:val="uk-UA" w:eastAsia="ru-RU"/>
              </w:rPr>
              <w:t>р</w:t>
            </w:r>
            <w:r w:rsidRPr="00265202">
              <w:rPr>
                <w:rFonts w:ascii="Times New Roman" w:eastAsia="Times New Roman" w:hAnsi="Times New Roman" w:cs="Times New Roman"/>
                <w:color w:val="000000"/>
                <w:spacing w:val="-3"/>
                <w:sz w:val="28"/>
                <w:szCs w:val="28"/>
                <w:lang w:val="uk-UA" w:eastAsia="ru-RU"/>
              </w:rPr>
              <w:t xml:space="preserve">ядові </w:t>
            </w:r>
            <w:r w:rsidRPr="00265202">
              <w:rPr>
                <w:rFonts w:ascii="Times New Roman" w:eastAsia="Times New Roman" w:hAnsi="Times New Roman" w:cs="Times New Roman"/>
                <w:color w:val="000000"/>
                <w:spacing w:val="-7"/>
                <w:sz w:val="28"/>
                <w:szCs w:val="28"/>
                <w:lang w:val="uk-UA" w:eastAsia="ru-RU"/>
              </w:rPr>
              <w:t>вироби</w:t>
            </w:r>
          </w:p>
        </w:tc>
      </w:tr>
      <w:tr w:rsidR="00265202" w:rsidRPr="00265202" w14:paraId="624B5193" w14:textId="77777777" w:rsidTr="00707039">
        <w:trPr>
          <w:trHeight w:hRule="exact" w:val="887"/>
          <w:jc w:val="center"/>
        </w:trPr>
        <w:tc>
          <w:tcPr>
            <w:tcW w:w="6232" w:type="dxa"/>
            <w:tcBorders>
              <w:top w:val="single" w:sz="4" w:space="0" w:color="auto"/>
              <w:left w:val="single" w:sz="6" w:space="0" w:color="auto"/>
              <w:bottom w:val="single" w:sz="6" w:space="0" w:color="auto"/>
              <w:right w:val="single" w:sz="6" w:space="0" w:color="auto"/>
            </w:tcBorders>
            <w:shd w:val="clear" w:color="auto" w:fill="FFFFFF"/>
            <w:vAlign w:val="center"/>
          </w:tcPr>
          <w:p w14:paraId="2A2C5291" w14:textId="5C1CDCB4" w:rsidR="00265202" w:rsidRPr="00C33506" w:rsidRDefault="00265202" w:rsidP="00C33506">
            <w:pPr>
              <w:widowControl w:val="0"/>
              <w:shd w:val="clear" w:color="auto" w:fill="FFFFFF"/>
              <w:autoSpaceDE w:val="0"/>
              <w:autoSpaceDN w:val="0"/>
              <w:adjustRightInd w:val="0"/>
              <w:spacing w:after="0" w:line="360" w:lineRule="auto"/>
              <w:ind w:firstLine="14"/>
              <w:jc w:val="both"/>
              <w:rPr>
                <w:rFonts w:ascii="Times New Roman" w:eastAsia="Times New Roman" w:hAnsi="Times New Roman" w:cs="Times New Roman"/>
                <w:color w:val="000000"/>
                <w:spacing w:val="-3"/>
                <w:sz w:val="28"/>
                <w:szCs w:val="28"/>
                <w:lang w:val="uk-UA" w:eastAsia="ru-RU"/>
              </w:rPr>
            </w:pPr>
            <w:r w:rsidRPr="00265202">
              <w:rPr>
                <w:rFonts w:ascii="Times New Roman" w:eastAsia="Times New Roman" w:hAnsi="Times New Roman" w:cs="Times New Roman"/>
                <w:color w:val="000000"/>
                <w:spacing w:val="-3"/>
                <w:sz w:val="28"/>
                <w:szCs w:val="28"/>
                <w:lang w:val="uk-UA" w:eastAsia="ru-RU"/>
              </w:rPr>
              <w:t>Відхили від розмірів</w:t>
            </w:r>
            <w:r w:rsidR="00C33506" w:rsidRPr="00C33506">
              <w:rPr>
                <w:rFonts w:ascii="Times New Roman" w:eastAsia="Times New Roman" w:hAnsi="Times New Roman" w:cs="Times New Roman"/>
                <w:color w:val="000000"/>
                <w:sz w:val="28"/>
                <w:szCs w:val="28"/>
                <w:lang w:val="uk-UA" w:eastAsia="ru-RU"/>
              </w:rPr>
              <w:t xml:space="preserve"> </w:t>
            </w:r>
            <w:r w:rsidR="00C33506" w:rsidRPr="00C33506">
              <w:rPr>
                <w:rFonts w:ascii="Times New Roman" w:eastAsia="Times New Roman" w:hAnsi="Times New Roman" w:cs="Times New Roman"/>
                <w:color w:val="000000"/>
                <w:spacing w:val="-3"/>
                <w:sz w:val="28"/>
                <w:szCs w:val="28"/>
                <w:lang w:val="uk-UA" w:eastAsia="ru-RU"/>
              </w:rPr>
              <w:t>для цегли та каменю</w:t>
            </w:r>
            <w:r w:rsidRPr="00265202">
              <w:rPr>
                <w:rFonts w:ascii="Times New Roman" w:eastAsia="Times New Roman" w:hAnsi="Times New Roman" w:cs="Times New Roman"/>
                <w:color w:val="000000"/>
                <w:spacing w:val="-3"/>
                <w:sz w:val="28"/>
                <w:szCs w:val="28"/>
                <w:lang w:val="uk-UA" w:eastAsia="ru-RU"/>
              </w:rPr>
              <w:t>, мм:</w:t>
            </w:r>
          </w:p>
          <w:p w14:paraId="01684ABD" w14:textId="74A2FBF2" w:rsidR="00265202" w:rsidRPr="00265202" w:rsidRDefault="00C33506" w:rsidP="00343A19">
            <w:pPr>
              <w:widowControl w:val="0"/>
              <w:shd w:val="clear" w:color="auto" w:fill="FFFFFF"/>
              <w:autoSpaceDE w:val="0"/>
              <w:autoSpaceDN w:val="0"/>
              <w:adjustRightInd w:val="0"/>
              <w:spacing w:after="0" w:line="360" w:lineRule="auto"/>
              <w:ind w:left="74" w:right="3446"/>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3"/>
                <w:sz w:val="28"/>
                <w:szCs w:val="28"/>
                <w:lang w:val="uk-UA" w:eastAsia="ru-RU"/>
              </w:rPr>
              <w:t xml:space="preserve">           </w:t>
            </w:r>
            <w:r w:rsidR="00265202" w:rsidRPr="00265202">
              <w:rPr>
                <w:rFonts w:ascii="Times New Roman" w:eastAsia="Times New Roman" w:hAnsi="Times New Roman" w:cs="Times New Roman"/>
                <w:color w:val="000000"/>
                <w:spacing w:val="-3"/>
                <w:sz w:val="28"/>
                <w:szCs w:val="28"/>
                <w:lang w:val="uk-UA" w:eastAsia="ru-RU"/>
              </w:rPr>
              <w:t>за довжиною</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5E6D0361" w14:textId="77777777" w:rsidR="00265202" w:rsidRPr="00265202" w:rsidRDefault="00265202" w:rsidP="00343A1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8"/>
                <w:szCs w:val="28"/>
                <w:lang w:val="uk-UA" w:eastAsia="ru-RU"/>
              </w:rPr>
            </w:pPr>
          </w:p>
          <w:p w14:paraId="17278A27" w14:textId="77777777" w:rsidR="00265202" w:rsidRPr="00265202" w:rsidRDefault="00265202" w:rsidP="00343A1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265202">
              <w:rPr>
                <w:rFonts w:ascii="Times New Roman" w:eastAsia="Times New Roman" w:hAnsi="Times New Roman" w:cs="Times New Roman"/>
                <w:color w:val="000000"/>
                <w:sz w:val="28"/>
                <w:szCs w:val="28"/>
                <w:lang w:val="uk-UA" w:eastAsia="ru-RU"/>
              </w:rPr>
              <w:t>±4</w:t>
            </w:r>
          </w:p>
        </w:tc>
        <w:tc>
          <w:tcPr>
            <w:tcW w:w="1567" w:type="dxa"/>
            <w:tcBorders>
              <w:top w:val="single" w:sz="6" w:space="0" w:color="auto"/>
              <w:left w:val="single" w:sz="6" w:space="0" w:color="auto"/>
              <w:bottom w:val="single" w:sz="6" w:space="0" w:color="auto"/>
              <w:right w:val="single" w:sz="6" w:space="0" w:color="auto"/>
            </w:tcBorders>
            <w:shd w:val="clear" w:color="auto" w:fill="FFFFFF"/>
            <w:vAlign w:val="center"/>
          </w:tcPr>
          <w:p w14:paraId="07DE7431" w14:textId="77777777" w:rsidR="00265202" w:rsidRPr="00265202" w:rsidRDefault="00265202" w:rsidP="00343A1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8"/>
                <w:szCs w:val="28"/>
                <w:lang w:val="uk-UA" w:eastAsia="ru-RU"/>
              </w:rPr>
            </w:pPr>
          </w:p>
          <w:p w14:paraId="7C1C3C89" w14:textId="77777777" w:rsidR="00265202" w:rsidRPr="00265202" w:rsidRDefault="00265202" w:rsidP="00343A1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265202">
              <w:rPr>
                <w:rFonts w:ascii="Times New Roman" w:eastAsia="Times New Roman" w:hAnsi="Times New Roman" w:cs="Times New Roman"/>
                <w:color w:val="000000"/>
                <w:sz w:val="28"/>
                <w:szCs w:val="28"/>
                <w:lang w:val="uk-UA" w:eastAsia="ru-RU"/>
              </w:rPr>
              <w:t>±5</w:t>
            </w:r>
          </w:p>
        </w:tc>
      </w:tr>
      <w:tr w:rsidR="00265202" w:rsidRPr="00265202" w14:paraId="3174301F" w14:textId="77777777" w:rsidTr="00707039">
        <w:trPr>
          <w:trHeight w:hRule="exact" w:val="352"/>
          <w:jc w:val="center"/>
        </w:trPr>
        <w:tc>
          <w:tcPr>
            <w:tcW w:w="6232" w:type="dxa"/>
            <w:tcBorders>
              <w:top w:val="single" w:sz="6" w:space="0" w:color="auto"/>
              <w:left w:val="single" w:sz="6" w:space="0" w:color="auto"/>
              <w:bottom w:val="single" w:sz="6" w:space="0" w:color="auto"/>
              <w:right w:val="single" w:sz="6" w:space="0" w:color="auto"/>
            </w:tcBorders>
            <w:shd w:val="clear" w:color="auto" w:fill="FFFFFF"/>
            <w:vAlign w:val="center"/>
          </w:tcPr>
          <w:p w14:paraId="7E854D57" w14:textId="77777777" w:rsidR="00265202" w:rsidRPr="00265202" w:rsidRDefault="00265202" w:rsidP="00C33506">
            <w:pPr>
              <w:widowControl w:val="0"/>
              <w:shd w:val="clear" w:color="auto" w:fill="FFFFFF"/>
              <w:autoSpaceDE w:val="0"/>
              <w:autoSpaceDN w:val="0"/>
              <w:adjustRightInd w:val="0"/>
              <w:spacing w:after="0" w:line="360" w:lineRule="auto"/>
              <w:ind w:left="808"/>
              <w:jc w:val="both"/>
              <w:rPr>
                <w:rFonts w:ascii="Times New Roman" w:eastAsia="Times New Roman" w:hAnsi="Times New Roman" w:cs="Times New Roman"/>
                <w:sz w:val="28"/>
                <w:szCs w:val="28"/>
                <w:lang w:eastAsia="ru-RU"/>
              </w:rPr>
            </w:pPr>
            <w:r w:rsidRPr="00265202">
              <w:rPr>
                <w:rFonts w:ascii="Times New Roman" w:eastAsia="Times New Roman" w:hAnsi="Times New Roman" w:cs="Times New Roman"/>
                <w:color w:val="000000"/>
                <w:spacing w:val="-4"/>
                <w:sz w:val="28"/>
                <w:szCs w:val="28"/>
                <w:lang w:val="uk-UA" w:eastAsia="ru-RU"/>
              </w:rPr>
              <w:t>за шириною</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5AF4F3BF" w14:textId="77777777" w:rsidR="00265202" w:rsidRPr="00265202" w:rsidRDefault="00265202" w:rsidP="00343A1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265202">
              <w:rPr>
                <w:rFonts w:ascii="Times New Roman" w:eastAsia="Times New Roman" w:hAnsi="Times New Roman" w:cs="Times New Roman"/>
                <w:color w:val="000000"/>
                <w:sz w:val="28"/>
                <w:szCs w:val="28"/>
                <w:lang w:val="uk-UA" w:eastAsia="ru-RU"/>
              </w:rPr>
              <w:t>±3</w:t>
            </w:r>
          </w:p>
        </w:tc>
        <w:tc>
          <w:tcPr>
            <w:tcW w:w="1567" w:type="dxa"/>
            <w:tcBorders>
              <w:top w:val="single" w:sz="6" w:space="0" w:color="auto"/>
              <w:left w:val="single" w:sz="6" w:space="0" w:color="auto"/>
              <w:bottom w:val="single" w:sz="6" w:space="0" w:color="auto"/>
              <w:right w:val="single" w:sz="6" w:space="0" w:color="auto"/>
            </w:tcBorders>
            <w:shd w:val="clear" w:color="auto" w:fill="FFFFFF"/>
            <w:vAlign w:val="center"/>
          </w:tcPr>
          <w:p w14:paraId="0237CB05" w14:textId="77777777" w:rsidR="00265202" w:rsidRPr="00265202" w:rsidRDefault="00265202" w:rsidP="00343A1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265202">
              <w:rPr>
                <w:rFonts w:ascii="Times New Roman" w:eastAsia="Times New Roman" w:hAnsi="Times New Roman" w:cs="Times New Roman"/>
                <w:color w:val="000000"/>
                <w:sz w:val="28"/>
                <w:szCs w:val="28"/>
                <w:lang w:val="uk-UA" w:eastAsia="ru-RU"/>
              </w:rPr>
              <w:t>±4</w:t>
            </w:r>
          </w:p>
        </w:tc>
      </w:tr>
      <w:tr w:rsidR="00265202" w:rsidRPr="00265202" w14:paraId="358621D0" w14:textId="77777777" w:rsidTr="00707039">
        <w:trPr>
          <w:trHeight w:hRule="exact" w:val="362"/>
          <w:jc w:val="center"/>
        </w:trPr>
        <w:tc>
          <w:tcPr>
            <w:tcW w:w="6232" w:type="dxa"/>
            <w:tcBorders>
              <w:top w:val="single" w:sz="6" w:space="0" w:color="auto"/>
              <w:left w:val="single" w:sz="6" w:space="0" w:color="auto"/>
              <w:bottom w:val="single" w:sz="6" w:space="0" w:color="auto"/>
              <w:right w:val="single" w:sz="6" w:space="0" w:color="auto"/>
            </w:tcBorders>
            <w:shd w:val="clear" w:color="auto" w:fill="FFFFFF"/>
            <w:vAlign w:val="center"/>
          </w:tcPr>
          <w:p w14:paraId="5166DCAC" w14:textId="77777777" w:rsidR="00265202" w:rsidRPr="00265202" w:rsidRDefault="00265202" w:rsidP="00C33506">
            <w:pPr>
              <w:widowControl w:val="0"/>
              <w:shd w:val="clear" w:color="auto" w:fill="FFFFFF"/>
              <w:autoSpaceDE w:val="0"/>
              <w:autoSpaceDN w:val="0"/>
              <w:adjustRightInd w:val="0"/>
              <w:spacing w:after="0" w:line="360" w:lineRule="auto"/>
              <w:ind w:left="808"/>
              <w:jc w:val="both"/>
              <w:rPr>
                <w:rFonts w:ascii="Times New Roman" w:eastAsia="Times New Roman" w:hAnsi="Times New Roman" w:cs="Times New Roman"/>
                <w:sz w:val="28"/>
                <w:szCs w:val="28"/>
                <w:lang w:eastAsia="ru-RU"/>
              </w:rPr>
            </w:pPr>
            <w:r w:rsidRPr="00265202">
              <w:rPr>
                <w:rFonts w:ascii="Times New Roman" w:eastAsia="Times New Roman" w:hAnsi="Times New Roman" w:cs="Times New Roman"/>
                <w:color w:val="000000"/>
                <w:spacing w:val="-5"/>
                <w:sz w:val="28"/>
                <w:szCs w:val="28"/>
                <w:lang w:val="uk-UA" w:eastAsia="ru-RU"/>
              </w:rPr>
              <w:t>за товщиною</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722C80EE" w14:textId="77777777" w:rsidR="00265202" w:rsidRPr="00265202" w:rsidRDefault="00265202" w:rsidP="00343A1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265202">
              <w:rPr>
                <w:rFonts w:ascii="Times New Roman" w:eastAsia="Times New Roman" w:hAnsi="Times New Roman" w:cs="Times New Roman"/>
                <w:color w:val="000000"/>
                <w:sz w:val="28"/>
                <w:szCs w:val="28"/>
                <w:lang w:val="uk-UA" w:eastAsia="ru-RU"/>
              </w:rPr>
              <w:t>±2</w:t>
            </w:r>
          </w:p>
        </w:tc>
        <w:tc>
          <w:tcPr>
            <w:tcW w:w="1567" w:type="dxa"/>
            <w:tcBorders>
              <w:top w:val="single" w:sz="6" w:space="0" w:color="auto"/>
              <w:left w:val="single" w:sz="6" w:space="0" w:color="auto"/>
              <w:bottom w:val="single" w:sz="6" w:space="0" w:color="auto"/>
              <w:right w:val="single" w:sz="6" w:space="0" w:color="auto"/>
            </w:tcBorders>
            <w:shd w:val="clear" w:color="auto" w:fill="FFFFFF"/>
            <w:vAlign w:val="center"/>
          </w:tcPr>
          <w:p w14:paraId="305B317C" w14:textId="77777777" w:rsidR="00265202" w:rsidRPr="00265202" w:rsidRDefault="00265202" w:rsidP="00343A1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265202">
              <w:rPr>
                <w:rFonts w:ascii="Times New Roman" w:eastAsia="Times New Roman" w:hAnsi="Times New Roman" w:cs="Times New Roman"/>
                <w:color w:val="000000"/>
                <w:sz w:val="28"/>
                <w:szCs w:val="28"/>
                <w:lang w:val="uk-UA" w:eastAsia="ru-RU"/>
              </w:rPr>
              <w:t>+ 3</w:t>
            </w:r>
          </w:p>
        </w:tc>
      </w:tr>
      <w:tr w:rsidR="00265202" w:rsidRPr="00265202" w14:paraId="3B318B49" w14:textId="77777777" w:rsidTr="00707039">
        <w:trPr>
          <w:trHeight w:hRule="exact" w:val="934"/>
          <w:jc w:val="center"/>
        </w:trPr>
        <w:tc>
          <w:tcPr>
            <w:tcW w:w="6232" w:type="dxa"/>
            <w:tcBorders>
              <w:top w:val="single" w:sz="6" w:space="0" w:color="auto"/>
              <w:left w:val="single" w:sz="6" w:space="0" w:color="auto"/>
              <w:bottom w:val="single" w:sz="6" w:space="0" w:color="auto"/>
              <w:right w:val="single" w:sz="6" w:space="0" w:color="auto"/>
            </w:tcBorders>
            <w:shd w:val="clear" w:color="auto" w:fill="FFFFFF"/>
            <w:vAlign w:val="center"/>
          </w:tcPr>
          <w:p w14:paraId="6372893A" w14:textId="6A902B89" w:rsidR="00265202" w:rsidRPr="00265202" w:rsidRDefault="00265202" w:rsidP="00707039">
            <w:pPr>
              <w:widowControl w:val="0"/>
              <w:shd w:val="clear" w:color="auto" w:fill="FFFFFF"/>
              <w:autoSpaceDE w:val="0"/>
              <w:autoSpaceDN w:val="0"/>
              <w:adjustRightInd w:val="0"/>
              <w:spacing w:after="0" w:line="360" w:lineRule="auto"/>
              <w:ind w:right="96" w:firstLine="14"/>
              <w:jc w:val="both"/>
              <w:rPr>
                <w:rFonts w:ascii="Times New Roman" w:eastAsia="Times New Roman" w:hAnsi="Times New Roman" w:cs="Times New Roman"/>
                <w:sz w:val="28"/>
                <w:szCs w:val="28"/>
                <w:lang w:eastAsia="ru-RU"/>
              </w:rPr>
            </w:pPr>
            <w:r w:rsidRPr="00265202">
              <w:rPr>
                <w:rFonts w:ascii="Times New Roman" w:eastAsia="Times New Roman" w:hAnsi="Times New Roman" w:cs="Times New Roman"/>
                <w:color w:val="000000"/>
                <w:spacing w:val="-2"/>
                <w:sz w:val="28"/>
                <w:szCs w:val="28"/>
                <w:lang w:val="uk-UA" w:eastAsia="ru-RU"/>
              </w:rPr>
              <w:t>Відхили від перпендикулярності суміжних граней, мм,</w:t>
            </w:r>
            <w:r w:rsidRPr="00265202">
              <w:rPr>
                <w:rFonts w:ascii="Times New Roman" w:eastAsia="Times New Roman" w:hAnsi="Times New Roman" w:cs="Times New Roman"/>
                <w:color w:val="000000"/>
                <w:sz w:val="28"/>
                <w:szCs w:val="28"/>
                <w:lang w:val="uk-UA" w:eastAsia="ru-RU"/>
              </w:rPr>
              <w:t xml:space="preserve"> для цегли і каменю</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01ADD702" w14:textId="77777777" w:rsidR="00265202" w:rsidRPr="00265202" w:rsidRDefault="00265202" w:rsidP="00343A1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265202">
              <w:rPr>
                <w:rFonts w:ascii="Times New Roman" w:eastAsia="Times New Roman" w:hAnsi="Times New Roman" w:cs="Times New Roman"/>
                <w:color w:val="000000"/>
                <w:sz w:val="28"/>
                <w:szCs w:val="28"/>
                <w:lang w:val="uk-UA" w:eastAsia="ru-RU"/>
              </w:rPr>
              <w:t>2</w:t>
            </w:r>
          </w:p>
        </w:tc>
        <w:tc>
          <w:tcPr>
            <w:tcW w:w="1567" w:type="dxa"/>
            <w:tcBorders>
              <w:top w:val="single" w:sz="6" w:space="0" w:color="auto"/>
              <w:left w:val="single" w:sz="6" w:space="0" w:color="auto"/>
              <w:bottom w:val="single" w:sz="6" w:space="0" w:color="auto"/>
              <w:right w:val="single" w:sz="6" w:space="0" w:color="auto"/>
            </w:tcBorders>
            <w:shd w:val="clear" w:color="auto" w:fill="FFFFFF"/>
            <w:vAlign w:val="center"/>
          </w:tcPr>
          <w:p w14:paraId="6DD5B945" w14:textId="77777777" w:rsidR="00265202" w:rsidRPr="00265202" w:rsidRDefault="00265202" w:rsidP="00343A1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265202">
              <w:rPr>
                <w:rFonts w:ascii="Times New Roman" w:eastAsia="Times New Roman" w:hAnsi="Times New Roman" w:cs="Times New Roman"/>
                <w:color w:val="000000"/>
                <w:sz w:val="28"/>
                <w:szCs w:val="28"/>
                <w:lang w:val="uk-UA" w:eastAsia="ru-RU"/>
              </w:rPr>
              <w:t>3</w:t>
            </w:r>
          </w:p>
        </w:tc>
      </w:tr>
      <w:tr w:rsidR="00265202" w:rsidRPr="00265202" w14:paraId="708DEA88" w14:textId="77777777" w:rsidTr="00707039">
        <w:trPr>
          <w:trHeight w:hRule="exact" w:val="989"/>
          <w:jc w:val="center"/>
        </w:trPr>
        <w:tc>
          <w:tcPr>
            <w:tcW w:w="6232" w:type="dxa"/>
            <w:tcBorders>
              <w:top w:val="single" w:sz="6" w:space="0" w:color="auto"/>
              <w:left w:val="single" w:sz="6" w:space="0" w:color="auto"/>
              <w:bottom w:val="single" w:sz="6" w:space="0" w:color="auto"/>
              <w:right w:val="single" w:sz="6" w:space="0" w:color="auto"/>
            </w:tcBorders>
            <w:shd w:val="clear" w:color="auto" w:fill="FFFFFF"/>
            <w:vAlign w:val="center"/>
          </w:tcPr>
          <w:p w14:paraId="5A37807E" w14:textId="77777777" w:rsidR="00265202" w:rsidRPr="00265202" w:rsidRDefault="00265202" w:rsidP="00707039">
            <w:pPr>
              <w:widowControl w:val="0"/>
              <w:shd w:val="clear" w:color="auto" w:fill="FFFFFF"/>
              <w:autoSpaceDE w:val="0"/>
              <w:autoSpaceDN w:val="0"/>
              <w:adjustRightInd w:val="0"/>
              <w:spacing w:after="0" w:line="360" w:lineRule="auto"/>
              <w:ind w:right="96"/>
              <w:jc w:val="both"/>
              <w:rPr>
                <w:rFonts w:ascii="Times New Roman" w:eastAsia="Times New Roman" w:hAnsi="Times New Roman" w:cs="Times New Roman"/>
                <w:sz w:val="28"/>
                <w:szCs w:val="28"/>
                <w:lang w:eastAsia="ru-RU"/>
              </w:rPr>
            </w:pPr>
            <w:proofErr w:type="spellStart"/>
            <w:r w:rsidRPr="00265202">
              <w:rPr>
                <w:rFonts w:ascii="Times New Roman" w:eastAsia="Times New Roman" w:hAnsi="Times New Roman" w:cs="Times New Roman"/>
                <w:color w:val="000000"/>
                <w:sz w:val="28"/>
                <w:szCs w:val="28"/>
                <w:lang w:val="uk-UA" w:eastAsia="ru-RU"/>
              </w:rPr>
              <w:t>Відбитості</w:t>
            </w:r>
            <w:proofErr w:type="spellEnd"/>
            <w:r w:rsidRPr="00265202">
              <w:rPr>
                <w:rFonts w:ascii="Times New Roman" w:eastAsia="Times New Roman" w:hAnsi="Times New Roman" w:cs="Times New Roman"/>
                <w:color w:val="000000"/>
                <w:sz w:val="28"/>
                <w:szCs w:val="28"/>
                <w:lang w:val="uk-UA" w:eastAsia="ru-RU"/>
              </w:rPr>
              <w:t xml:space="preserve"> кутів завглибшки більше 15 мм, шт.</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1E493E16" w14:textId="37E31165" w:rsidR="00265202" w:rsidRPr="00265202" w:rsidRDefault="00FE19F1" w:rsidP="00343A1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343A19">
              <w:rPr>
                <w:rFonts w:ascii="Times New Roman" w:eastAsia="Times New Roman" w:hAnsi="Times New Roman" w:cs="Times New Roman"/>
                <w:color w:val="000000"/>
                <w:spacing w:val="-1"/>
                <w:sz w:val="28"/>
                <w:szCs w:val="28"/>
                <w:lang w:val="uk-UA" w:eastAsia="ru-RU"/>
              </w:rPr>
              <w:t>н</w:t>
            </w:r>
            <w:r w:rsidR="00265202" w:rsidRPr="00265202">
              <w:rPr>
                <w:rFonts w:ascii="Times New Roman" w:eastAsia="Times New Roman" w:hAnsi="Times New Roman" w:cs="Times New Roman"/>
                <w:color w:val="000000"/>
                <w:spacing w:val="-1"/>
                <w:sz w:val="28"/>
                <w:szCs w:val="28"/>
                <w:lang w:val="uk-UA" w:eastAsia="ru-RU"/>
              </w:rPr>
              <w:t>е допус</w:t>
            </w:r>
            <w:r w:rsidR="00265202" w:rsidRPr="00265202">
              <w:rPr>
                <w:rFonts w:ascii="Times New Roman" w:eastAsia="Times New Roman" w:hAnsi="Times New Roman" w:cs="Times New Roman"/>
                <w:color w:val="000000"/>
                <w:sz w:val="28"/>
                <w:szCs w:val="28"/>
                <w:lang w:val="uk-UA" w:eastAsia="ru-RU"/>
              </w:rPr>
              <w:t>каються</w:t>
            </w:r>
          </w:p>
        </w:tc>
        <w:tc>
          <w:tcPr>
            <w:tcW w:w="1567" w:type="dxa"/>
            <w:tcBorders>
              <w:top w:val="single" w:sz="6" w:space="0" w:color="auto"/>
              <w:left w:val="single" w:sz="6" w:space="0" w:color="auto"/>
              <w:bottom w:val="single" w:sz="6" w:space="0" w:color="auto"/>
              <w:right w:val="single" w:sz="6" w:space="0" w:color="auto"/>
            </w:tcBorders>
            <w:shd w:val="clear" w:color="auto" w:fill="FFFFFF"/>
            <w:vAlign w:val="center"/>
          </w:tcPr>
          <w:p w14:paraId="7ADFA370" w14:textId="77777777" w:rsidR="00265202" w:rsidRPr="00265202" w:rsidRDefault="00265202" w:rsidP="00343A1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265202">
              <w:rPr>
                <w:rFonts w:ascii="Times New Roman" w:eastAsia="Times New Roman" w:hAnsi="Times New Roman" w:cs="Times New Roman"/>
                <w:color w:val="000000"/>
                <w:sz w:val="28"/>
                <w:szCs w:val="28"/>
                <w:lang w:val="uk-UA" w:eastAsia="ru-RU"/>
              </w:rPr>
              <w:t>2</w:t>
            </w:r>
          </w:p>
        </w:tc>
      </w:tr>
      <w:tr w:rsidR="00265202" w:rsidRPr="00265202" w14:paraId="088639F9" w14:textId="77777777" w:rsidTr="00707039">
        <w:trPr>
          <w:trHeight w:hRule="exact" w:val="767"/>
          <w:jc w:val="center"/>
        </w:trPr>
        <w:tc>
          <w:tcPr>
            <w:tcW w:w="6232" w:type="dxa"/>
            <w:tcBorders>
              <w:top w:val="single" w:sz="6" w:space="0" w:color="auto"/>
              <w:left w:val="single" w:sz="6" w:space="0" w:color="auto"/>
              <w:bottom w:val="single" w:sz="6" w:space="0" w:color="auto"/>
              <w:right w:val="single" w:sz="6" w:space="0" w:color="auto"/>
            </w:tcBorders>
            <w:shd w:val="clear" w:color="auto" w:fill="FFFFFF"/>
            <w:vAlign w:val="center"/>
          </w:tcPr>
          <w:p w14:paraId="0F6B6483" w14:textId="77777777" w:rsidR="00265202" w:rsidRPr="00265202" w:rsidRDefault="00265202" w:rsidP="00707039">
            <w:pPr>
              <w:widowControl w:val="0"/>
              <w:shd w:val="clear" w:color="auto" w:fill="FFFFFF"/>
              <w:tabs>
                <w:tab w:val="left" w:pos="5347"/>
              </w:tabs>
              <w:autoSpaceDE w:val="0"/>
              <w:autoSpaceDN w:val="0"/>
              <w:adjustRightInd w:val="0"/>
              <w:spacing w:after="0" w:line="360" w:lineRule="auto"/>
              <w:ind w:right="96"/>
              <w:jc w:val="both"/>
              <w:rPr>
                <w:rFonts w:ascii="Times New Roman" w:eastAsia="Times New Roman" w:hAnsi="Times New Roman" w:cs="Times New Roman"/>
                <w:sz w:val="28"/>
                <w:szCs w:val="28"/>
                <w:lang w:eastAsia="ru-RU"/>
              </w:rPr>
            </w:pPr>
            <w:proofErr w:type="spellStart"/>
            <w:r w:rsidRPr="00265202">
              <w:rPr>
                <w:rFonts w:ascii="Times New Roman" w:eastAsia="Times New Roman" w:hAnsi="Times New Roman" w:cs="Times New Roman"/>
                <w:color w:val="000000"/>
                <w:sz w:val="28"/>
                <w:szCs w:val="28"/>
                <w:lang w:val="uk-UA" w:eastAsia="ru-RU"/>
              </w:rPr>
              <w:t>Відбитості</w:t>
            </w:r>
            <w:proofErr w:type="spellEnd"/>
            <w:r w:rsidRPr="00265202">
              <w:rPr>
                <w:rFonts w:ascii="Times New Roman" w:eastAsia="Times New Roman" w:hAnsi="Times New Roman" w:cs="Times New Roman"/>
                <w:color w:val="000000"/>
                <w:sz w:val="28"/>
                <w:szCs w:val="28"/>
                <w:lang w:val="uk-UA" w:eastAsia="ru-RU"/>
              </w:rPr>
              <w:t xml:space="preserve"> кутів завглибшки від 3 мм до 15 мм, шт.</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25FBA7DE" w14:textId="77777777" w:rsidR="00265202" w:rsidRPr="00265202" w:rsidRDefault="00265202" w:rsidP="00343A1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265202">
              <w:rPr>
                <w:rFonts w:ascii="Times New Roman" w:eastAsia="Times New Roman" w:hAnsi="Times New Roman" w:cs="Times New Roman"/>
                <w:color w:val="000000"/>
                <w:sz w:val="28"/>
                <w:szCs w:val="28"/>
                <w:lang w:val="uk-UA" w:eastAsia="ru-RU"/>
              </w:rPr>
              <w:t>1</w:t>
            </w:r>
          </w:p>
        </w:tc>
        <w:tc>
          <w:tcPr>
            <w:tcW w:w="1567" w:type="dxa"/>
            <w:tcBorders>
              <w:top w:val="single" w:sz="6" w:space="0" w:color="auto"/>
              <w:left w:val="single" w:sz="6" w:space="0" w:color="auto"/>
              <w:bottom w:val="single" w:sz="6" w:space="0" w:color="auto"/>
              <w:right w:val="single" w:sz="6" w:space="0" w:color="auto"/>
            </w:tcBorders>
            <w:shd w:val="clear" w:color="auto" w:fill="FFFFFF"/>
            <w:vAlign w:val="center"/>
          </w:tcPr>
          <w:p w14:paraId="4263C4EB" w14:textId="77777777" w:rsidR="00265202" w:rsidRPr="00265202" w:rsidRDefault="00265202" w:rsidP="00343A1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265202">
              <w:rPr>
                <w:rFonts w:ascii="Times New Roman" w:eastAsia="Times New Roman" w:hAnsi="Times New Roman" w:cs="Times New Roman"/>
                <w:color w:val="000000"/>
                <w:sz w:val="28"/>
                <w:szCs w:val="28"/>
                <w:lang w:val="uk-UA" w:eastAsia="ru-RU"/>
              </w:rPr>
              <w:t>4</w:t>
            </w:r>
          </w:p>
        </w:tc>
      </w:tr>
      <w:tr w:rsidR="00265202" w:rsidRPr="00265202" w14:paraId="31467C08" w14:textId="77777777" w:rsidTr="005A704B">
        <w:trPr>
          <w:trHeight w:hRule="exact" w:val="992"/>
          <w:jc w:val="center"/>
        </w:trPr>
        <w:tc>
          <w:tcPr>
            <w:tcW w:w="6232" w:type="dxa"/>
            <w:tcBorders>
              <w:top w:val="single" w:sz="6" w:space="0" w:color="auto"/>
              <w:left w:val="single" w:sz="6" w:space="0" w:color="auto"/>
              <w:bottom w:val="single" w:sz="6" w:space="0" w:color="auto"/>
              <w:right w:val="single" w:sz="6" w:space="0" w:color="auto"/>
            </w:tcBorders>
            <w:shd w:val="clear" w:color="auto" w:fill="FFFFFF"/>
            <w:vAlign w:val="center"/>
          </w:tcPr>
          <w:p w14:paraId="206ACDB1" w14:textId="77777777" w:rsidR="00265202" w:rsidRPr="00265202" w:rsidRDefault="00265202" w:rsidP="00707039">
            <w:pPr>
              <w:widowControl w:val="0"/>
              <w:shd w:val="clear" w:color="auto" w:fill="FFFFFF"/>
              <w:autoSpaceDE w:val="0"/>
              <w:autoSpaceDN w:val="0"/>
              <w:adjustRightInd w:val="0"/>
              <w:spacing w:after="0" w:line="360" w:lineRule="auto"/>
              <w:ind w:right="96"/>
              <w:jc w:val="both"/>
              <w:rPr>
                <w:rFonts w:ascii="Times New Roman" w:eastAsia="Times New Roman" w:hAnsi="Times New Roman" w:cs="Times New Roman"/>
                <w:sz w:val="28"/>
                <w:szCs w:val="28"/>
                <w:lang w:eastAsia="ru-RU"/>
              </w:rPr>
            </w:pPr>
            <w:proofErr w:type="spellStart"/>
            <w:r w:rsidRPr="00265202">
              <w:rPr>
                <w:rFonts w:ascii="Times New Roman" w:eastAsia="Times New Roman" w:hAnsi="Times New Roman" w:cs="Times New Roman"/>
                <w:color w:val="000000"/>
                <w:sz w:val="28"/>
                <w:szCs w:val="28"/>
                <w:lang w:val="uk-UA" w:eastAsia="ru-RU"/>
              </w:rPr>
              <w:t>Відбитості</w:t>
            </w:r>
            <w:proofErr w:type="spellEnd"/>
            <w:r w:rsidRPr="00265202">
              <w:rPr>
                <w:rFonts w:ascii="Times New Roman" w:eastAsia="Times New Roman" w:hAnsi="Times New Roman" w:cs="Times New Roman"/>
                <w:color w:val="000000"/>
                <w:sz w:val="28"/>
                <w:szCs w:val="28"/>
                <w:lang w:val="uk-UA" w:eastAsia="ru-RU"/>
              </w:rPr>
              <w:t xml:space="preserve"> </w:t>
            </w:r>
            <w:proofErr w:type="spellStart"/>
            <w:r w:rsidRPr="00265202">
              <w:rPr>
                <w:rFonts w:ascii="Times New Roman" w:eastAsia="Times New Roman" w:hAnsi="Times New Roman" w:cs="Times New Roman"/>
                <w:color w:val="000000"/>
                <w:sz w:val="28"/>
                <w:szCs w:val="28"/>
                <w:lang w:val="uk-UA" w:eastAsia="ru-RU"/>
              </w:rPr>
              <w:t>ребер</w:t>
            </w:r>
            <w:proofErr w:type="spellEnd"/>
            <w:r w:rsidRPr="00265202">
              <w:rPr>
                <w:rFonts w:ascii="Times New Roman" w:eastAsia="Times New Roman" w:hAnsi="Times New Roman" w:cs="Times New Roman"/>
                <w:color w:val="000000"/>
                <w:sz w:val="28"/>
                <w:szCs w:val="28"/>
                <w:lang w:val="uk-UA" w:eastAsia="ru-RU"/>
              </w:rPr>
              <w:t xml:space="preserve"> завглибшки більше 3 мм і завдовжки більше 15 мм, шт.</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3C61B6AC" w14:textId="1D1F1561" w:rsidR="00265202" w:rsidRPr="00265202" w:rsidRDefault="00FE19F1" w:rsidP="00343A19">
            <w:pPr>
              <w:widowControl w:val="0"/>
              <w:shd w:val="clear" w:color="auto" w:fill="FFFFFF"/>
              <w:autoSpaceDE w:val="0"/>
              <w:autoSpaceDN w:val="0"/>
              <w:adjustRightInd w:val="0"/>
              <w:spacing w:after="0" w:line="360" w:lineRule="auto"/>
              <w:ind w:left="5" w:right="10"/>
              <w:jc w:val="center"/>
              <w:rPr>
                <w:rFonts w:ascii="Times New Roman" w:eastAsia="Times New Roman" w:hAnsi="Times New Roman" w:cs="Times New Roman"/>
                <w:sz w:val="28"/>
                <w:szCs w:val="28"/>
                <w:lang w:eastAsia="ru-RU"/>
              </w:rPr>
            </w:pPr>
            <w:r w:rsidRPr="00343A19">
              <w:rPr>
                <w:rFonts w:ascii="Times New Roman" w:eastAsia="Times New Roman" w:hAnsi="Times New Roman" w:cs="Times New Roman"/>
                <w:color w:val="000000"/>
                <w:spacing w:val="-3"/>
                <w:sz w:val="28"/>
                <w:szCs w:val="28"/>
                <w:lang w:val="uk-UA" w:eastAsia="ru-RU"/>
              </w:rPr>
              <w:t>н</w:t>
            </w:r>
            <w:r w:rsidR="00265202" w:rsidRPr="00265202">
              <w:rPr>
                <w:rFonts w:ascii="Times New Roman" w:eastAsia="Times New Roman" w:hAnsi="Times New Roman" w:cs="Times New Roman"/>
                <w:color w:val="000000"/>
                <w:spacing w:val="-3"/>
                <w:sz w:val="28"/>
                <w:szCs w:val="28"/>
                <w:lang w:val="uk-UA" w:eastAsia="ru-RU"/>
              </w:rPr>
              <w:t>е допус</w:t>
            </w:r>
            <w:r w:rsidR="00265202" w:rsidRPr="00265202">
              <w:rPr>
                <w:rFonts w:ascii="Times New Roman" w:eastAsia="Times New Roman" w:hAnsi="Times New Roman" w:cs="Times New Roman"/>
                <w:color w:val="000000"/>
                <w:spacing w:val="-1"/>
                <w:sz w:val="28"/>
                <w:szCs w:val="28"/>
                <w:lang w:val="uk-UA" w:eastAsia="ru-RU"/>
              </w:rPr>
              <w:t>каються</w:t>
            </w:r>
          </w:p>
        </w:tc>
        <w:tc>
          <w:tcPr>
            <w:tcW w:w="1567" w:type="dxa"/>
            <w:tcBorders>
              <w:top w:val="single" w:sz="6" w:space="0" w:color="auto"/>
              <w:left w:val="single" w:sz="6" w:space="0" w:color="auto"/>
              <w:bottom w:val="single" w:sz="6" w:space="0" w:color="auto"/>
              <w:right w:val="single" w:sz="6" w:space="0" w:color="auto"/>
            </w:tcBorders>
            <w:shd w:val="clear" w:color="auto" w:fill="FFFFFF"/>
            <w:vAlign w:val="center"/>
          </w:tcPr>
          <w:p w14:paraId="0B4D5870" w14:textId="77777777" w:rsidR="00265202" w:rsidRPr="00265202" w:rsidRDefault="00265202" w:rsidP="00343A1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265202">
              <w:rPr>
                <w:rFonts w:ascii="Times New Roman" w:eastAsia="Times New Roman" w:hAnsi="Times New Roman" w:cs="Times New Roman"/>
                <w:color w:val="000000"/>
                <w:sz w:val="28"/>
                <w:szCs w:val="28"/>
                <w:lang w:val="uk-UA" w:eastAsia="ru-RU"/>
              </w:rPr>
              <w:t>2</w:t>
            </w:r>
          </w:p>
        </w:tc>
      </w:tr>
      <w:tr w:rsidR="00265202" w:rsidRPr="00265202" w14:paraId="033AC43E" w14:textId="77777777" w:rsidTr="005A704B">
        <w:trPr>
          <w:trHeight w:hRule="exact" w:val="992"/>
          <w:jc w:val="center"/>
        </w:trPr>
        <w:tc>
          <w:tcPr>
            <w:tcW w:w="6232" w:type="dxa"/>
            <w:tcBorders>
              <w:top w:val="single" w:sz="6" w:space="0" w:color="auto"/>
              <w:left w:val="single" w:sz="6" w:space="0" w:color="auto"/>
              <w:bottom w:val="single" w:sz="6" w:space="0" w:color="auto"/>
              <w:right w:val="single" w:sz="6" w:space="0" w:color="auto"/>
            </w:tcBorders>
            <w:shd w:val="clear" w:color="auto" w:fill="FFFFFF"/>
            <w:vAlign w:val="center"/>
          </w:tcPr>
          <w:p w14:paraId="65EE9CD8" w14:textId="77777777" w:rsidR="00265202" w:rsidRPr="00265202" w:rsidRDefault="00265202" w:rsidP="00707039">
            <w:pPr>
              <w:widowControl w:val="0"/>
              <w:shd w:val="clear" w:color="auto" w:fill="FFFFFF"/>
              <w:autoSpaceDE w:val="0"/>
              <w:autoSpaceDN w:val="0"/>
              <w:adjustRightInd w:val="0"/>
              <w:spacing w:after="0" w:line="360" w:lineRule="auto"/>
              <w:ind w:right="96"/>
              <w:jc w:val="both"/>
              <w:rPr>
                <w:rFonts w:ascii="Times New Roman" w:eastAsia="Times New Roman" w:hAnsi="Times New Roman" w:cs="Times New Roman"/>
                <w:sz w:val="28"/>
                <w:szCs w:val="28"/>
                <w:lang w:eastAsia="ru-RU"/>
              </w:rPr>
            </w:pPr>
            <w:r w:rsidRPr="00265202">
              <w:rPr>
                <w:rFonts w:ascii="Times New Roman" w:eastAsia="Times New Roman" w:hAnsi="Times New Roman" w:cs="Times New Roman"/>
                <w:color w:val="000000"/>
                <w:spacing w:val="-3"/>
                <w:sz w:val="28"/>
                <w:szCs w:val="28"/>
                <w:lang w:val="uk-UA" w:eastAsia="ru-RU"/>
              </w:rPr>
              <w:t xml:space="preserve">Окремі </w:t>
            </w:r>
            <w:proofErr w:type="spellStart"/>
            <w:r w:rsidRPr="00265202">
              <w:rPr>
                <w:rFonts w:ascii="Times New Roman" w:eastAsia="Times New Roman" w:hAnsi="Times New Roman" w:cs="Times New Roman"/>
                <w:color w:val="000000"/>
                <w:spacing w:val="-3"/>
                <w:sz w:val="28"/>
                <w:szCs w:val="28"/>
                <w:lang w:val="uk-UA" w:eastAsia="ru-RU"/>
              </w:rPr>
              <w:t>посічки</w:t>
            </w:r>
            <w:proofErr w:type="spellEnd"/>
            <w:r w:rsidRPr="00265202">
              <w:rPr>
                <w:rFonts w:ascii="Times New Roman" w:eastAsia="Times New Roman" w:hAnsi="Times New Roman" w:cs="Times New Roman"/>
                <w:color w:val="000000"/>
                <w:spacing w:val="-3"/>
                <w:sz w:val="28"/>
                <w:szCs w:val="28"/>
                <w:lang w:val="uk-UA" w:eastAsia="ru-RU"/>
              </w:rPr>
              <w:t xml:space="preserve"> сумарною довжиною, мм:</w:t>
            </w:r>
          </w:p>
          <w:p w14:paraId="0E03F10D" w14:textId="77777777" w:rsidR="00265202" w:rsidRPr="00265202" w:rsidRDefault="00265202" w:rsidP="00707039">
            <w:pPr>
              <w:widowControl w:val="0"/>
              <w:shd w:val="clear" w:color="auto" w:fill="FFFFFF"/>
              <w:autoSpaceDE w:val="0"/>
              <w:autoSpaceDN w:val="0"/>
              <w:adjustRightInd w:val="0"/>
              <w:spacing w:after="0" w:line="360" w:lineRule="auto"/>
              <w:ind w:right="96"/>
              <w:jc w:val="both"/>
              <w:rPr>
                <w:rFonts w:ascii="Times New Roman" w:eastAsia="Times New Roman" w:hAnsi="Times New Roman" w:cs="Times New Roman"/>
                <w:sz w:val="28"/>
                <w:szCs w:val="28"/>
                <w:lang w:eastAsia="ru-RU"/>
              </w:rPr>
            </w:pPr>
            <w:r w:rsidRPr="00265202">
              <w:rPr>
                <w:rFonts w:ascii="Times New Roman" w:eastAsia="Times New Roman" w:hAnsi="Times New Roman" w:cs="Times New Roman"/>
                <w:color w:val="000000"/>
                <w:sz w:val="28"/>
                <w:szCs w:val="28"/>
                <w:lang w:val="uk-UA" w:eastAsia="ru-RU"/>
              </w:rPr>
              <w:t>- для цегли</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53247350" w14:textId="77777777" w:rsidR="00265202" w:rsidRPr="00265202" w:rsidRDefault="00265202" w:rsidP="00343A1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265202">
              <w:rPr>
                <w:rFonts w:ascii="Times New Roman" w:eastAsia="Times New Roman" w:hAnsi="Times New Roman" w:cs="Times New Roman"/>
                <w:color w:val="000000"/>
                <w:sz w:val="28"/>
                <w:szCs w:val="28"/>
                <w:lang w:val="uk-UA" w:eastAsia="ru-RU"/>
              </w:rPr>
              <w:t>40</w:t>
            </w:r>
          </w:p>
        </w:tc>
        <w:tc>
          <w:tcPr>
            <w:tcW w:w="1567" w:type="dxa"/>
            <w:tcBorders>
              <w:top w:val="single" w:sz="6" w:space="0" w:color="auto"/>
              <w:left w:val="single" w:sz="6" w:space="0" w:color="auto"/>
              <w:bottom w:val="single" w:sz="6" w:space="0" w:color="auto"/>
              <w:right w:val="single" w:sz="6" w:space="0" w:color="auto"/>
            </w:tcBorders>
            <w:shd w:val="clear" w:color="auto" w:fill="FFFFFF"/>
            <w:vAlign w:val="center"/>
          </w:tcPr>
          <w:p w14:paraId="228C80ED" w14:textId="1891F823" w:rsidR="00265202" w:rsidRPr="00265202" w:rsidRDefault="00707039" w:rsidP="00343A19">
            <w:pPr>
              <w:widowControl w:val="0"/>
              <w:shd w:val="clear" w:color="auto" w:fill="FFFFFF"/>
              <w:autoSpaceDE w:val="0"/>
              <w:autoSpaceDN w:val="0"/>
              <w:adjustRightInd w:val="0"/>
              <w:spacing w:after="0" w:line="360" w:lineRule="auto"/>
              <w:ind w:left="77"/>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sz w:val="28"/>
                <w:szCs w:val="28"/>
                <w:lang w:val="uk-UA" w:eastAsia="ru-RU"/>
              </w:rPr>
              <w:t>н</w:t>
            </w:r>
            <w:r w:rsidR="00265202" w:rsidRPr="00265202">
              <w:rPr>
                <w:rFonts w:ascii="Times New Roman" w:eastAsia="Times New Roman" w:hAnsi="Times New Roman" w:cs="Times New Roman"/>
                <w:color w:val="000000"/>
                <w:spacing w:val="-2"/>
                <w:sz w:val="28"/>
                <w:szCs w:val="28"/>
                <w:lang w:val="uk-UA" w:eastAsia="ru-RU"/>
              </w:rPr>
              <w:t>е нор</w:t>
            </w:r>
            <w:r w:rsidR="00265202" w:rsidRPr="00265202">
              <w:rPr>
                <w:rFonts w:ascii="Times New Roman" w:eastAsia="Times New Roman" w:hAnsi="Times New Roman" w:cs="Times New Roman"/>
                <w:color w:val="000000"/>
                <w:spacing w:val="-4"/>
                <w:sz w:val="28"/>
                <w:szCs w:val="28"/>
                <w:lang w:val="uk-UA" w:eastAsia="ru-RU"/>
              </w:rPr>
              <w:t>мується</w:t>
            </w:r>
          </w:p>
        </w:tc>
      </w:tr>
      <w:tr w:rsidR="00265202" w:rsidRPr="00265202" w14:paraId="46F435FA" w14:textId="77777777" w:rsidTr="00707039">
        <w:trPr>
          <w:trHeight w:hRule="exact" w:val="1893"/>
          <w:jc w:val="center"/>
        </w:trPr>
        <w:tc>
          <w:tcPr>
            <w:tcW w:w="6232" w:type="dxa"/>
            <w:tcBorders>
              <w:top w:val="single" w:sz="6" w:space="0" w:color="auto"/>
              <w:left w:val="single" w:sz="6" w:space="0" w:color="auto"/>
              <w:bottom w:val="single" w:sz="6" w:space="0" w:color="auto"/>
              <w:right w:val="single" w:sz="6" w:space="0" w:color="auto"/>
            </w:tcBorders>
            <w:shd w:val="clear" w:color="auto" w:fill="FFFFFF"/>
            <w:vAlign w:val="center"/>
          </w:tcPr>
          <w:p w14:paraId="13C846EA" w14:textId="265CD264" w:rsidR="00265202" w:rsidRPr="00265202" w:rsidRDefault="00265202" w:rsidP="00707039">
            <w:pPr>
              <w:widowControl w:val="0"/>
              <w:shd w:val="clear" w:color="auto" w:fill="FFFFFF"/>
              <w:autoSpaceDE w:val="0"/>
              <w:autoSpaceDN w:val="0"/>
              <w:adjustRightInd w:val="0"/>
              <w:spacing w:after="0" w:line="360" w:lineRule="auto"/>
              <w:ind w:right="96" w:hanging="10"/>
              <w:jc w:val="both"/>
              <w:rPr>
                <w:rFonts w:ascii="Times New Roman" w:eastAsia="Times New Roman" w:hAnsi="Times New Roman" w:cs="Times New Roman"/>
                <w:sz w:val="28"/>
                <w:szCs w:val="28"/>
                <w:lang w:eastAsia="ru-RU"/>
              </w:rPr>
            </w:pPr>
            <w:r w:rsidRPr="00265202">
              <w:rPr>
                <w:rFonts w:ascii="Times New Roman" w:eastAsia="Times New Roman" w:hAnsi="Times New Roman" w:cs="Times New Roman"/>
                <w:color w:val="000000"/>
                <w:sz w:val="28"/>
                <w:szCs w:val="28"/>
                <w:lang w:val="uk-UA" w:eastAsia="ru-RU"/>
              </w:rPr>
              <w:t xml:space="preserve">Тріщини завширшки більше 0,5 мм, протяжністю до </w:t>
            </w:r>
            <w:r w:rsidR="00707039">
              <w:rPr>
                <w:rFonts w:ascii="Times New Roman" w:eastAsia="Times New Roman" w:hAnsi="Times New Roman" w:cs="Times New Roman"/>
                <w:color w:val="000000"/>
                <w:sz w:val="28"/>
                <w:szCs w:val="28"/>
                <w:lang w:val="uk-UA" w:eastAsia="ru-RU"/>
              </w:rPr>
              <w:t>30</w:t>
            </w:r>
            <w:r w:rsidRPr="00265202">
              <w:rPr>
                <w:rFonts w:ascii="Times New Roman" w:eastAsia="Times New Roman" w:hAnsi="Times New Roman" w:cs="Times New Roman"/>
                <w:color w:val="000000"/>
                <w:sz w:val="28"/>
                <w:szCs w:val="28"/>
                <w:lang w:val="uk-UA" w:eastAsia="ru-RU"/>
              </w:rPr>
              <w:t xml:space="preserve"> мм за постіллю </w:t>
            </w:r>
            <w:r w:rsidRPr="00265202">
              <w:rPr>
                <w:rFonts w:ascii="Times New Roman" w:eastAsia="Times New Roman" w:hAnsi="Times New Roman" w:cs="Times New Roman"/>
                <w:color w:val="000000"/>
                <w:spacing w:val="-2"/>
                <w:sz w:val="28"/>
                <w:szCs w:val="28"/>
                <w:lang w:val="uk-UA" w:eastAsia="ru-RU"/>
              </w:rPr>
              <w:t xml:space="preserve">повнотілої цегли і порожнистих виробів не більше ніж до першого ряду </w:t>
            </w:r>
            <w:r w:rsidRPr="00265202">
              <w:rPr>
                <w:rFonts w:ascii="Times New Roman" w:eastAsia="Times New Roman" w:hAnsi="Times New Roman" w:cs="Times New Roman"/>
                <w:color w:val="000000"/>
                <w:sz w:val="28"/>
                <w:szCs w:val="28"/>
                <w:lang w:val="uk-UA" w:eastAsia="ru-RU"/>
              </w:rPr>
              <w:t>пустот</w:t>
            </w:r>
            <w:r w:rsidRPr="00265202">
              <w:rPr>
                <w:rFonts w:ascii="Times New Roman" w:eastAsia="Times New Roman" w:hAnsi="Times New Roman" w:cs="Times New Roman"/>
                <w:color w:val="000000"/>
                <w:spacing w:val="-1"/>
                <w:sz w:val="28"/>
                <w:szCs w:val="28"/>
                <w:lang w:val="uk-UA" w:eastAsia="ru-RU"/>
              </w:rPr>
              <w:t>, шт.</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05552BD2" w14:textId="0DBAC676" w:rsidR="00265202" w:rsidRPr="00265202" w:rsidRDefault="00FE19F1" w:rsidP="00343A1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343A19">
              <w:rPr>
                <w:rFonts w:ascii="Times New Roman" w:eastAsia="Times New Roman" w:hAnsi="Times New Roman" w:cs="Times New Roman"/>
                <w:color w:val="000000"/>
                <w:sz w:val="28"/>
                <w:szCs w:val="28"/>
                <w:lang w:val="uk-UA" w:eastAsia="ru-RU"/>
              </w:rPr>
              <w:t>н</w:t>
            </w:r>
            <w:r w:rsidR="00265202" w:rsidRPr="00265202">
              <w:rPr>
                <w:rFonts w:ascii="Times New Roman" w:eastAsia="Times New Roman" w:hAnsi="Times New Roman" w:cs="Times New Roman"/>
                <w:color w:val="000000"/>
                <w:sz w:val="28"/>
                <w:szCs w:val="28"/>
                <w:lang w:val="uk-UA" w:eastAsia="ru-RU"/>
              </w:rPr>
              <w:t>е допускаються</w:t>
            </w:r>
          </w:p>
        </w:tc>
        <w:tc>
          <w:tcPr>
            <w:tcW w:w="1567" w:type="dxa"/>
            <w:tcBorders>
              <w:top w:val="single" w:sz="6" w:space="0" w:color="auto"/>
              <w:left w:val="single" w:sz="6" w:space="0" w:color="auto"/>
              <w:bottom w:val="single" w:sz="6" w:space="0" w:color="auto"/>
              <w:right w:val="single" w:sz="6" w:space="0" w:color="auto"/>
            </w:tcBorders>
            <w:shd w:val="clear" w:color="auto" w:fill="FFFFFF"/>
            <w:vAlign w:val="center"/>
          </w:tcPr>
          <w:p w14:paraId="2C07EBF7" w14:textId="77777777" w:rsidR="00265202" w:rsidRPr="00265202" w:rsidRDefault="00265202" w:rsidP="00343A1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265202">
              <w:rPr>
                <w:rFonts w:ascii="Times New Roman" w:eastAsia="Times New Roman" w:hAnsi="Times New Roman" w:cs="Times New Roman"/>
                <w:color w:val="000000"/>
                <w:sz w:val="28"/>
                <w:szCs w:val="28"/>
                <w:lang w:val="uk-UA" w:eastAsia="ru-RU"/>
              </w:rPr>
              <w:t>2</w:t>
            </w:r>
          </w:p>
        </w:tc>
      </w:tr>
      <w:tr w:rsidR="00265202" w:rsidRPr="00265202" w14:paraId="160E776D" w14:textId="77777777" w:rsidTr="00707039">
        <w:trPr>
          <w:trHeight w:hRule="exact" w:val="985"/>
          <w:jc w:val="center"/>
        </w:trPr>
        <w:tc>
          <w:tcPr>
            <w:tcW w:w="6232" w:type="dxa"/>
            <w:tcBorders>
              <w:top w:val="single" w:sz="6" w:space="0" w:color="auto"/>
              <w:left w:val="single" w:sz="6" w:space="0" w:color="auto"/>
              <w:bottom w:val="single" w:sz="6" w:space="0" w:color="auto"/>
              <w:right w:val="single" w:sz="6" w:space="0" w:color="auto"/>
            </w:tcBorders>
            <w:shd w:val="clear" w:color="auto" w:fill="FFFFFF"/>
            <w:vAlign w:val="center"/>
          </w:tcPr>
          <w:p w14:paraId="21C78A18" w14:textId="77777777" w:rsidR="00265202" w:rsidRPr="00265202" w:rsidRDefault="00265202" w:rsidP="00707039">
            <w:pPr>
              <w:widowControl w:val="0"/>
              <w:shd w:val="clear" w:color="auto" w:fill="FFFFFF"/>
              <w:autoSpaceDE w:val="0"/>
              <w:autoSpaceDN w:val="0"/>
              <w:adjustRightInd w:val="0"/>
              <w:spacing w:after="0" w:line="360" w:lineRule="auto"/>
              <w:ind w:right="96"/>
              <w:jc w:val="both"/>
              <w:rPr>
                <w:rFonts w:ascii="Times New Roman" w:eastAsia="Times New Roman" w:hAnsi="Times New Roman" w:cs="Times New Roman"/>
                <w:sz w:val="28"/>
                <w:szCs w:val="28"/>
                <w:lang w:eastAsia="ru-RU"/>
              </w:rPr>
            </w:pPr>
            <w:r w:rsidRPr="00265202">
              <w:rPr>
                <w:rFonts w:ascii="Times New Roman" w:eastAsia="Times New Roman" w:hAnsi="Times New Roman" w:cs="Times New Roman"/>
                <w:color w:val="000000"/>
                <w:spacing w:val="-8"/>
                <w:sz w:val="28"/>
                <w:szCs w:val="28"/>
                <w:lang w:val="uk-UA" w:eastAsia="ru-RU"/>
              </w:rPr>
              <w:t>Висоли</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7F097F20" w14:textId="52000EA2" w:rsidR="00265202" w:rsidRPr="00265202" w:rsidRDefault="00FE19F1" w:rsidP="00343A1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343A19">
              <w:rPr>
                <w:rFonts w:ascii="Times New Roman" w:eastAsia="Times New Roman" w:hAnsi="Times New Roman" w:cs="Times New Roman"/>
                <w:sz w:val="28"/>
                <w:szCs w:val="28"/>
                <w:lang w:val="uk-UA" w:eastAsia="ru-RU"/>
              </w:rPr>
              <w:t>н</w:t>
            </w:r>
            <w:r w:rsidRPr="00265202">
              <w:rPr>
                <w:rFonts w:ascii="Times New Roman" w:eastAsia="Times New Roman" w:hAnsi="Times New Roman" w:cs="Times New Roman"/>
                <w:sz w:val="28"/>
                <w:szCs w:val="28"/>
                <w:lang w:val="uk-UA" w:eastAsia="ru-RU"/>
              </w:rPr>
              <w:t>е допускаються</w:t>
            </w:r>
          </w:p>
        </w:tc>
        <w:tc>
          <w:tcPr>
            <w:tcW w:w="1567" w:type="dxa"/>
            <w:tcBorders>
              <w:top w:val="single" w:sz="6" w:space="0" w:color="auto"/>
              <w:left w:val="single" w:sz="6" w:space="0" w:color="auto"/>
              <w:bottom w:val="single" w:sz="6" w:space="0" w:color="auto"/>
              <w:right w:val="single" w:sz="6" w:space="0" w:color="auto"/>
            </w:tcBorders>
            <w:shd w:val="clear" w:color="auto" w:fill="FFFFFF"/>
            <w:vAlign w:val="center"/>
          </w:tcPr>
          <w:p w14:paraId="2A5EE89C" w14:textId="714A9EDA" w:rsidR="00265202" w:rsidRPr="00265202" w:rsidRDefault="00E02005" w:rsidP="00343A19">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343A19">
              <w:rPr>
                <w:rFonts w:ascii="Times New Roman" w:eastAsia="Times New Roman" w:hAnsi="Times New Roman" w:cs="Times New Roman"/>
                <w:color w:val="000000"/>
                <w:sz w:val="28"/>
                <w:szCs w:val="28"/>
                <w:lang w:val="uk-UA" w:eastAsia="ru-RU"/>
              </w:rPr>
              <w:t>-</w:t>
            </w:r>
          </w:p>
        </w:tc>
      </w:tr>
    </w:tbl>
    <w:p w14:paraId="22896EDB" w14:textId="77777777" w:rsidR="00265202" w:rsidRDefault="00265202" w:rsidP="00576313">
      <w:pPr>
        <w:spacing w:after="0" w:line="360" w:lineRule="auto"/>
        <w:ind w:firstLine="709"/>
        <w:jc w:val="both"/>
        <w:rPr>
          <w:rFonts w:ascii="Times New Roman" w:eastAsia="Times New Roman" w:hAnsi="Times New Roman" w:cs="Times New Roman"/>
          <w:sz w:val="28"/>
          <w:szCs w:val="28"/>
          <w:lang w:val="uk-UA" w:eastAsia="ru-RU"/>
        </w:rPr>
      </w:pPr>
    </w:p>
    <w:p w14:paraId="4E4666B6" w14:textId="22790CCA" w:rsidR="000A5AF4" w:rsidRDefault="000A5AF4" w:rsidP="000A5AF4">
      <w:pPr>
        <w:spacing w:after="0" w:line="360" w:lineRule="auto"/>
        <w:ind w:firstLine="709"/>
        <w:jc w:val="both"/>
        <w:rPr>
          <w:rFonts w:ascii="Times New Roman" w:eastAsia="Times New Roman" w:hAnsi="Times New Roman" w:cs="Times New Roman"/>
          <w:sz w:val="28"/>
          <w:szCs w:val="28"/>
          <w:lang w:val="uk-UA" w:eastAsia="ru-RU"/>
        </w:rPr>
      </w:pPr>
      <w:bookmarkStart w:id="33" w:name="_Hlk153126816"/>
      <w:r w:rsidRPr="000A5AF4">
        <w:rPr>
          <w:rFonts w:ascii="Times New Roman" w:eastAsia="Times New Roman" w:hAnsi="Times New Roman" w:cs="Times New Roman"/>
          <w:sz w:val="28"/>
          <w:szCs w:val="28"/>
          <w:lang w:val="uk-UA" w:eastAsia="ru-RU"/>
        </w:rPr>
        <w:t>Загальна кількість виробів із дефектами, що перевищують допустимі відхили, включаючи</w:t>
      </w:r>
      <w:r>
        <w:rPr>
          <w:rFonts w:ascii="Times New Roman" w:eastAsia="Times New Roman" w:hAnsi="Times New Roman" w:cs="Times New Roman"/>
          <w:sz w:val="28"/>
          <w:szCs w:val="28"/>
          <w:lang w:val="uk-UA" w:eastAsia="ru-RU"/>
        </w:rPr>
        <w:t xml:space="preserve"> </w:t>
      </w:r>
      <w:r w:rsidRPr="000A5AF4">
        <w:rPr>
          <w:rFonts w:ascii="Times New Roman" w:eastAsia="Times New Roman" w:hAnsi="Times New Roman" w:cs="Times New Roman"/>
          <w:sz w:val="28"/>
          <w:szCs w:val="28"/>
          <w:lang w:val="uk-UA" w:eastAsia="ru-RU"/>
        </w:rPr>
        <w:t xml:space="preserve">парний половняк, не повинна бути більше 5 %. </w:t>
      </w:r>
      <w:bookmarkEnd w:id="33"/>
      <w:r w:rsidRPr="000A5AF4">
        <w:rPr>
          <w:rFonts w:ascii="Times New Roman" w:eastAsia="Times New Roman" w:hAnsi="Times New Roman" w:cs="Times New Roman"/>
          <w:sz w:val="28"/>
          <w:szCs w:val="28"/>
          <w:lang w:val="uk-UA" w:eastAsia="ru-RU"/>
        </w:rPr>
        <w:t xml:space="preserve">Парним половняком вважають вироби, що складаються із парних половинок або мають </w:t>
      </w:r>
      <w:r w:rsidRPr="000A5AF4">
        <w:rPr>
          <w:rFonts w:ascii="Times New Roman" w:eastAsia="Times New Roman" w:hAnsi="Times New Roman" w:cs="Times New Roman"/>
          <w:sz w:val="28"/>
          <w:szCs w:val="28"/>
          <w:lang w:val="uk-UA" w:eastAsia="ru-RU"/>
        </w:rPr>
        <w:lastRenderedPageBreak/>
        <w:t>тріщини</w:t>
      </w:r>
      <w:r>
        <w:rPr>
          <w:rFonts w:ascii="Times New Roman" w:eastAsia="Times New Roman" w:hAnsi="Times New Roman" w:cs="Times New Roman"/>
          <w:sz w:val="28"/>
          <w:szCs w:val="28"/>
          <w:lang w:val="uk-UA" w:eastAsia="ru-RU"/>
        </w:rPr>
        <w:t xml:space="preserve">. </w:t>
      </w:r>
      <w:r w:rsidRPr="000A5AF4">
        <w:rPr>
          <w:rFonts w:ascii="Times New Roman" w:eastAsia="Times New Roman" w:hAnsi="Times New Roman" w:cs="Times New Roman"/>
          <w:sz w:val="28"/>
          <w:szCs w:val="28"/>
          <w:lang w:val="uk-UA" w:eastAsia="ru-RU"/>
        </w:rPr>
        <w:t>Для лицьових виробів вапняні включення (дутики), які викликають відколки після</w:t>
      </w:r>
      <w:r>
        <w:rPr>
          <w:rFonts w:ascii="Times New Roman" w:eastAsia="Times New Roman" w:hAnsi="Times New Roman" w:cs="Times New Roman"/>
          <w:sz w:val="28"/>
          <w:szCs w:val="28"/>
          <w:lang w:val="uk-UA" w:eastAsia="ru-RU"/>
        </w:rPr>
        <w:t xml:space="preserve"> </w:t>
      </w:r>
      <w:r w:rsidRPr="000A5AF4">
        <w:rPr>
          <w:rFonts w:ascii="Times New Roman" w:eastAsia="Times New Roman" w:hAnsi="Times New Roman" w:cs="Times New Roman"/>
          <w:sz w:val="28"/>
          <w:szCs w:val="28"/>
          <w:lang w:val="uk-UA" w:eastAsia="ru-RU"/>
        </w:rPr>
        <w:t>випробування пропарюванням, не допускаються</w:t>
      </w:r>
      <w:r w:rsidR="002A02E2" w:rsidRPr="002A02E2">
        <w:rPr>
          <w:rFonts w:ascii="Times New Roman" w:eastAsia="Times New Roman" w:hAnsi="Times New Roman" w:cs="Times New Roman"/>
          <w:sz w:val="28"/>
          <w:szCs w:val="28"/>
          <w:lang w:eastAsia="ru-RU"/>
        </w:rPr>
        <w:t xml:space="preserve"> [9]</w:t>
      </w:r>
      <w:r>
        <w:rPr>
          <w:rFonts w:ascii="Times New Roman" w:eastAsia="Times New Roman" w:hAnsi="Times New Roman" w:cs="Times New Roman"/>
          <w:sz w:val="28"/>
          <w:szCs w:val="28"/>
          <w:lang w:val="uk-UA" w:eastAsia="ru-RU"/>
        </w:rPr>
        <w:t>.</w:t>
      </w:r>
    </w:p>
    <w:p w14:paraId="68CBC9F4" w14:textId="6E8190D6" w:rsidR="000A5AF4" w:rsidRPr="000A5AF4" w:rsidRDefault="000A5AF4" w:rsidP="000A5AF4">
      <w:pPr>
        <w:spacing w:after="0" w:line="360" w:lineRule="auto"/>
        <w:ind w:firstLine="709"/>
        <w:jc w:val="both"/>
        <w:rPr>
          <w:rFonts w:ascii="Times New Roman" w:eastAsia="Times New Roman" w:hAnsi="Times New Roman" w:cs="Times New Roman"/>
          <w:sz w:val="28"/>
          <w:szCs w:val="28"/>
          <w:lang w:val="uk-UA" w:eastAsia="ru-RU"/>
        </w:rPr>
      </w:pPr>
      <w:r w:rsidRPr="000A5AF4">
        <w:rPr>
          <w:rFonts w:ascii="Times New Roman" w:eastAsia="Times New Roman" w:hAnsi="Times New Roman" w:cs="Times New Roman"/>
          <w:sz w:val="28"/>
          <w:szCs w:val="28"/>
          <w:lang w:val="uk-UA" w:eastAsia="ru-RU"/>
        </w:rPr>
        <w:t>Для рядових виробів вапняні включення, які викликають після пропарювання згідно з</w:t>
      </w:r>
      <w:r>
        <w:rPr>
          <w:rFonts w:ascii="Times New Roman" w:eastAsia="Times New Roman" w:hAnsi="Times New Roman" w:cs="Times New Roman"/>
          <w:sz w:val="28"/>
          <w:szCs w:val="28"/>
          <w:lang w:val="uk-UA" w:eastAsia="ru-RU"/>
        </w:rPr>
        <w:t xml:space="preserve"> </w:t>
      </w:r>
      <w:r w:rsidRPr="000A5AF4">
        <w:rPr>
          <w:rFonts w:ascii="Times New Roman" w:eastAsia="Times New Roman" w:hAnsi="Times New Roman" w:cs="Times New Roman"/>
          <w:sz w:val="28"/>
          <w:szCs w:val="28"/>
          <w:lang w:val="uk-UA" w:eastAsia="ru-RU"/>
        </w:rPr>
        <w:t>руйнування виробів або їх поверхонь, або відколки на їх поверхні розміром від 5 мм до 10 мм у</w:t>
      </w:r>
      <w:r>
        <w:rPr>
          <w:rFonts w:ascii="Times New Roman" w:eastAsia="Times New Roman" w:hAnsi="Times New Roman" w:cs="Times New Roman"/>
          <w:sz w:val="28"/>
          <w:szCs w:val="28"/>
          <w:lang w:val="uk-UA" w:eastAsia="ru-RU"/>
        </w:rPr>
        <w:t xml:space="preserve"> </w:t>
      </w:r>
      <w:r w:rsidRPr="000A5AF4">
        <w:rPr>
          <w:rFonts w:ascii="Times New Roman" w:eastAsia="Times New Roman" w:hAnsi="Times New Roman" w:cs="Times New Roman"/>
          <w:sz w:val="28"/>
          <w:szCs w:val="28"/>
          <w:lang w:val="uk-UA" w:eastAsia="ru-RU"/>
        </w:rPr>
        <w:t>кількості більше трьох на одному виробі, не допускаються.</w:t>
      </w:r>
    </w:p>
    <w:p w14:paraId="5BB601DE" w14:textId="20F2BB82" w:rsidR="00576313" w:rsidRPr="00576313" w:rsidRDefault="00576313" w:rsidP="00576313">
      <w:pPr>
        <w:spacing w:after="0" w:line="360" w:lineRule="auto"/>
        <w:ind w:firstLine="709"/>
        <w:jc w:val="both"/>
        <w:rPr>
          <w:rFonts w:ascii="Times New Roman" w:eastAsia="Times New Roman" w:hAnsi="Times New Roman" w:cs="Times New Roman"/>
          <w:sz w:val="28"/>
          <w:szCs w:val="28"/>
          <w:lang w:val="uk-UA" w:eastAsia="ru-RU"/>
        </w:rPr>
      </w:pPr>
      <w:bookmarkStart w:id="34" w:name="_Hlk153126960"/>
      <w:r w:rsidRPr="00576313">
        <w:rPr>
          <w:rFonts w:ascii="Times New Roman" w:eastAsia="Times New Roman" w:hAnsi="Times New Roman" w:cs="Times New Roman"/>
          <w:sz w:val="28"/>
          <w:szCs w:val="28"/>
          <w:lang w:val="uk-UA" w:eastAsia="ru-RU"/>
        </w:rPr>
        <w:t>Розміри виробів, товщину зовнішніх стінок, діаметр циліндричних порожнин, розміри квадратних і ширину щілинних порожнин, радіус закруглення суміжних граней і глибину фаски на ребрах вимірюють металевою лінійкою або штангенциркулем, дотримуючись наведених нижче правил. Похибка виміру – ± 1 мм</w:t>
      </w:r>
      <w:r w:rsidR="002A02E2" w:rsidRPr="00F84BA2">
        <w:rPr>
          <w:rFonts w:ascii="Times New Roman" w:eastAsia="Times New Roman" w:hAnsi="Times New Roman" w:cs="Times New Roman"/>
          <w:sz w:val="28"/>
          <w:szCs w:val="28"/>
          <w:lang w:eastAsia="ru-RU"/>
        </w:rPr>
        <w:t xml:space="preserve"> [11]</w:t>
      </w:r>
      <w:r w:rsidRPr="00576313">
        <w:rPr>
          <w:rFonts w:ascii="Times New Roman" w:eastAsia="Times New Roman" w:hAnsi="Times New Roman" w:cs="Times New Roman"/>
          <w:sz w:val="28"/>
          <w:szCs w:val="28"/>
          <w:lang w:val="uk-UA" w:eastAsia="ru-RU"/>
        </w:rPr>
        <w:t>.</w:t>
      </w:r>
    </w:p>
    <w:p w14:paraId="72BEBEAA" w14:textId="396D6AE6" w:rsidR="00576313" w:rsidRPr="00576313" w:rsidRDefault="00576313" w:rsidP="00576313">
      <w:pPr>
        <w:spacing w:after="0" w:line="360" w:lineRule="auto"/>
        <w:ind w:firstLine="709"/>
        <w:jc w:val="both"/>
        <w:rPr>
          <w:rFonts w:ascii="Times New Roman" w:eastAsia="Times New Roman" w:hAnsi="Times New Roman" w:cs="Times New Roman"/>
          <w:sz w:val="28"/>
          <w:szCs w:val="28"/>
          <w:lang w:val="uk-UA" w:eastAsia="ru-RU"/>
        </w:rPr>
      </w:pPr>
      <w:r w:rsidRPr="00576313">
        <w:rPr>
          <w:rFonts w:ascii="Times New Roman" w:eastAsia="Times New Roman" w:hAnsi="Times New Roman" w:cs="Times New Roman"/>
          <w:sz w:val="28"/>
          <w:szCs w:val="28"/>
          <w:lang w:val="uk-UA" w:eastAsia="ru-RU"/>
        </w:rPr>
        <w:t xml:space="preserve">Довжину </w:t>
      </w:r>
      <w:r w:rsidR="00FE19F1">
        <w:rPr>
          <w:rFonts w:ascii="Times New Roman" w:eastAsia="Times New Roman" w:hAnsi="Times New Roman" w:cs="Times New Roman"/>
          <w:sz w:val="28"/>
          <w:szCs w:val="28"/>
          <w:lang w:val="en-AU" w:eastAsia="ru-RU"/>
        </w:rPr>
        <w:t>L</w:t>
      </w:r>
      <w:r w:rsidRPr="00576313">
        <w:rPr>
          <w:rFonts w:ascii="Times New Roman" w:eastAsia="Times New Roman" w:hAnsi="Times New Roman" w:cs="Times New Roman"/>
          <w:sz w:val="28"/>
          <w:szCs w:val="28"/>
          <w:lang w:val="uk-UA" w:eastAsia="ru-RU"/>
        </w:rPr>
        <w:t xml:space="preserve">, ширину b і товщину кожного виробу вимірюють по краях (на відстані 15 мм від кута) і в середині </w:t>
      </w:r>
      <w:proofErr w:type="spellStart"/>
      <w:r w:rsidRPr="00576313">
        <w:rPr>
          <w:rFonts w:ascii="Times New Roman" w:eastAsia="Times New Roman" w:hAnsi="Times New Roman" w:cs="Times New Roman"/>
          <w:sz w:val="28"/>
          <w:szCs w:val="28"/>
          <w:lang w:val="uk-UA" w:eastAsia="ru-RU"/>
        </w:rPr>
        <w:t>ребер</w:t>
      </w:r>
      <w:proofErr w:type="spellEnd"/>
      <w:r w:rsidRPr="00576313">
        <w:rPr>
          <w:rFonts w:ascii="Times New Roman" w:eastAsia="Times New Roman" w:hAnsi="Times New Roman" w:cs="Times New Roman"/>
          <w:sz w:val="28"/>
          <w:szCs w:val="28"/>
          <w:lang w:val="uk-UA" w:eastAsia="ru-RU"/>
        </w:rPr>
        <w:t xml:space="preserve"> протилежних граней. За результат вимірів приймають середньоарифметичне значення результатів поодиноких вимірів</w:t>
      </w:r>
      <w:r w:rsidR="002A02E2" w:rsidRPr="00F84BA2">
        <w:rPr>
          <w:rFonts w:ascii="Times New Roman" w:eastAsia="Times New Roman" w:hAnsi="Times New Roman" w:cs="Times New Roman"/>
          <w:sz w:val="28"/>
          <w:szCs w:val="28"/>
          <w:lang w:val="uk-UA" w:eastAsia="ru-RU"/>
        </w:rPr>
        <w:t xml:space="preserve"> [9]</w:t>
      </w:r>
      <w:r w:rsidRPr="00576313">
        <w:rPr>
          <w:rFonts w:ascii="Times New Roman" w:eastAsia="Times New Roman" w:hAnsi="Times New Roman" w:cs="Times New Roman"/>
          <w:sz w:val="28"/>
          <w:szCs w:val="28"/>
          <w:lang w:val="uk-UA" w:eastAsia="ru-RU"/>
        </w:rPr>
        <w:t>.</w:t>
      </w:r>
    </w:p>
    <w:p w14:paraId="5AF9C8CD" w14:textId="77777777" w:rsidR="00576313" w:rsidRPr="00576313" w:rsidRDefault="00576313" w:rsidP="00576313">
      <w:pPr>
        <w:spacing w:after="0" w:line="360" w:lineRule="auto"/>
        <w:ind w:firstLine="709"/>
        <w:jc w:val="both"/>
        <w:rPr>
          <w:rFonts w:ascii="Times New Roman" w:eastAsia="Times New Roman" w:hAnsi="Times New Roman" w:cs="Times New Roman"/>
          <w:sz w:val="28"/>
          <w:szCs w:val="28"/>
          <w:lang w:val="uk-UA" w:eastAsia="ru-RU"/>
        </w:rPr>
      </w:pPr>
      <w:r w:rsidRPr="00576313">
        <w:rPr>
          <w:rFonts w:ascii="Times New Roman" w:eastAsia="Times New Roman" w:hAnsi="Times New Roman" w:cs="Times New Roman"/>
          <w:sz w:val="28"/>
          <w:szCs w:val="28"/>
          <w:lang w:val="uk-UA" w:eastAsia="ru-RU"/>
        </w:rPr>
        <w:t>Товщину зовнішніх стін вимірюють мінімум у трьох місцях посередині кожної грані виробу. За результат вимірювання набувають найменшого значення.</w:t>
      </w:r>
    </w:p>
    <w:p w14:paraId="02DFE3E6" w14:textId="77777777" w:rsidR="00576313" w:rsidRPr="00576313" w:rsidRDefault="00576313" w:rsidP="00576313">
      <w:pPr>
        <w:spacing w:after="0" w:line="360" w:lineRule="auto"/>
        <w:ind w:firstLine="709"/>
        <w:jc w:val="both"/>
        <w:rPr>
          <w:rFonts w:ascii="Times New Roman" w:eastAsia="Times New Roman" w:hAnsi="Times New Roman" w:cs="Times New Roman"/>
          <w:sz w:val="28"/>
          <w:szCs w:val="28"/>
          <w:lang w:val="uk-UA" w:eastAsia="ru-RU"/>
        </w:rPr>
      </w:pPr>
      <w:r w:rsidRPr="00576313">
        <w:rPr>
          <w:rFonts w:ascii="Times New Roman" w:eastAsia="Times New Roman" w:hAnsi="Times New Roman" w:cs="Times New Roman"/>
          <w:sz w:val="28"/>
          <w:szCs w:val="28"/>
          <w:lang w:val="uk-UA" w:eastAsia="ru-RU"/>
        </w:rPr>
        <w:t>Розміри порожнеч вимірюють усередині порожнеч не менше ніж на трьох порожнечах. За результат виміру приймають найбільше значення.</w:t>
      </w:r>
    </w:p>
    <w:p w14:paraId="317FDE26" w14:textId="6773F2E8" w:rsidR="001428D9" w:rsidRDefault="00576313" w:rsidP="00576313">
      <w:pPr>
        <w:spacing w:after="0" w:line="360" w:lineRule="auto"/>
        <w:ind w:firstLine="709"/>
        <w:jc w:val="both"/>
        <w:rPr>
          <w:rFonts w:ascii="Times New Roman" w:eastAsia="Times New Roman" w:hAnsi="Times New Roman" w:cs="Times New Roman"/>
          <w:sz w:val="28"/>
          <w:szCs w:val="28"/>
          <w:lang w:val="uk-UA" w:eastAsia="ru-RU"/>
        </w:rPr>
      </w:pPr>
      <w:r w:rsidRPr="00576313">
        <w:rPr>
          <w:rFonts w:ascii="Times New Roman" w:eastAsia="Times New Roman" w:hAnsi="Times New Roman" w:cs="Times New Roman"/>
          <w:sz w:val="28"/>
          <w:szCs w:val="28"/>
          <w:lang w:val="uk-UA" w:eastAsia="ru-RU"/>
        </w:rPr>
        <w:t>Відхилення від перпендикулярності граней визначають, прикладаючи металевий косинець до суміжних граней виробу та вимірюючи металевою лінійкою найбільший зазор між косинцем і гранню. За результат вимірювань приймають найбільший із отриманих результатів</w:t>
      </w:r>
      <w:r w:rsidR="002A02E2" w:rsidRPr="00F84BA2">
        <w:rPr>
          <w:rFonts w:ascii="Times New Roman" w:eastAsia="Times New Roman" w:hAnsi="Times New Roman" w:cs="Times New Roman"/>
          <w:sz w:val="28"/>
          <w:szCs w:val="28"/>
          <w:lang w:eastAsia="ru-RU"/>
        </w:rPr>
        <w:t xml:space="preserve"> </w:t>
      </w:r>
      <w:bookmarkEnd w:id="34"/>
      <w:r w:rsidR="002A02E2" w:rsidRPr="00F84BA2">
        <w:rPr>
          <w:rFonts w:ascii="Times New Roman" w:eastAsia="Times New Roman" w:hAnsi="Times New Roman" w:cs="Times New Roman"/>
          <w:sz w:val="28"/>
          <w:szCs w:val="28"/>
          <w:lang w:eastAsia="ru-RU"/>
        </w:rPr>
        <w:t>[23]</w:t>
      </w:r>
      <w:r w:rsidRPr="00576313">
        <w:rPr>
          <w:rFonts w:ascii="Times New Roman" w:eastAsia="Times New Roman" w:hAnsi="Times New Roman" w:cs="Times New Roman"/>
          <w:sz w:val="28"/>
          <w:szCs w:val="28"/>
          <w:lang w:val="uk-UA" w:eastAsia="ru-RU"/>
        </w:rPr>
        <w:t>.</w:t>
      </w:r>
    </w:p>
    <w:p w14:paraId="3F5F5C3B" w14:textId="33E78237" w:rsidR="006A7F6F" w:rsidRDefault="006A7F6F" w:rsidP="00FE19F1">
      <w:pPr>
        <w:spacing w:after="0" w:line="360" w:lineRule="auto"/>
        <w:ind w:firstLine="709"/>
        <w:jc w:val="both"/>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Визначення відповідності згідно з п.4.2.2 ДСТУ Б В.2.7-61:2008</w:t>
      </w:r>
      <w:r w:rsidR="00FE19F1">
        <w:rPr>
          <w:rFonts w:ascii="Times New Roman" w:eastAsia="Times New Roman" w:hAnsi="Times New Roman" w:cs="Times New Roman"/>
          <w:sz w:val="28"/>
          <w:szCs w:val="28"/>
          <w:lang w:val="uk-UA" w:eastAsia="ru-RU"/>
        </w:rPr>
        <w:t xml:space="preserve">. </w:t>
      </w:r>
      <w:r w:rsidRPr="006A7F6F">
        <w:rPr>
          <w:rFonts w:ascii="Times New Roman" w:eastAsia="Times New Roman" w:hAnsi="Times New Roman" w:cs="Times New Roman"/>
          <w:sz w:val="28"/>
          <w:szCs w:val="28"/>
          <w:lang w:val="uk-UA" w:eastAsia="ru-RU"/>
        </w:rPr>
        <w:t>Методика випробувань –</w:t>
      </w:r>
      <w:r w:rsidR="00390073">
        <w:rPr>
          <w:rFonts w:ascii="Times New Roman" w:eastAsia="Times New Roman" w:hAnsi="Times New Roman" w:cs="Times New Roman"/>
          <w:sz w:val="28"/>
          <w:szCs w:val="28"/>
          <w:lang w:val="uk-UA" w:eastAsia="ru-RU"/>
        </w:rPr>
        <w:t xml:space="preserve"> </w:t>
      </w:r>
      <w:r w:rsidRPr="006A7F6F">
        <w:rPr>
          <w:rFonts w:ascii="Times New Roman" w:eastAsia="Times New Roman" w:hAnsi="Times New Roman" w:cs="Times New Roman"/>
          <w:sz w:val="28"/>
          <w:szCs w:val="28"/>
          <w:lang w:val="uk-UA" w:eastAsia="ru-RU"/>
        </w:rPr>
        <w:t>ДСТУ –Н Б В.1.3-1:2009</w:t>
      </w:r>
      <w:r w:rsidR="00390073">
        <w:rPr>
          <w:rFonts w:ascii="Times New Roman" w:eastAsia="Times New Roman" w:hAnsi="Times New Roman" w:cs="Times New Roman"/>
          <w:sz w:val="28"/>
          <w:szCs w:val="28"/>
          <w:lang w:val="uk-UA" w:eastAsia="ru-RU"/>
        </w:rPr>
        <w:t xml:space="preserve">. Результати вимірювань наведені у таблиці </w:t>
      </w:r>
      <w:r w:rsidR="00E170AC">
        <w:rPr>
          <w:rFonts w:ascii="Times New Roman" w:eastAsia="Times New Roman" w:hAnsi="Times New Roman" w:cs="Times New Roman"/>
          <w:sz w:val="28"/>
          <w:szCs w:val="28"/>
          <w:lang w:val="uk-UA" w:eastAsia="ru-RU"/>
        </w:rPr>
        <w:t>7</w:t>
      </w:r>
      <w:r w:rsidR="00390073">
        <w:rPr>
          <w:rFonts w:ascii="Times New Roman" w:eastAsia="Times New Roman" w:hAnsi="Times New Roman" w:cs="Times New Roman"/>
          <w:sz w:val="28"/>
          <w:szCs w:val="28"/>
          <w:lang w:val="uk-UA" w:eastAsia="ru-RU"/>
        </w:rPr>
        <w:t>.</w:t>
      </w:r>
    </w:p>
    <w:p w14:paraId="6D35EEE5" w14:textId="491AAAB2" w:rsidR="005A704B" w:rsidRDefault="005A704B" w:rsidP="00FE19F1">
      <w:pPr>
        <w:spacing w:after="0" w:line="360" w:lineRule="auto"/>
        <w:ind w:firstLine="709"/>
        <w:jc w:val="both"/>
        <w:rPr>
          <w:rFonts w:ascii="Times New Roman" w:eastAsia="Times New Roman" w:hAnsi="Times New Roman" w:cs="Times New Roman"/>
          <w:sz w:val="28"/>
          <w:szCs w:val="28"/>
          <w:lang w:val="uk-UA" w:eastAsia="ru-RU"/>
        </w:rPr>
      </w:pPr>
    </w:p>
    <w:p w14:paraId="1F1350E6" w14:textId="72D9C2C8" w:rsidR="005A704B" w:rsidRDefault="005A704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14:paraId="542C5B45" w14:textId="6693DD0C" w:rsidR="00FE19F1" w:rsidRPr="006A7F6F" w:rsidRDefault="00FE19F1" w:rsidP="00FE19F1">
      <w:pPr>
        <w:spacing w:after="0" w:line="360" w:lineRule="auto"/>
        <w:ind w:firstLine="709"/>
        <w:jc w:val="right"/>
        <w:rPr>
          <w:rFonts w:ascii="Times New Roman" w:eastAsia="Times New Roman" w:hAnsi="Times New Roman" w:cs="Times New Roman"/>
          <w:i/>
          <w:iCs/>
          <w:sz w:val="28"/>
          <w:szCs w:val="28"/>
          <w:lang w:val="uk-UA" w:eastAsia="ru-RU"/>
        </w:rPr>
      </w:pPr>
      <w:r w:rsidRPr="00FE19F1">
        <w:rPr>
          <w:rFonts w:ascii="Times New Roman" w:eastAsia="Times New Roman" w:hAnsi="Times New Roman" w:cs="Times New Roman"/>
          <w:i/>
          <w:iCs/>
          <w:sz w:val="28"/>
          <w:szCs w:val="28"/>
          <w:lang w:val="uk-UA" w:eastAsia="ru-RU"/>
        </w:rPr>
        <w:lastRenderedPageBreak/>
        <w:t xml:space="preserve">Таблиця </w:t>
      </w:r>
      <w:r w:rsidR="00E170AC">
        <w:rPr>
          <w:rFonts w:ascii="Times New Roman" w:eastAsia="Times New Roman" w:hAnsi="Times New Roman" w:cs="Times New Roman"/>
          <w:i/>
          <w:iCs/>
          <w:sz w:val="28"/>
          <w:szCs w:val="28"/>
          <w:lang w:val="uk-UA" w:eastAsia="ru-RU"/>
        </w:rPr>
        <w:t>7</w:t>
      </w:r>
    </w:p>
    <w:p w14:paraId="4862067F" w14:textId="77777777" w:rsidR="006A7F6F" w:rsidRPr="006A7F6F" w:rsidRDefault="006A7F6F" w:rsidP="00FE19F1">
      <w:pPr>
        <w:spacing w:after="0" w:line="360" w:lineRule="auto"/>
        <w:jc w:val="center"/>
        <w:rPr>
          <w:rFonts w:ascii="Times New Roman" w:eastAsia="Times New Roman" w:hAnsi="Times New Roman" w:cs="Times New Roman"/>
          <w:b/>
          <w:bCs/>
          <w:sz w:val="28"/>
          <w:szCs w:val="28"/>
          <w:lang w:val="uk-UA" w:eastAsia="ru-RU"/>
        </w:rPr>
      </w:pPr>
      <w:r w:rsidRPr="006A7F6F">
        <w:rPr>
          <w:rFonts w:ascii="Times New Roman" w:eastAsia="Times New Roman" w:hAnsi="Times New Roman" w:cs="Times New Roman"/>
          <w:b/>
          <w:bCs/>
          <w:sz w:val="28"/>
          <w:szCs w:val="28"/>
          <w:lang w:val="uk-UA" w:eastAsia="ru-RU"/>
        </w:rPr>
        <w:t>Результати визначення геометричних розмірів зразків цегли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343A19" w:rsidRPr="006A7F6F" w14:paraId="0E1B6D25" w14:textId="77777777" w:rsidTr="0011625D">
        <w:trPr>
          <w:trHeight w:val="976"/>
        </w:trPr>
        <w:tc>
          <w:tcPr>
            <w:tcW w:w="1914" w:type="dxa"/>
            <w:vMerge w:val="restart"/>
            <w:shd w:val="clear" w:color="auto" w:fill="auto"/>
            <w:vAlign w:val="center"/>
          </w:tcPr>
          <w:p w14:paraId="5C167812" w14:textId="77777777" w:rsidR="00343A19" w:rsidRPr="006A7F6F" w:rsidRDefault="00343A19"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 зразка</w:t>
            </w:r>
          </w:p>
        </w:tc>
        <w:tc>
          <w:tcPr>
            <w:tcW w:w="5742" w:type="dxa"/>
            <w:gridSpan w:val="3"/>
            <w:shd w:val="clear" w:color="auto" w:fill="auto"/>
            <w:vAlign w:val="center"/>
          </w:tcPr>
          <w:p w14:paraId="2E2BE4D2" w14:textId="77777777" w:rsidR="00343A19" w:rsidRPr="006A7F6F" w:rsidRDefault="00343A19"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Значення показників</w:t>
            </w:r>
          </w:p>
          <w:p w14:paraId="65094066" w14:textId="43DB5E81" w:rsidR="00343A19" w:rsidRPr="006A7F6F" w:rsidRDefault="00343A19" w:rsidP="006A7F6F">
            <w:pPr>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6A7F6F">
              <w:rPr>
                <w:rFonts w:ascii="Times New Roman" w:eastAsia="Times New Roman" w:hAnsi="Times New Roman" w:cs="Times New Roman"/>
                <w:sz w:val="28"/>
                <w:szCs w:val="28"/>
                <w:lang w:val="uk-UA" w:eastAsia="ru-RU"/>
              </w:rPr>
              <w:t>а результатами випробувань</w:t>
            </w:r>
          </w:p>
        </w:tc>
        <w:tc>
          <w:tcPr>
            <w:tcW w:w="1915" w:type="dxa"/>
            <w:vMerge w:val="restart"/>
            <w:shd w:val="clear" w:color="auto" w:fill="auto"/>
            <w:vAlign w:val="center"/>
          </w:tcPr>
          <w:p w14:paraId="2EF87E8B" w14:textId="77777777" w:rsidR="00343A19" w:rsidRPr="006A7F6F" w:rsidRDefault="00343A19"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Вимоги НД</w:t>
            </w:r>
          </w:p>
        </w:tc>
      </w:tr>
      <w:tr w:rsidR="006A7F6F" w:rsidRPr="006A7F6F" w14:paraId="1C63F243" w14:textId="77777777" w:rsidTr="0011625D">
        <w:tc>
          <w:tcPr>
            <w:tcW w:w="1914" w:type="dxa"/>
            <w:vMerge/>
            <w:shd w:val="clear" w:color="auto" w:fill="auto"/>
          </w:tcPr>
          <w:p w14:paraId="5850B99A"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914" w:type="dxa"/>
            <w:shd w:val="clear" w:color="auto" w:fill="auto"/>
          </w:tcPr>
          <w:p w14:paraId="2BED35F8" w14:textId="17B18D33" w:rsidR="006A7F6F" w:rsidRPr="006A7F6F" w:rsidRDefault="00343A19" w:rsidP="006A7F6F">
            <w:pPr>
              <w:spacing w:after="0" w:line="36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д</w:t>
            </w:r>
            <w:r w:rsidR="006A7F6F" w:rsidRPr="006A7F6F">
              <w:rPr>
                <w:rFonts w:ascii="Times New Roman" w:eastAsia="Times New Roman" w:hAnsi="Times New Roman" w:cs="Times New Roman"/>
                <w:sz w:val="28"/>
                <w:szCs w:val="28"/>
                <w:lang w:val="uk-UA" w:eastAsia="ru-RU"/>
              </w:rPr>
              <w:t>овжина,мм</w:t>
            </w:r>
            <w:proofErr w:type="spellEnd"/>
          </w:p>
        </w:tc>
        <w:tc>
          <w:tcPr>
            <w:tcW w:w="1914" w:type="dxa"/>
            <w:shd w:val="clear" w:color="auto" w:fill="auto"/>
          </w:tcPr>
          <w:p w14:paraId="463C2995" w14:textId="591B83DF" w:rsidR="006A7F6F" w:rsidRPr="006A7F6F" w:rsidRDefault="00343A19" w:rsidP="006A7F6F">
            <w:pPr>
              <w:spacing w:after="0" w:line="36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ш</w:t>
            </w:r>
            <w:r w:rsidR="006A7F6F" w:rsidRPr="006A7F6F">
              <w:rPr>
                <w:rFonts w:ascii="Times New Roman" w:eastAsia="Times New Roman" w:hAnsi="Times New Roman" w:cs="Times New Roman"/>
                <w:sz w:val="28"/>
                <w:szCs w:val="28"/>
                <w:lang w:val="uk-UA" w:eastAsia="ru-RU"/>
              </w:rPr>
              <w:t>ирина,мм</w:t>
            </w:r>
            <w:proofErr w:type="spellEnd"/>
          </w:p>
        </w:tc>
        <w:tc>
          <w:tcPr>
            <w:tcW w:w="1914" w:type="dxa"/>
            <w:shd w:val="clear" w:color="auto" w:fill="auto"/>
          </w:tcPr>
          <w:p w14:paraId="0D1425B4" w14:textId="5C84AA71" w:rsidR="006A7F6F" w:rsidRPr="006A7F6F" w:rsidRDefault="00343A19" w:rsidP="006A7F6F">
            <w:pPr>
              <w:spacing w:after="0" w:line="36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в</w:t>
            </w:r>
            <w:r w:rsidR="006A7F6F" w:rsidRPr="006A7F6F">
              <w:rPr>
                <w:rFonts w:ascii="Times New Roman" w:eastAsia="Times New Roman" w:hAnsi="Times New Roman" w:cs="Times New Roman"/>
                <w:sz w:val="28"/>
                <w:szCs w:val="28"/>
                <w:lang w:val="uk-UA" w:eastAsia="ru-RU"/>
              </w:rPr>
              <w:t>исота,мм</w:t>
            </w:r>
            <w:proofErr w:type="spellEnd"/>
          </w:p>
        </w:tc>
        <w:tc>
          <w:tcPr>
            <w:tcW w:w="1915" w:type="dxa"/>
            <w:vMerge/>
            <w:shd w:val="clear" w:color="auto" w:fill="auto"/>
          </w:tcPr>
          <w:p w14:paraId="58F7256F"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r>
      <w:tr w:rsidR="006A7F6F" w:rsidRPr="006A7F6F" w14:paraId="77D239DF" w14:textId="77777777" w:rsidTr="0011625D">
        <w:tc>
          <w:tcPr>
            <w:tcW w:w="1914" w:type="dxa"/>
            <w:shd w:val="clear" w:color="auto" w:fill="auto"/>
            <w:vAlign w:val="center"/>
          </w:tcPr>
          <w:p w14:paraId="4151AD23"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1</w:t>
            </w:r>
          </w:p>
        </w:tc>
        <w:tc>
          <w:tcPr>
            <w:tcW w:w="1914" w:type="dxa"/>
            <w:shd w:val="clear" w:color="auto" w:fill="auto"/>
          </w:tcPr>
          <w:p w14:paraId="756BE56A"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248</w:t>
            </w:r>
          </w:p>
        </w:tc>
        <w:tc>
          <w:tcPr>
            <w:tcW w:w="1914" w:type="dxa"/>
            <w:shd w:val="clear" w:color="auto" w:fill="auto"/>
          </w:tcPr>
          <w:p w14:paraId="474CFB35"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en-US" w:eastAsia="ru-RU"/>
              </w:rPr>
            </w:pPr>
            <w:r w:rsidRPr="006A7F6F">
              <w:rPr>
                <w:rFonts w:ascii="Times New Roman" w:eastAsia="Times New Roman" w:hAnsi="Times New Roman" w:cs="Times New Roman"/>
                <w:sz w:val="28"/>
                <w:szCs w:val="28"/>
                <w:lang w:val="uk-UA" w:eastAsia="ru-RU"/>
              </w:rPr>
              <w:t>1</w:t>
            </w:r>
            <w:r w:rsidRPr="006A7F6F">
              <w:rPr>
                <w:rFonts w:ascii="Times New Roman" w:eastAsia="Times New Roman" w:hAnsi="Times New Roman" w:cs="Times New Roman"/>
                <w:sz w:val="28"/>
                <w:szCs w:val="28"/>
                <w:lang w:val="en-US" w:eastAsia="ru-RU"/>
              </w:rPr>
              <w:t>20</w:t>
            </w:r>
          </w:p>
        </w:tc>
        <w:tc>
          <w:tcPr>
            <w:tcW w:w="1914" w:type="dxa"/>
            <w:shd w:val="clear" w:color="auto" w:fill="auto"/>
          </w:tcPr>
          <w:p w14:paraId="6F4E0913"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67</w:t>
            </w:r>
          </w:p>
        </w:tc>
        <w:tc>
          <w:tcPr>
            <w:tcW w:w="1915" w:type="dxa"/>
            <w:vMerge w:val="restart"/>
            <w:shd w:val="clear" w:color="auto" w:fill="auto"/>
            <w:vAlign w:val="center"/>
          </w:tcPr>
          <w:p w14:paraId="1FBF2287"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250±5</w:t>
            </w:r>
          </w:p>
          <w:p w14:paraId="029C5C01"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120±4</w:t>
            </w:r>
          </w:p>
          <w:p w14:paraId="4382465D"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65±3</w:t>
            </w:r>
          </w:p>
        </w:tc>
      </w:tr>
      <w:tr w:rsidR="006A7F6F" w:rsidRPr="006A7F6F" w14:paraId="585E0F26" w14:textId="77777777" w:rsidTr="0011625D">
        <w:tc>
          <w:tcPr>
            <w:tcW w:w="1914" w:type="dxa"/>
            <w:shd w:val="clear" w:color="auto" w:fill="auto"/>
            <w:vAlign w:val="center"/>
          </w:tcPr>
          <w:p w14:paraId="570319EB"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2</w:t>
            </w:r>
          </w:p>
        </w:tc>
        <w:tc>
          <w:tcPr>
            <w:tcW w:w="1914" w:type="dxa"/>
            <w:shd w:val="clear" w:color="auto" w:fill="auto"/>
          </w:tcPr>
          <w:p w14:paraId="2D063A98"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248</w:t>
            </w:r>
          </w:p>
        </w:tc>
        <w:tc>
          <w:tcPr>
            <w:tcW w:w="1914" w:type="dxa"/>
            <w:shd w:val="clear" w:color="auto" w:fill="auto"/>
          </w:tcPr>
          <w:p w14:paraId="6302941C"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en-US" w:eastAsia="ru-RU"/>
              </w:rPr>
            </w:pPr>
            <w:r w:rsidRPr="006A7F6F">
              <w:rPr>
                <w:rFonts w:ascii="Times New Roman" w:eastAsia="Times New Roman" w:hAnsi="Times New Roman" w:cs="Times New Roman"/>
                <w:sz w:val="28"/>
                <w:szCs w:val="28"/>
                <w:lang w:val="uk-UA" w:eastAsia="ru-RU"/>
              </w:rPr>
              <w:t>1</w:t>
            </w:r>
            <w:r w:rsidRPr="006A7F6F">
              <w:rPr>
                <w:rFonts w:ascii="Times New Roman" w:eastAsia="Times New Roman" w:hAnsi="Times New Roman" w:cs="Times New Roman"/>
                <w:sz w:val="28"/>
                <w:szCs w:val="28"/>
                <w:lang w:val="en-US" w:eastAsia="ru-RU"/>
              </w:rPr>
              <w:t>20</w:t>
            </w:r>
          </w:p>
        </w:tc>
        <w:tc>
          <w:tcPr>
            <w:tcW w:w="1914" w:type="dxa"/>
            <w:shd w:val="clear" w:color="auto" w:fill="auto"/>
          </w:tcPr>
          <w:p w14:paraId="74F8ED88"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66</w:t>
            </w:r>
          </w:p>
        </w:tc>
        <w:tc>
          <w:tcPr>
            <w:tcW w:w="1915" w:type="dxa"/>
            <w:vMerge/>
            <w:shd w:val="clear" w:color="auto" w:fill="auto"/>
          </w:tcPr>
          <w:p w14:paraId="0CBD61D0"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r>
      <w:tr w:rsidR="006A7F6F" w:rsidRPr="006A7F6F" w14:paraId="1B0FAA87" w14:textId="77777777" w:rsidTr="0011625D">
        <w:tc>
          <w:tcPr>
            <w:tcW w:w="1914" w:type="dxa"/>
            <w:shd w:val="clear" w:color="auto" w:fill="auto"/>
            <w:vAlign w:val="center"/>
          </w:tcPr>
          <w:p w14:paraId="2B78138D"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3</w:t>
            </w:r>
          </w:p>
        </w:tc>
        <w:tc>
          <w:tcPr>
            <w:tcW w:w="1914" w:type="dxa"/>
            <w:shd w:val="clear" w:color="auto" w:fill="auto"/>
          </w:tcPr>
          <w:p w14:paraId="3892CD88"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248</w:t>
            </w:r>
          </w:p>
        </w:tc>
        <w:tc>
          <w:tcPr>
            <w:tcW w:w="1914" w:type="dxa"/>
            <w:shd w:val="clear" w:color="auto" w:fill="auto"/>
          </w:tcPr>
          <w:p w14:paraId="72E3B4EB"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en-US" w:eastAsia="ru-RU"/>
              </w:rPr>
            </w:pPr>
            <w:r w:rsidRPr="006A7F6F">
              <w:rPr>
                <w:rFonts w:ascii="Times New Roman" w:eastAsia="Times New Roman" w:hAnsi="Times New Roman" w:cs="Times New Roman"/>
                <w:sz w:val="28"/>
                <w:szCs w:val="28"/>
                <w:lang w:val="uk-UA" w:eastAsia="ru-RU"/>
              </w:rPr>
              <w:t>1</w:t>
            </w:r>
            <w:r w:rsidRPr="006A7F6F">
              <w:rPr>
                <w:rFonts w:ascii="Times New Roman" w:eastAsia="Times New Roman" w:hAnsi="Times New Roman" w:cs="Times New Roman"/>
                <w:sz w:val="28"/>
                <w:szCs w:val="28"/>
                <w:lang w:val="en-US" w:eastAsia="ru-RU"/>
              </w:rPr>
              <w:t>20</w:t>
            </w:r>
          </w:p>
        </w:tc>
        <w:tc>
          <w:tcPr>
            <w:tcW w:w="1914" w:type="dxa"/>
            <w:shd w:val="clear" w:color="auto" w:fill="auto"/>
          </w:tcPr>
          <w:p w14:paraId="24A08566"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66</w:t>
            </w:r>
          </w:p>
        </w:tc>
        <w:tc>
          <w:tcPr>
            <w:tcW w:w="1915" w:type="dxa"/>
            <w:vMerge/>
            <w:shd w:val="clear" w:color="auto" w:fill="auto"/>
          </w:tcPr>
          <w:p w14:paraId="3D2A4E6E"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r>
      <w:tr w:rsidR="006A7F6F" w:rsidRPr="006A7F6F" w14:paraId="008414F1" w14:textId="77777777" w:rsidTr="0011625D">
        <w:tc>
          <w:tcPr>
            <w:tcW w:w="1914" w:type="dxa"/>
            <w:shd w:val="clear" w:color="auto" w:fill="auto"/>
            <w:vAlign w:val="center"/>
          </w:tcPr>
          <w:p w14:paraId="430DCB58"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4</w:t>
            </w:r>
          </w:p>
        </w:tc>
        <w:tc>
          <w:tcPr>
            <w:tcW w:w="1914" w:type="dxa"/>
            <w:shd w:val="clear" w:color="auto" w:fill="auto"/>
          </w:tcPr>
          <w:p w14:paraId="033EC1B2"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248</w:t>
            </w:r>
          </w:p>
        </w:tc>
        <w:tc>
          <w:tcPr>
            <w:tcW w:w="1914" w:type="dxa"/>
            <w:shd w:val="clear" w:color="auto" w:fill="auto"/>
          </w:tcPr>
          <w:p w14:paraId="19996B29"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en-US" w:eastAsia="ru-RU"/>
              </w:rPr>
            </w:pPr>
            <w:r w:rsidRPr="006A7F6F">
              <w:rPr>
                <w:rFonts w:ascii="Times New Roman" w:eastAsia="Times New Roman" w:hAnsi="Times New Roman" w:cs="Times New Roman"/>
                <w:sz w:val="28"/>
                <w:szCs w:val="28"/>
                <w:lang w:val="uk-UA" w:eastAsia="ru-RU"/>
              </w:rPr>
              <w:t>1</w:t>
            </w:r>
            <w:r w:rsidRPr="006A7F6F">
              <w:rPr>
                <w:rFonts w:ascii="Times New Roman" w:eastAsia="Times New Roman" w:hAnsi="Times New Roman" w:cs="Times New Roman"/>
                <w:sz w:val="28"/>
                <w:szCs w:val="28"/>
                <w:lang w:val="en-US" w:eastAsia="ru-RU"/>
              </w:rPr>
              <w:t>20</w:t>
            </w:r>
          </w:p>
        </w:tc>
        <w:tc>
          <w:tcPr>
            <w:tcW w:w="1914" w:type="dxa"/>
            <w:shd w:val="clear" w:color="auto" w:fill="auto"/>
          </w:tcPr>
          <w:p w14:paraId="2DB0BECB"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67</w:t>
            </w:r>
          </w:p>
        </w:tc>
        <w:tc>
          <w:tcPr>
            <w:tcW w:w="1915" w:type="dxa"/>
            <w:vMerge/>
            <w:shd w:val="clear" w:color="auto" w:fill="auto"/>
          </w:tcPr>
          <w:p w14:paraId="70943361"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r>
      <w:tr w:rsidR="006A7F6F" w:rsidRPr="006A7F6F" w14:paraId="36A8AE7B" w14:textId="77777777" w:rsidTr="0011625D">
        <w:tc>
          <w:tcPr>
            <w:tcW w:w="1914" w:type="dxa"/>
            <w:shd w:val="clear" w:color="auto" w:fill="auto"/>
            <w:vAlign w:val="center"/>
          </w:tcPr>
          <w:p w14:paraId="66240909"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5</w:t>
            </w:r>
          </w:p>
        </w:tc>
        <w:tc>
          <w:tcPr>
            <w:tcW w:w="1914" w:type="dxa"/>
            <w:shd w:val="clear" w:color="auto" w:fill="auto"/>
          </w:tcPr>
          <w:p w14:paraId="0F7B93E9"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248</w:t>
            </w:r>
          </w:p>
        </w:tc>
        <w:tc>
          <w:tcPr>
            <w:tcW w:w="1914" w:type="dxa"/>
            <w:shd w:val="clear" w:color="auto" w:fill="auto"/>
          </w:tcPr>
          <w:p w14:paraId="12E61755"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en-US" w:eastAsia="ru-RU"/>
              </w:rPr>
            </w:pPr>
            <w:r w:rsidRPr="006A7F6F">
              <w:rPr>
                <w:rFonts w:ascii="Times New Roman" w:eastAsia="Times New Roman" w:hAnsi="Times New Roman" w:cs="Times New Roman"/>
                <w:sz w:val="28"/>
                <w:szCs w:val="28"/>
                <w:lang w:val="uk-UA" w:eastAsia="ru-RU"/>
              </w:rPr>
              <w:t>1</w:t>
            </w:r>
            <w:r w:rsidRPr="006A7F6F">
              <w:rPr>
                <w:rFonts w:ascii="Times New Roman" w:eastAsia="Times New Roman" w:hAnsi="Times New Roman" w:cs="Times New Roman"/>
                <w:sz w:val="28"/>
                <w:szCs w:val="28"/>
                <w:lang w:val="en-US" w:eastAsia="ru-RU"/>
              </w:rPr>
              <w:t>20</w:t>
            </w:r>
          </w:p>
        </w:tc>
        <w:tc>
          <w:tcPr>
            <w:tcW w:w="1914" w:type="dxa"/>
            <w:shd w:val="clear" w:color="auto" w:fill="auto"/>
          </w:tcPr>
          <w:p w14:paraId="2019C882"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66</w:t>
            </w:r>
          </w:p>
        </w:tc>
        <w:tc>
          <w:tcPr>
            <w:tcW w:w="1915" w:type="dxa"/>
            <w:vMerge/>
            <w:shd w:val="clear" w:color="auto" w:fill="auto"/>
          </w:tcPr>
          <w:p w14:paraId="182DF8A6"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r>
      <w:tr w:rsidR="006A7F6F" w:rsidRPr="006A7F6F" w14:paraId="3080BF59" w14:textId="77777777" w:rsidTr="0011625D">
        <w:tc>
          <w:tcPr>
            <w:tcW w:w="1914" w:type="dxa"/>
            <w:shd w:val="clear" w:color="auto" w:fill="auto"/>
            <w:vAlign w:val="center"/>
          </w:tcPr>
          <w:p w14:paraId="003A64AD"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середнє</w:t>
            </w:r>
          </w:p>
        </w:tc>
        <w:tc>
          <w:tcPr>
            <w:tcW w:w="1914" w:type="dxa"/>
            <w:shd w:val="clear" w:color="auto" w:fill="auto"/>
          </w:tcPr>
          <w:p w14:paraId="5B34F8F8"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248</w:t>
            </w:r>
          </w:p>
        </w:tc>
        <w:tc>
          <w:tcPr>
            <w:tcW w:w="1914" w:type="dxa"/>
            <w:shd w:val="clear" w:color="auto" w:fill="auto"/>
          </w:tcPr>
          <w:p w14:paraId="1A401DCF"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en-US" w:eastAsia="ru-RU"/>
              </w:rPr>
            </w:pPr>
            <w:r w:rsidRPr="006A7F6F">
              <w:rPr>
                <w:rFonts w:ascii="Times New Roman" w:eastAsia="Times New Roman" w:hAnsi="Times New Roman" w:cs="Times New Roman"/>
                <w:sz w:val="28"/>
                <w:szCs w:val="28"/>
                <w:lang w:val="uk-UA" w:eastAsia="ru-RU"/>
              </w:rPr>
              <w:t>1</w:t>
            </w:r>
            <w:r w:rsidRPr="006A7F6F">
              <w:rPr>
                <w:rFonts w:ascii="Times New Roman" w:eastAsia="Times New Roman" w:hAnsi="Times New Roman" w:cs="Times New Roman"/>
                <w:sz w:val="28"/>
                <w:szCs w:val="28"/>
                <w:lang w:val="en-US" w:eastAsia="ru-RU"/>
              </w:rPr>
              <w:t>20</w:t>
            </w:r>
          </w:p>
        </w:tc>
        <w:tc>
          <w:tcPr>
            <w:tcW w:w="1914" w:type="dxa"/>
            <w:shd w:val="clear" w:color="auto" w:fill="auto"/>
          </w:tcPr>
          <w:p w14:paraId="28C45CA7"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66</w:t>
            </w:r>
          </w:p>
        </w:tc>
        <w:tc>
          <w:tcPr>
            <w:tcW w:w="1915" w:type="dxa"/>
            <w:vMerge/>
            <w:shd w:val="clear" w:color="auto" w:fill="auto"/>
          </w:tcPr>
          <w:p w14:paraId="10232CF7"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r>
    </w:tbl>
    <w:p w14:paraId="771E29A7" w14:textId="77777777" w:rsidR="00FE19F1" w:rsidRDefault="00FE19F1" w:rsidP="00FE19F1">
      <w:pPr>
        <w:spacing w:after="0" w:line="360" w:lineRule="auto"/>
        <w:ind w:firstLine="709"/>
        <w:jc w:val="both"/>
        <w:rPr>
          <w:rFonts w:ascii="Times New Roman" w:eastAsia="Times New Roman" w:hAnsi="Times New Roman" w:cs="Times New Roman"/>
          <w:sz w:val="28"/>
          <w:szCs w:val="28"/>
          <w:lang w:val="uk-UA" w:eastAsia="ru-RU"/>
        </w:rPr>
      </w:pPr>
    </w:p>
    <w:p w14:paraId="563974F9" w14:textId="2090926D" w:rsidR="006A7F6F" w:rsidRPr="006A7F6F" w:rsidRDefault="006A7F6F" w:rsidP="00FE19F1">
      <w:pPr>
        <w:spacing w:after="0" w:line="360" w:lineRule="auto"/>
        <w:ind w:firstLine="709"/>
        <w:jc w:val="both"/>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Відповідно до п.5.2.11 не виявлено відхилення від номінальних розмірів. Данні зразки відповідають вимогам</w:t>
      </w:r>
      <w:r w:rsidR="00390073">
        <w:rPr>
          <w:rFonts w:ascii="Times New Roman" w:eastAsia="Times New Roman" w:hAnsi="Times New Roman" w:cs="Times New Roman"/>
          <w:sz w:val="28"/>
          <w:szCs w:val="28"/>
          <w:lang w:val="uk-UA" w:eastAsia="ru-RU"/>
        </w:rPr>
        <w:t xml:space="preserve"> </w:t>
      </w:r>
      <w:r w:rsidRPr="006A7F6F">
        <w:rPr>
          <w:rFonts w:ascii="Times New Roman" w:eastAsia="Times New Roman" w:hAnsi="Times New Roman" w:cs="Times New Roman"/>
          <w:sz w:val="28"/>
          <w:szCs w:val="28"/>
          <w:lang w:val="uk-UA" w:eastAsia="ru-RU"/>
        </w:rPr>
        <w:t>ДСТУ Б В.2.7-61:2008.</w:t>
      </w:r>
    </w:p>
    <w:p w14:paraId="75F78F85" w14:textId="77777777" w:rsidR="00DA04BC" w:rsidRDefault="00DA04BC" w:rsidP="009F3470">
      <w:pPr>
        <w:spacing w:after="0" w:line="360" w:lineRule="auto"/>
        <w:ind w:firstLine="709"/>
        <w:jc w:val="both"/>
        <w:rPr>
          <w:rFonts w:ascii="Times New Roman" w:eastAsia="Times New Roman" w:hAnsi="Times New Roman" w:cs="Times New Roman"/>
          <w:b/>
          <w:sz w:val="28"/>
          <w:szCs w:val="28"/>
          <w:lang w:val="uk-UA" w:eastAsia="ru-RU"/>
        </w:rPr>
      </w:pPr>
    </w:p>
    <w:p w14:paraId="1BABE47C" w14:textId="18B26A14" w:rsidR="006A7F6F" w:rsidRDefault="009A594C" w:rsidP="009F3470">
      <w:pPr>
        <w:spacing w:after="0" w:line="360" w:lineRule="auto"/>
        <w:ind w:firstLine="7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3.</w:t>
      </w:r>
      <w:r w:rsidR="005A704B">
        <w:rPr>
          <w:rFonts w:ascii="Times New Roman" w:eastAsia="Times New Roman" w:hAnsi="Times New Roman" w:cs="Times New Roman"/>
          <w:b/>
          <w:sz w:val="28"/>
          <w:szCs w:val="28"/>
          <w:lang w:val="uk-UA" w:eastAsia="ru-RU"/>
        </w:rPr>
        <w:t>4</w:t>
      </w:r>
      <w:r w:rsidR="006A7F6F" w:rsidRPr="006A7F6F">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1.</w:t>
      </w:r>
      <w:bookmarkStart w:id="35" w:name="_Hlk153127041"/>
      <w:r w:rsidR="006A7F6F" w:rsidRPr="006A7F6F">
        <w:rPr>
          <w:rFonts w:ascii="Times New Roman" w:eastAsia="Times New Roman" w:hAnsi="Times New Roman" w:cs="Times New Roman"/>
          <w:b/>
          <w:sz w:val="28"/>
          <w:szCs w:val="28"/>
          <w:lang w:val="uk-UA" w:eastAsia="ru-RU"/>
        </w:rPr>
        <w:t>Середня густина цегли у сухому стані</w:t>
      </w:r>
      <w:bookmarkEnd w:id="35"/>
    </w:p>
    <w:p w14:paraId="31C58280" w14:textId="34596A14" w:rsidR="00343A19" w:rsidRPr="00343A19" w:rsidRDefault="00343A19" w:rsidP="009F3470">
      <w:pPr>
        <w:spacing w:after="0" w:line="360" w:lineRule="auto"/>
        <w:ind w:firstLine="709"/>
        <w:jc w:val="both"/>
        <w:rPr>
          <w:rFonts w:ascii="Times New Roman" w:eastAsia="Times New Roman" w:hAnsi="Times New Roman" w:cs="Times New Roman"/>
          <w:color w:val="000000"/>
          <w:sz w:val="28"/>
          <w:szCs w:val="28"/>
          <w:lang w:val="uk-UA" w:eastAsia="ru-RU"/>
        </w:rPr>
      </w:pPr>
      <w:bookmarkStart w:id="36" w:name="_Hlk153127058"/>
      <w:r w:rsidRPr="00343A19">
        <w:rPr>
          <w:rFonts w:ascii="Times New Roman" w:eastAsia="Times New Roman" w:hAnsi="Times New Roman" w:cs="Times New Roman"/>
          <w:color w:val="000000"/>
          <w:sz w:val="28"/>
          <w:szCs w:val="28"/>
          <w:lang w:val="uk-UA" w:eastAsia="ru-RU"/>
        </w:rPr>
        <w:t>Висушена до постійної маси цегла керамічна повинна мати середню густину понад 1600 кг/м</w:t>
      </w:r>
      <w:r w:rsidRPr="00343A19">
        <w:rPr>
          <w:rFonts w:ascii="Times New Roman" w:eastAsia="Times New Roman" w:hAnsi="Times New Roman" w:cs="Times New Roman"/>
          <w:color w:val="000000"/>
          <w:sz w:val="28"/>
          <w:szCs w:val="28"/>
          <w:vertAlign w:val="superscript"/>
          <w:lang w:val="uk-UA" w:eastAsia="ru-RU"/>
        </w:rPr>
        <w:t>3</w:t>
      </w:r>
      <w:r w:rsidRPr="00343A19">
        <w:rPr>
          <w:rFonts w:ascii="Times New Roman" w:eastAsia="Times New Roman" w:hAnsi="Times New Roman" w:cs="Times New Roman"/>
          <w:color w:val="000000"/>
          <w:sz w:val="28"/>
          <w:szCs w:val="28"/>
          <w:lang w:val="uk-UA" w:eastAsia="ru-RU"/>
        </w:rPr>
        <w:t>. Для її визначення цеглу зважують з похибкою до 1 г. Штангенциркулем вимірюють (см) довжину, ширину і товщину цегли по серединах його граней. Об</w:t>
      </w:r>
      <w:r w:rsidR="00F877B8">
        <w:rPr>
          <w:rFonts w:ascii="Times New Roman" w:eastAsia="Times New Roman" w:hAnsi="Times New Roman" w:cs="Times New Roman"/>
          <w:color w:val="000000"/>
          <w:sz w:val="28"/>
          <w:szCs w:val="28"/>
          <w:lang w:val="uk-UA" w:eastAsia="ru-RU"/>
        </w:rPr>
        <w:t>’</w:t>
      </w:r>
      <w:r w:rsidRPr="00343A19">
        <w:rPr>
          <w:rFonts w:ascii="Times New Roman" w:eastAsia="Times New Roman" w:hAnsi="Times New Roman" w:cs="Times New Roman"/>
          <w:color w:val="000000"/>
          <w:sz w:val="28"/>
          <w:szCs w:val="28"/>
          <w:lang w:val="uk-UA" w:eastAsia="ru-RU"/>
        </w:rPr>
        <w:t>єм цегли знаходять за допомогою множення раніше отриманих показників між собою. Знаючи масу й об'єм цегли, обчислюють її середню густину, кг/м</w:t>
      </w:r>
      <w:r w:rsidRPr="00343A19">
        <w:rPr>
          <w:rFonts w:ascii="Times New Roman" w:eastAsia="Times New Roman" w:hAnsi="Times New Roman" w:cs="Times New Roman"/>
          <w:color w:val="000000"/>
          <w:sz w:val="28"/>
          <w:szCs w:val="28"/>
          <w:vertAlign w:val="superscript"/>
          <w:lang w:val="uk-UA" w:eastAsia="ru-RU"/>
        </w:rPr>
        <w:t>3</w:t>
      </w:r>
      <w:r w:rsidR="002A02E2" w:rsidRPr="002A02E2">
        <w:rPr>
          <w:rFonts w:ascii="Times New Roman" w:eastAsia="Times New Roman" w:hAnsi="Times New Roman" w:cs="Times New Roman"/>
          <w:color w:val="000000"/>
          <w:sz w:val="28"/>
          <w:szCs w:val="28"/>
          <w:vertAlign w:val="superscript"/>
          <w:lang w:eastAsia="ru-RU"/>
        </w:rPr>
        <w:t xml:space="preserve"> </w:t>
      </w:r>
      <w:r w:rsidR="002A02E2" w:rsidRPr="002A02E2">
        <w:rPr>
          <w:rFonts w:ascii="Times New Roman" w:eastAsia="Times New Roman" w:hAnsi="Times New Roman" w:cs="Times New Roman"/>
          <w:color w:val="000000"/>
          <w:sz w:val="28"/>
          <w:szCs w:val="28"/>
          <w:lang w:eastAsia="ru-RU"/>
        </w:rPr>
        <w:t>[9]</w:t>
      </w:r>
      <w:r w:rsidRPr="00343A19">
        <w:rPr>
          <w:rFonts w:ascii="Times New Roman" w:eastAsia="Times New Roman" w:hAnsi="Times New Roman" w:cs="Times New Roman"/>
          <w:color w:val="000000"/>
          <w:sz w:val="28"/>
          <w:szCs w:val="28"/>
          <w:lang w:val="uk-UA" w:eastAsia="ru-RU"/>
        </w:rPr>
        <w:t>.</w:t>
      </w:r>
    </w:p>
    <w:p w14:paraId="6248F674" w14:textId="34ED70F1" w:rsidR="009F3470" w:rsidRPr="009F3470" w:rsidRDefault="009F3470" w:rsidP="009F3470">
      <w:pPr>
        <w:spacing w:after="0" w:line="360" w:lineRule="auto"/>
        <w:ind w:firstLine="709"/>
        <w:jc w:val="right"/>
        <w:rPr>
          <w:rFonts w:ascii="Times New Roman" w:eastAsia="Times New Roman" w:hAnsi="Times New Roman" w:cs="Times New Roman"/>
          <w:color w:val="000000"/>
          <w:sz w:val="28"/>
          <w:szCs w:val="28"/>
          <w:lang w:eastAsia="ru-RU"/>
        </w:rPr>
      </w:pPr>
      <w:r w:rsidRPr="009F3470">
        <w:rPr>
          <w:rFonts w:ascii="Times New Roman" w:hAnsi="Times New Roman" w:cs="Times New Roman"/>
          <w:sz w:val="28"/>
          <w:szCs w:val="28"/>
          <w:lang w:val="en-AU"/>
        </w:rPr>
        <w:t>P</w:t>
      </w:r>
      <w:r w:rsidRPr="009F3470">
        <w:rPr>
          <w:rFonts w:ascii="Times New Roman" w:hAnsi="Times New Roman" w:cs="Times New Roman"/>
          <w:sz w:val="28"/>
          <w:szCs w:val="28"/>
          <w:vertAlign w:val="subscript"/>
          <w:lang w:val="en-AU"/>
        </w:rPr>
        <w:t>m</w:t>
      </w:r>
      <w:r w:rsidRPr="009F3470">
        <w:rPr>
          <w:rFonts w:ascii="Times New Roman" w:hAnsi="Times New Roman" w:cs="Times New Roman"/>
          <w:sz w:val="28"/>
          <w:szCs w:val="28"/>
        </w:rPr>
        <w:t xml:space="preserve"> = </w:t>
      </w:r>
      <w:r w:rsidRPr="009F3470">
        <w:rPr>
          <w:rFonts w:ascii="Times New Roman" w:hAnsi="Times New Roman" w:cs="Times New Roman"/>
          <w:sz w:val="28"/>
          <w:szCs w:val="28"/>
          <w:lang w:val="en-AU"/>
        </w:rPr>
        <w:t>m</w:t>
      </w:r>
      <w:r w:rsidRPr="009F3470">
        <w:rPr>
          <w:rFonts w:ascii="Times New Roman" w:hAnsi="Times New Roman" w:cs="Times New Roman"/>
          <w:sz w:val="28"/>
          <w:szCs w:val="28"/>
        </w:rPr>
        <w:t xml:space="preserve"> / </w:t>
      </w:r>
      <w:r w:rsidRPr="009F3470">
        <w:rPr>
          <w:rFonts w:ascii="Times New Roman" w:hAnsi="Times New Roman" w:cs="Times New Roman"/>
          <w:sz w:val="28"/>
          <w:szCs w:val="28"/>
          <w:lang w:val="en-AU"/>
        </w:rPr>
        <w:t>V</w:t>
      </w:r>
      <w:r w:rsidR="00343A19" w:rsidRPr="00343A19">
        <w:rPr>
          <w:rFonts w:ascii="Times New Roman" w:eastAsia="Times New Roman" w:hAnsi="Times New Roman" w:cs="Times New Roman"/>
          <w:color w:val="000000"/>
          <w:sz w:val="28"/>
          <w:szCs w:val="28"/>
          <w:lang w:val="uk-UA" w:eastAsia="ru-RU"/>
        </w:rPr>
        <w:t xml:space="preserve">, </w:t>
      </w:r>
      <w:r w:rsidRPr="009F3470">
        <w:rPr>
          <w:rFonts w:ascii="Times New Roman" w:eastAsia="Times New Roman" w:hAnsi="Times New Roman" w:cs="Times New Roman"/>
          <w:color w:val="000000"/>
          <w:sz w:val="28"/>
          <w:szCs w:val="28"/>
          <w:lang w:eastAsia="ru-RU"/>
        </w:rPr>
        <w:t xml:space="preserve">                                                      (1)</w:t>
      </w:r>
    </w:p>
    <w:p w14:paraId="18F720EB" w14:textId="12046322" w:rsidR="00343A19" w:rsidRPr="00343A19" w:rsidRDefault="009F3470" w:rsidP="009F3470">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д</w:t>
      </w:r>
      <w:r w:rsidR="00343A19" w:rsidRPr="00343A19">
        <w:rPr>
          <w:rFonts w:ascii="Times New Roman" w:eastAsia="Times New Roman" w:hAnsi="Times New Roman" w:cs="Times New Roman"/>
          <w:color w:val="000000"/>
          <w:sz w:val="28"/>
          <w:szCs w:val="28"/>
          <w:lang w:val="uk-UA" w:eastAsia="ru-RU"/>
        </w:rPr>
        <w:t>е</w:t>
      </w:r>
      <w:r w:rsidRPr="009F347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AU" w:eastAsia="ru-RU"/>
        </w:rPr>
        <w:t>m</w:t>
      </w:r>
      <w:r w:rsidRPr="009F3470">
        <w:rPr>
          <w:rFonts w:ascii="Times New Roman" w:eastAsia="Times New Roman" w:hAnsi="Times New Roman" w:cs="Times New Roman"/>
          <w:color w:val="000000"/>
          <w:sz w:val="28"/>
          <w:szCs w:val="28"/>
          <w:lang w:eastAsia="ru-RU"/>
        </w:rPr>
        <w:t xml:space="preserve"> </w:t>
      </w:r>
      <w:r w:rsidR="00343A19" w:rsidRPr="00343A19">
        <w:rPr>
          <w:rFonts w:ascii="Times New Roman" w:eastAsia="Times New Roman" w:hAnsi="Times New Roman" w:cs="Times New Roman"/>
          <w:color w:val="000000"/>
          <w:sz w:val="28"/>
          <w:szCs w:val="28"/>
          <w:lang w:val="uk-UA" w:eastAsia="ru-RU"/>
        </w:rPr>
        <w:t>- маса сухої цегли, г;</w:t>
      </w:r>
    </w:p>
    <w:p w14:paraId="5BB6A406" w14:textId="3C160C94" w:rsidR="00343A19" w:rsidRPr="00343A19" w:rsidRDefault="00343A19" w:rsidP="009F3470">
      <w:pPr>
        <w:spacing w:after="0" w:line="360" w:lineRule="auto"/>
        <w:ind w:left="284" w:firstLine="709"/>
        <w:jc w:val="both"/>
        <w:rPr>
          <w:rFonts w:ascii="Times New Roman" w:eastAsia="Times New Roman" w:hAnsi="Times New Roman" w:cs="Times New Roman"/>
          <w:color w:val="000000"/>
          <w:sz w:val="28"/>
          <w:szCs w:val="28"/>
          <w:lang w:val="uk-UA" w:eastAsia="ru-RU"/>
        </w:rPr>
      </w:pPr>
      <w:r w:rsidRPr="00343A19">
        <w:rPr>
          <w:rFonts w:ascii="Times New Roman" w:eastAsia="Times New Roman" w:hAnsi="Times New Roman" w:cs="Times New Roman"/>
          <w:color w:val="000000"/>
          <w:sz w:val="28"/>
          <w:szCs w:val="28"/>
          <w:lang w:val="uk-UA" w:eastAsia="ru-RU"/>
        </w:rPr>
        <w:t>V</w:t>
      </w:r>
      <w:r w:rsidR="009F3470" w:rsidRPr="009F3470">
        <w:rPr>
          <w:rFonts w:ascii="Times New Roman" w:eastAsia="Times New Roman" w:hAnsi="Times New Roman" w:cs="Times New Roman"/>
          <w:color w:val="000000"/>
          <w:sz w:val="28"/>
          <w:szCs w:val="28"/>
          <w:lang w:val="uk-UA" w:eastAsia="ru-RU"/>
        </w:rPr>
        <w:t xml:space="preserve"> </w:t>
      </w:r>
      <w:r w:rsidR="009F3470">
        <w:rPr>
          <w:rFonts w:ascii="Times New Roman" w:eastAsia="Times New Roman" w:hAnsi="Times New Roman" w:cs="Times New Roman"/>
          <w:color w:val="000000"/>
          <w:sz w:val="28"/>
          <w:szCs w:val="28"/>
          <w:lang w:val="uk-UA" w:eastAsia="ru-RU"/>
        </w:rPr>
        <w:t>–</w:t>
      </w:r>
      <w:r w:rsidRPr="00343A19">
        <w:rPr>
          <w:rFonts w:ascii="Times New Roman" w:eastAsia="Times New Roman" w:hAnsi="Times New Roman" w:cs="Times New Roman"/>
          <w:color w:val="000000"/>
          <w:sz w:val="28"/>
          <w:szCs w:val="28"/>
          <w:lang w:val="uk-UA" w:eastAsia="ru-RU"/>
        </w:rPr>
        <w:t xml:space="preserve"> об</w:t>
      </w:r>
      <w:r w:rsidR="009F3470" w:rsidRPr="009F3470">
        <w:rPr>
          <w:rFonts w:ascii="Times New Roman" w:eastAsia="Times New Roman" w:hAnsi="Times New Roman" w:cs="Times New Roman"/>
          <w:color w:val="000000"/>
          <w:sz w:val="28"/>
          <w:szCs w:val="28"/>
          <w:lang w:eastAsia="ru-RU"/>
        </w:rPr>
        <w:t>`</w:t>
      </w:r>
      <w:proofErr w:type="spellStart"/>
      <w:r w:rsidRPr="00343A19">
        <w:rPr>
          <w:rFonts w:ascii="Times New Roman" w:eastAsia="Times New Roman" w:hAnsi="Times New Roman" w:cs="Times New Roman"/>
          <w:color w:val="000000"/>
          <w:sz w:val="28"/>
          <w:szCs w:val="28"/>
          <w:lang w:val="uk-UA" w:eastAsia="ru-RU"/>
        </w:rPr>
        <w:t>єм</w:t>
      </w:r>
      <w:proofErr w:type="spellEnd"/>
      <w:r w:rsidRPr="00343A19">
        <w:rPr>
          <w:rFonts w:ascii="Times New Roman" w:eastAsia="Times New Roman" w:hAnsi="Times New Roman" w:cs="Times New Roman"/>
          <w:color w:val="000000"/>
          <w:sz w:val="28"/>
          <w:szCs w:val="28"/>
          <w:lang w:val="uk-UA" w:eastAsia="ru-RU"/>
        </w:rPr>
        <w:t xml:space="preserve"> цегли, см</w:t>
      </w:r>
      <w:r w:rsidRPr="00343A19">
        <w:rPr>
          <w:rFonts w:ascii="Times New Roman" w:eastAsia="Times New Roman" w:hAnsi="Times New Roman" w:cs="Times New Roman"/>
          <w:color w:val="000000"/>
          <w:sz w:val="28"/>
          <w:szCs w:val="28"/>
          <w:vertAlign w:val="superscript"/>
          <w:lang w:val="uk-UA" w:eastAsia="ru-RU"/>
        </w:rPr>
        <w:t>3</w:t>
      </w:r>
      <w:r w:rsidRPr="00343A19">
        <w:rPr>
          <w:rFonts w:ascii="Times New Roman" w:eastAsia="Times New Roman" w:hAnsi="Times New Roman" w:cs="Times New Roman"/>
          <w:color w:val="000000"/>
          <w:sz w:val="28"/>
          <w:szCs w:val="28"/>
          <w:lang w:val="uk-UA" w:eastAsia="ru-RU"/>
        </w:rPr>
        <w:t>.</w:t>
      </w:r>
    </w:p>
    <w:p w14:paraId="08BF588E" w14:textId="0F9C38F1" w:rsidR="00343A19" w:rsidRPr="00343A19" w:rsidRDefault="00343A19" w:rsidP="009F3470">
      <w:pPr>
        <w:spacing w:after="0" w:line="360" w:lineRule="auto"/>
        <w:ind w:firstLine="709"/>
        <w:jc w:val="both"/>
        <w:rPr>
          <w:rFonts w:ascii="Times New Roman" w:eastAsia="Times New Roman" w:hAnsi="Times New Roman" w:cs="Times New Roman"/>
          <w:color w:val="000000"/>
          <w:sz w:val="28"/>
          <w:szCs w:val="28"/>
          <w:lang w:val="uk-UA" w:eastAsia="ru-RU"/>
        </w:rPr>
      </w:pPr>
      <w:r w:rsidRPr="00343A19">
        <w:rPr>
          <w:rFonts w:ascii="Times New Roman" w:eastAsia="Times New Roman" w:hAnsi="Times New Roman" w:cs="Times New Roman"/>
          <w:color w:val="000000"/>
          <w:sz w:val="28"/>
          <w:szCs w:val="28"/>
          <w:lang w:val="uk-UA" w:eastAsia="ru-RU"/>
        </w:rPr>
        <w:t>Прилади та обладнання: цегла керамічна, терези, штангенциркуль</w:t>
      </w:r>
      <w:r w:rsidR="005A704B">
        <w:rPr>
          <w:rFonts w:ascii="Times New Roman" w:eastAsia="Times New Roman" w:hAnsi="Times New Roman" w:cs="Times New Roman"/>
          <w:color w:val="000000"/>
          <w:sz w:val="28"/>
          <w:szCs w:val="28"/>
          <w:lang w:val="uk-UA" w:eastAsia="ru-RU"/>
        </w:rPr>
        <w:t>.</w:t>
      </w:r>
    </w:p>
    <w:p w14:paraId="5BDEDFA8" w14:textId="357E5C91" w:rsidR="006A7F6F" w:rsidRPr="006A7F6F" w:rsidRDefault="006A7F6F" w:rsidP="000A5AF4">
      <w:pPr>
        <w:spacing w:after="0" w:line="360" w:lineRule="auto"/>
        <w:ind w:firstLine="709"/>
        <w:jc w:val="both"/>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Визначення відповідності згідно з п.4.1.7</w:t>
      </w:r>
      <w:r w:rsidR="000A5AF4">
        <w:rPr>
          <w:rFonts w:ascii="Times New Roman" w:eastAsia="Times New Roman" w:hAnsi="Times New Roman" w:cs="Times New Roman"/>
          <w:sz w:val="28"/>
          <w:szCs w:val="28"/>
          <w:lang w:val="uk-UA" w:eastAsia="ru-RU"/>
        </w:rPr>
        <w:t xml:space="preserve"> </w:t>
      </w:r>
      <w:r w:rsidRPr="006A7F6F">
        <w:rPr>
          <w:rFonts w:ascii="Times New Roman" w:eastAsia="Times New Roman" w:hAnsi="Times New Roman" w:cs="Times New Roman"/>
          <w:sz w:val="28"/>
          <w:szCs w:val="28"/>
          <w:lang w:val="uk-UA" w:eastAsia="ru-RU"/>
        </w:rPr>
        <w:t>(табл.</w:t>
      </w:r>
      <w:r w:rsidR="000A5AF4">
        <w:rPr>
          <w:rFonts w:ascii="Times New Roman" w:eastAsia="Times New Roman" w:hAnsi="Times New Roman" w:cs="Times New Roman"/>
          <w:sz w:val="28"/>
          <w:szCs w:val="28"/>
          <w:lang w:val="uk-UA" w:eastAsia="ru-RU"/>
        </w:rPr>
        <w:t xml:space="preserve"> </w:t>
      </w:r>
      <w:r w:rsidR="00E170AC">
        <w:rPr>
          <w:rFonts w:ascii="Times New Roman" w:eastAsia="Times New Roman" w:hAnsi="Times New Roman" w:cs="Times New Roman"/>
          <w:sz w:val="28"/>
          <w:szCs w:val="28"/>
          <w:lang w:val="uk-UA" w:eastAsia="ru-RU"/>
        </w:rPr>
        <w:t>8</w:t>
      </w:r>
      <w:r w:rsidRPr="006A7F6F">
        <w:rPr>
          <w:rFonts w:ascii="Times New Roman" w:eastAsia="Times New Roman" w:hAnsi="Times New Roman" w:cs="Times New Roman"/>
          <w:sz w:val="28"/>
          <w:szCs w:val="28"/>
          <w:lang w:val="uk-UA" w:eastAsia="ru-RU"/>
        </w:rPr>
        <w:t>) ДСТУ Б В.2.7-61:2008</w:t>
      </w:r>
      <w:r w:rsidR="005A704B">
        <w:rPr>
          <w:rFonts w:ascii="Times New Roman" w:eastAsia="Times New Roman" w:hAnsi="Times New Roman" w:cs="Times New Roman"/>
          <w:sz w:val="28"/>
          <w:szCs w:val="28"/>
          <w:lang w:val="uk-UA" w:eastAsia="ru-RU"/>
        </w:rPr>
        <w:t>.</w:t>
      </w:r>
    </w:p>
    <w:p w14:paraId="1037053A" w14:textId="46BA3EBE" w:rsidR="006A7F6F" w:rsidRDefault="006A7F6F" w:rsidP="000A5AF4">
      <w:pPr>
        <w:spacing w:after="0" w:line="360" w:lineRule="auto"/>
        <w:ind w:firstLine="709"/>
        <w:jc w:val="both"/>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Методика випробувань –п.7 ДСТУ Б В.2.7-42-97</w:t>
      </w:r>
      <w:r w:rsidR="005A704B">
        <w:rPr>
          <w:rFonts w:ascii="Times New Roman" w:eastAsia="Times New Roman" w:hAnsi="Times New Roman" w:cs="Times New Roman"/>
          <w:sz w:val="28"/>
          <w:szCs w:val="28"/>
          <w:lang w:val="uk-UA" w:eastAsia="ru-RU"/>
        </w:rPr>
        <w:t>.</w:t>
      </w:r>
    </w:p>
    <w:bookmarkEnd w:id="36"/>
    <w:p w14:paraId="7205CC59" w14:textId="637D5D8D" w:rsidR="005A704B" w:rsidRDefault="005A704B" w:rsidP="000A5AF4">
      <w:pPr>
        <w:spacing w:after="0" w:line="360" w:lineRule="auto"/>
        <w:ind w:firstLine="709"/>
        <w:jc w:val="both"/>
        <w:rPr>
          <w:rFonts w:ascii="Times New Roman" w:eastAsia="Times New Roman" w:hAnsi="Times New Roman" w:cs="Times New Roman"/>
          <w:sz w:val="28"/>
          <w:szCs w:val="28"/>
          <w:lang w:val="uk-UA" w:eastAsia="ru-RU"/>
        </w:rPr>
      </w:pPr>
    </w:p>
    <w:p w14:paraId="5B7AE7BA" w14:textId="77777777" w:rsidR="005A704B" w:rsidRDefault="005A704B" w:rsidP="000A5AF4">
      <w:pPr>
        <w:spacing w:after="0" w:line="360" w:lineRule="auto"/>
        <w:ind w:firstLine="709"/>
        <w:jc w:val="both"/>
        <w:rPr>
          <w:rFonts w:ascii="Times New Roman" w:eastAsia="Times New Roman" w:hAnsi="Times New Roman" w:cs="Times New Roman"/>
          <w:sz w:val="28"/>
          <w:szCs w:val="28"/>
          <w:lang w:val="uk-UA" w:eastAsia="ru-RU"/>
        </w:rPr>
      </w:pPr>
    </w:p>
    <w:p w14:paraId="3845D127" w14:textId="3E12AA8C" w:rsidR="000A5AF4" w:rsidRPr="006A7F6F" w:rsidRDefault="000A5AF4" w:rsidP="000A5AF4">
      <w:pPr>
        <w:spacing w:after="0" w:line="360" w:lineRule="auto"/>
        <w:jc w:val="right"/>
        <w:rPr>
          <w:rFonts w:ascii="Times New Roman" w:eastAsia="Times New Roman" w:hAnsi="Times New Roman" w:cs="Times New Roman"/>
          <w:i/>
          <w:iCs/>
          <w:sz w:val="28"/>
          <w:szCs w:val="28"/>
          <w:lang w:val="uk-UA" w:eastAsia="ru-RU"/>
        </w:rPr>
      </w:pPr>
      <w:r w:rsidRPr="000A5AF4">
        <w:rPr>
          <w:rFonts w:ascii="Times New Roman" w:eastAsia="Times New Roman" w:hAnsi="Times New Roman" w:cs="Times New Roman"/>
          <w:i/>
          <w:iCs/>
          <w:sz w:val="28"/>
          <w:szCs w:val="28"/>
          <w:lang w:val="uk-UA" w:eastAsia="ru-RU"/>
        </w:rPr>
        <w:lastRenderedPageBreak/>
        <w:t xml:space="preserve">Таблиця </w:t>
      </w:r>
      <w:r w:rsidR="00E170AC">
        <w:rPr>
          <w:rFonts w:ascii="Times New Roman" w:eastAsia="Times New Roman" w:hAnsi="Times New Roman" w:cs="Times New Roman"/>
          <w:i/>
          <w:iCs/>
          <w:sz w:val="28"/>
          <w:szCs w:val="28"/>
          <w:lang w:val="uk-UA" w:eastAsia="ru-RU"/>
        </w:rPr>
        <w:t>8</w:t>
      </w:r>
    </w:p>
    <w:p w14:paraId="29D049B4" w14:textId="77777777" w:rsidR="006A7F6F" w:rsidRPr="006A7F6F" w:rsidRDefault="006A7F6F" w:rsidP="000A5AF4">
      <w:pPr>
        <w:spacing w:after="0" w:line="360" w:lineRule="auto"/>
        <w:jc w:val="center"/>
        <w:rPr>
          <w:rFonts w:ascii="Times New Roman" w:eastAsia="Times New Roman" w:hAnsi="Times New Roman" w:cs="Times New Roman"/>
          <w:b/>
          <w:bCs/>
          <w:sz w:val="28"/>
          <w:szCs w:val="28"/>
          <w:lang w:val="uk-UA" w:eastAsia="ru-RU"/>
        </w:rPr>
      </w:pPr>
      <w:r w:rsidRPr="006A7F6F">
        <w:rPr>
          <w:rFonts w:ascii="Times New Roman" w:eastAsia="Times New Roman" w:hAnsi="Times New Roman" w:cs="Times New Roman"/>
          <w:b/>
          <w:bCs/>
          <w:sz w:val="28"/>
          <w:szCs w:val="28"/>
          <w:lang w:val="uk-UA" w:eastAsia="ru-RU"/>
        </w:rPr>
        <w:t>Результати визначення середньої густини зразків цегли у сухому стані</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3371"/>
        <w:gridCol w:w="3866"/>
      </w:tblGrid>
      <w:tr w:rsidR="006A7F6F" w:rsidRPr="006A7F6F" w14:paraId="7F0F8563" w14:textId="77777777" w:rsidTr="000A5AF4">
        <w:trPr>
          <w:trHeight w:val="977"/>
        </w:trPr>
        <w:tc>
          <w:tcPr>
            <w:tcW w:w="2446" w:type="dxa"/>
            <w:shd w:val="clear" w:color="auto" w:fill="auto"/>
          </w:tcPr>
          <w:p w14:paraId="71483862"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 зразка</w:t>
            </w:r>
          </w:p>
        </w:tc>
        <w:tc>
          <w:tcPr>
            <w:tcW w:w="3371" w:type="dxa"/>
            <w:shd w:val="clear" w:color="auto" w:fill="auto"/>
          </w:tcPr>
          <w:p w14:paraId="7AA7EDE0"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Маса висушеного зразка, г</w:t>
            </w:r>
          </w:p>
        </w:tc>
        <w:tc>
          <w:tcPr>
            <w:tcW w:w="3866" w:type="dxa"/>
            <w:shd w:val="clear" w:color="auto" w:fill="auto"/>
          </w:tcPr>
          <w:p w14:paraId="175DA855"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 xml:space="preserve">Густина зразка у висушеному </w:t>
            </w:r>
            <w:proofErr w:type="spellStart"/>
            <w:r w:rsidRPr="006A7F6F">
              <w:rPr>
                <w:rFonts w:ascii="Times New Roman" w:eastAsia="Times New Roman" w:hAnsi="Times New Roman" w:cs="Times New Roman"/>
                <w:sz w:val="28"/>
                <w:szCs w:val="28"/>
                <w:lang w:val="uk-UA" w:eastAsia="ru-RU"/>
              </w:rPr>
              <w:t>стані,кг</w:t>
            </w:r>
            <w:proofErr w:type="spellEnd"/>
            <w:r w:rsidRPr="006A7F6F">
              <w:rPr>
                <w:rFonts w:ascii="Times New Roman" w:eastAsia="Times New Roman" w:hAnsi="Times New Roman" w:cs="Times New Roman"/>
                <w:sz w:val="28"/>
                <w:szCs w:val="28"/>
                <w:lang w:val="uk-UA" w:eastAsia="ru-RU"/>
              </w:rPr>
              <w:t>/м³</w:t>
            </w:r>
          </w:p>
        </w:tc>
      </w:tr>
      <w:tr w:rsidR="006A7F6F" w:rsidRPr="006A7F6F" w14:paraId="57949032" w14:textId="77777777" w:rsidTr="000A5AF4">
        <w:trPr>
          <w:trHeight w:val="481"/>
        </w:trPr>
        <w:tc>
          <w:tcPr>
            <w:tcW w:w="2446" w:type="dxa"/>
            <w:shd w:val="clear" w:color="auto" w:fill="auto"/>
          </w:tcPr>
          <w:p w14:paraId="117D363B"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1</w:t>
            </w:r>
          </w:p>
        </w:tc>
        <w:tc>
          <w:tcPr>
            <w:tcW w:w="3371" w:type="dxa"/>
            <w:shd w:val="clear" w:color="auto" w:fill="auto"/>
          </w:tcPr>
          <w:p w14:paraId="0B96344D"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2304</w:t>
            </w:r>
          </w:p>
        </w:tc>
        <w:tc>
          <w:tcPr>
            <w:tcW w:w="3866" w:type="dxa"/>
            <w:shd w:val="clear" w:color="auto" w:fill="auto"/>
          </w:tcPr>
          <w:p w14:paraId="1C6130A9"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1195</w:t>
            </w:r>
          </w:p>
        </w:tc>
      </w:tr>
      <w:tr w:rsidR="006A7F6F" w:rsidRPr="006A7F6F" w14:paraId="501C4E59" w14:textId="77777777" w:rsidTr="000A5AF4">
        <w:trPr>
          <w:trHeight w:val="481"/>
        </w:trPr>
        <w:tc>
          <w:tcPr>
            <w:tcW w:w="2446" w:type="dxa"/>
            <w:shd w:val="clear" w:color="auto" w:fill="auto"/>
          </w:tcPr>
          <w:p w14:paraId="796CAEF8"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2</w:t>
            </w:r>
          </w:p>
        </w:tc>
        <w:tc>
          <w:tcPr>
            <w:tcW w:w="3371" w:type="dxa"/>
            <w:shd w:val="clear" w:color="auto" w:fill="auto"/>
          </w:tcPr>
          <w:p w14:paraId="59815402"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2230</w:t>
            </w:r>
          </w:p>
        </w:tc>
        <w:tc>
          <w:tcPr>
            <w:tcW w:w="3866" w:type="dxa"/>
            <w:shd w:val="clear" w:color="auto" w:fill="auto"/>
          </w:tcPr>
          <w:p w14:paraId="5180AA91"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1185</w:t>
            </w:r>
          </w:p>
        </w:tc>
      </w:tr>
      <w:tr w:rsidR="006A7F6F" w:rsidRPr="006A7F6F" w14:paraId="0E4A593F" w14:textId="77777777" w:rsidTr="000A5AF4">
        <w:trPr>
          <w:trHeight w:val="481"/>
        </w:trPr>
        <w:tc>
          <w:tcPr>
            <w:tcW w:w="2446" w:type="dxa"/>
            <w:shd w:val="clear" w:color="auto" w:fill="auto"/>
          </w:tcPr>
          <w:p w14:paraId="68F685B8"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3</w:t>
            </w:r>
          </w:p>
        </w:tc>
        <w:tc>
          <w:tcPr>
            <w:tcW w:w="3371" w:type="dxa"/>
            <w:shd w:val="clear" w:color="auto" w:fill="auto"/>
          </w:tcPr>
          <w:p w14:paraId="5474D86E"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2240</w:t>
            </w:r>
          </w:p>
        </w:tc>
        <w:tc>
          <w:tcPr>
            <w:tcW w:w="3866" w:type="dxa"/>
            <w:shd w:val="clear" w:color="auto" w:fill="auto"/>
          </w:tcPr>
          <w:p w14:paraId="219FE614"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1190</w:t>
            </w:r>
          </w:p>
        </w:tc>
      </w:tr>
      <w:tr w:rsidR="006A7F6F" w:rsidRPr="006A7F6F" w14:paraId="6932B579" w14:textId="77777777" w:rsidTr="000A5AF4">
        <w:trPr>
          <w:trHeight w:val="496"/>
        </w:trPr>
        <w:tc>
          <w:tcPr>
            <w:tcW w:w="2446" w:type="dxa"/>
            <w:shd w:val="clear" w:color="auto" w:fill="auto"/>
          </w:tcPr>
          <w:p w14:paraId="554E8068"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4</w:t>
            </w:r>
          </w:p>
        </w:tc>
        <w:tc>
          <w:tcPr>
            <w:tcW w:w="3371" w:type="dxa"/>
            <w:shd w:val="clear" w:color="auto" w:fill="auto"/>
          </w:tcPr>
          <w:p w14:paraId="3FA0EA4D"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2289</w:t>
            </w:r>
          </w:p>
        </w:tc>
        <w:tc>
          <w:tcPr>
            <w:tcW w:w="3866" w:type="dxa"/>
            <w:shd w:val="clear" w:color="auto" w:fill="auto"/>
          </w:tcPr>
          <w:p w14:paraId="1B49619E"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1187</w:t>
            </w:r>
          </w:p>
        </w:tc>
      </w:tr>
      <w:tr w:rsidR="006A7F6F" w:rsidRPr="006A7F6F" w14:paraId="341553CF" w14:textId="77777777" w:rsidTr="000A5AF4">
        <w:trPr>
          <w:trHeight w:val="481"/>
        </w:trPr>
        <w:tc>
          <w:tcPr>
            <w:tcW w:w="2446" w:type="dxa"/>
            <w:shd w:val="clear" w:color="auto" w:fill="auto"/>
          </w:tcPr>
          <w:p w14:paraId="5968E34F"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5</w:t>
            </w:r>
          </w:p>
        </w:tc>
        <w:tc>
          <w:tcPr>
            <w:tcW w:w="3371" w:type="dxa"/>
            <w:shd w:val="clear" w:color="auto" w:fill="auto"/>
          </w:tcPr>
          <w:p w14:paraId="27E52D4F"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2295</w:t>
            </w:r>
          </w:p>
        </w:tc>
        <w:tc>
          <w:tcPr>
            <w:tcW w:w="3866" w:type="dxa"/>
            <w:shd w:val="clear" w:color="auto" w:fill="auto"/>
          </w:tcPr>
          <w:p w14:paraId="1E0800D9"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1219</w:t>
            </w:r>
          </w:p>
        </w:tc>
      </w:tr>
      <w:tr w:rsidR="006A7F6F" w:rsidRPr="006A7F6F" w14:paraId="4943D09D" w14:textId="77777777" w:rsidTr="000A5AF4">
        <w:trPr>
          <w:trHeight w:val="962"/>
        </w:trPr>
        <w:tc>
          <w:tcPr>
            <w:tcW w:w="2446" w:type="dxa"/>
            <w:shd w:val="clear" w:color="auto" w:fill="auto"/>
          </w:tcPr>
          <w:p w14:paraId="313CF0E9"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Середнє для 5-ти зразків</w:t>
            </w:r>
          </w:p>
        </w:tc>
        <w:tc>
          <w:tcPr>
            <w:tcW w:w="3371" w:type="dxa"/>
            <w:shd w:val="clear" w:color="auto" w:fill="auto"/>
            <w:vAlign w:val="center"/>
          </w:tcPr>
          <w:p w14:paraId="09F2E3C7"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2271</w:t>
            </w:r>
          </w:p>
        </w:tc>
        <w:tc>
          <w:tcPr>
            <w:tcW w:w="3866" w:type="dxa"/>
            <w:shd w:val="clear" w:color="auto" w:fill="auto"/>
            <w:vAlign w:val="center"/>
          </w:tcPr>
          <w:p w14:paraId="4619078F"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1195</w:t>
            </w:r>
          </w:p>
        </w:tc>
      </w:tr>
    </w:tbl>
    <w:p w14:paraId="49A704CE"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p w14:paraId="277030A6" w14:textId="3384D0E7" w:rsidR="006A7F6F" w:rsidRPr="006A7F6F" w:rsidRDefault="006A7F6F" w:rsidP="000A5AF4">
      <w:pPr>
        <w:spacing w:after="0" w:line="360" w:lineRule="auto"/>
        <w:ind w:firstLine="709"/>
        <w:jc w:val="both"/>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За середньою густиною цегла у сухому стані відповідно вимогам п.4.1.7</w:t>
      </w:r>
      <w:r w:rsidR="000A5AF4">
        <w:rPr>
          <w:rFonts w:ascii="Times New Roman" w:eastAsia="Times New Roman" w:hAnsi="Times New Roman" w:cs="Times New Roman"/>
          <w:sz w:val="28"/>
          <w:szCs w:val="28"/>
          <w:lang w:val="uk-UA" w:eastAsia="ru-RU"/>
        </w:rPr>
        <w:t xml:space="preserve"> </w:t>
      </w:r>
      <w:r w:rsidRPr="006A7F6F">
        <w:rPr>
          <w:rFonts w:ascii="Times New Roman" w:eastAsia="Times New Roman" w:hAnsi="Times New Roman" w:cs="Times New Roman"/>
          <w:sz w:val="28"/>
          <w:szCs w:val="28"/>
          <w:lang w:val="uk-UA" w:eastAsia="ru-RU"/>
        </w:rPr>
        <w:t>ДСТУ Б В.2.7-61:2008 відноситься до класу 1</w:t>
      </w:r>
      <w:r w:rsidR="000A5AF4">
        <w:rPr>
          <w:rFonts w:ascii="Times New Roman" w:eastAsia="Times New Roman" w:hAnsi="Times New Roman" w:cs="Times New Roman"/>
          <w:sz w:val="28"/>
          <w:szCs w:val="28"/>
          <w:lang w:val="uk-UA" w:eastAsia="ru-RU"/>
        </w:rPr>
        <w:t xml:space="preserve"> та </w:t>
      </w:r>
      <w:r w:rsidRPr="006A7F6F">
        <w:rPr>
          <w:rFonts w:ascii="Times New Roman" w:eastAsia="Times New Roman" w:hAnsi="Times New Roman" w:cs="Times New Roman"/>
          <w:sz w:val="28"/>
          <w:szCs w:val="28"/>
          <w:lang w:val="uk-UA" w:eastAsia="ru-RU"/>
        </w:rPr>
        <w:t>2.</w:t>
      </w:r>
    </w:p>
    <w:p w14:paraId="288A45EA"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p w14:paraId="02EA0E23" w14:textId="6ED53164" w:rsidR="009955F9" w:rsidRDefault="006A7F6F" w:rsidP="009955F9">
      <w:pPr>
        <w:spacing w:after="0" w:line="360" w:lineRule="auto"/>
        <w:ind w:left="709"/>
        <w:jc w:val="both"/>
        <w:rPr>
          <w:rFonts w:ascii="Times New Roman" w:eastAsia="Times New Roman" w:hAnsi="Times New Roman" w:cs="Times New Roman"/>
          <w:b/>
          <w:sz w:val="28"/>
          <w:szCs w:val="28"/>
          <w:lang w:val="uk-UA" w:eastAsia="ru-RU"/>
        </w:rPr>
      </w:pPr>
      <w:r w:rsidRPr="006A7F6F">
        <w:rPr>
          <w:rFonts w:ascii="Times New Roman" w:eastAsia="Times New Roman" w:hAnsi="Times New Roman" w:cs="Times New Roman"/>
          <w:b/>
          <w:sz w:val="28"/>
          <w:szCs w:val="28"/>
          <w:lang w:val="uk-UA" w:eastAsia="ru-RU"/>
        </w:rPr>
        <w:t>3.</w:t>
      </w:r>
      <w:r w:rsidR="005A704B">
        <w:rPr>
          <w:rFonts w:ascii="Times New Roman" w:eastAsia="Times New Roman" w:hAnsi="Times New Roman" w:cs="Times New Roman"/>
          <w:b/>
          <w:sz w:val="28"/>
          <w:szCs w:val="28"/>
          <w:lang w:val="uk-UA" w:eastAsia="ru-RU"/>
        </w:rPr>
        <w:t>4</w:t>
      </w:r>
      <w:r w:rsidR="009955F9">
        <w:rPr>
          <w:rFonts w:ascii="Times New Roman" w:eastAsia="Times New Roman" w:hAnsi="Times New Roman" w:cs="Times New Roman"/>
          <w:b/>
          <w:sz w:val="28"/>
          <w:szCs w:val="28"/>
          <w:lang w:val="uk-UA" w:eastAsia="ru-RU"/>
        </w:rPr>
        <w:t>.2. Визначення порожнистості цегли</w:t>
      </w:r>
    </w:p>
    <w:p w14:paraId="5BA8DDB9" w14:textId="3FDCA5EE" w:rsidR="006A7F6F" w:rsidRDefault="006A7F6F" w:rsidP="009955F9">
      <w:pPr>
        <w:spacing w:after="0" w:line="360" w:lineRule="auto"/>
        <w:ind w:firstLine="709"/>
        <w:jc w:val="both"/>
        <w:rPr>
          <w:rFonts w:ascii="Times New Roman" w:eastAsia="Times New Roman" w:hAnsi="Times New Roman" w:cs="Times New Roman"/>
          <w:sz w:val="28"/>
          <w:szCs w:val="28"/>
          <w:lang w:val="uk-UA" w:eastAsia="ru-RU"/>
        </w:rPr>
      </w:pPr>
      <w:bookmarkStart w:id="37" w:name="_Hlk152611706"/>
      <w:r w:rsidRPr="006A7F6F">
        <w:rPr>
          <w:rFonts w:ascii="Times New Roman" w:eastAsia="Times New Roman" w:hAnsi="Times New Roman" w:cs="Times New Roman"/>
          <w:bCs/>
          <w:sz w:val="28"/>
          <w:szCs w:val="28"/>
          <w:lang w:val="uk-UA" w:eastAsia="ru-RU"/>
        </w:rPr>
        <w:t>Порожнистість</w:t>
      </w:r>
      <w:bookmarkEnd w:id="37"/>
      <w:r w:rsidRPr="006A7F6F">
        <w:rPr>
          <w:rFonts w:ascii="Times New Roman" w:eastAsia="Times New Roman" w:hAnsi="Times New Roman" w:cs="Times New Roman"/>
          <w:b/>
          <w:sz w:val="28"/>
          <w:szCs w:val="28"/>
          <w:lang w:val="uk-UA" w:eastAsia="ru-RU"/>
        </w:rPr>
        <w:t xml:space="preserve">- </w:t>
      </w:r>
      <w:r w:rsidRPr="006A7F6F">
        <w:rPr>
          <w:rFonts w:ascii="Times New Roman" w:eastAsia="Times New Roman" w:hAnsi="Times New Roman" w:cs="Times New Roman"/>
          <w:sz w:val="28"/>
          <w:szCs w:val="28"/>
          <w:lang w:val="uk-UA" w:eastAsia="ru-RU"/>
        </w:rPr>
        <w:t>діаметр циліндричних наскрізних порожнин 19</w:t>
      </w:r>
      <w:r w:rsidR="00E170AC">
        <w:rPr>
          <w:rFonts w:ascii="Times New Roman" w:eastAsia="Times New Roman" w:hAnsi="Times New Roman" w:cs="Times New Roman"/>
          <w:sz w:val="28"/>
          <w:szCs w:val="28"/>
          <w:lang w:val="uk-UA" w:eastAsia="ru-RU"/>
        </w:rPr>
        <w:t xml:space="preserve"> </w:t>
      </w:r>
      <w:r w:rsidRPr="006A7F6F">
        <w:rPr>
          <w:rFonts w:ascii="Times New Roman" w:eastAsia="Times New Roman" w:hAnsi="Times New Roman" w:cs="Times New Roman"/>
          <w:sz w:val="28"/>
          <w:szCs w:val="28"/>
          <w:lang w:val="uk-UA" w:eastAsia="ru-RU"/>
        </w:rPr>
        <w:t xml:space="preserve">мм, що не перевищує допустимий згідно з п.5.2.4 ДСТУ Б В.2.7-61:2008 діаметр </w:t>
      </w:r>
      <w:r w:rsidR="00E170AC">
        <w:rPr>
          <w:rFonts w:ascii="Times New Roman" w:eastAsia="Times New Roman" w:hAnsi="Times New Roman" w:cs="Times New Roman"/>
          <w:sz w:val="28"/>
          <w:szCs w:val="28"/>
          <w:lang w:val="uk-UA" w:eastAsia="ru-RU"/>
        </w:rPr>
        <w:t>–</w:t>
      </w:r>
      <w:r w:rsidR="005A704B">
        <w:rPr>
          <w:rFonts w:ascii="Times New Roman" w:eastAsia="Times New Roman" w:hAnsi="Times New Roman" w:cs="Times New Roman"/>
          <w:sz w:val="28"/>
          <w:szCs w:val="28"/>
          <w:lang w:val="uk-UA" w:eastAsia="ru-RU"/>
        </w:rPr>
        <w:t xml:space="preserve"> </w:t>
      </w:r>
      <w:r w:rsidRPr="006A7F6F">
        <w:rPr>
          <w:rFonts w:ascii="Times New Roman" w:eastAsia="Times New Roman" w:hAnsi="Times New Roman" w:cs="Times New Roman"/>
          <w:sz w:val="28"/>
          <w:szCs w:val="28"/>
          <w:lang w:val="uk-UA" w:eastAsia="ru-RU"/>
        </w:rPr>
        <w:t>20</w:t>
      </w:r>
      <w:r w:rsidR="00E170AC">
        <w:rPr>
          <w:rFonts w:ascii="Times New Roman" w:eastAsia="Times New Roman" w:hAnsi="Times New Roman" w:cs="Times New Roman"/>
          <w:sz w:val="28"/>
          <w:szCs w:val="28"/>
          <w:lang w:val="uk-UA" w:eastAsia="ru-RU"/>
        </w:rPr>
        <w:t xml:space="preserve"> </w:t>
      </w:r>
      <w:r w:rsidRPr="006A7F6F">
        <w:rPr>
          <w:rFonts w:ascii="Times New Roman" w:eastAsia="Times New Roman" w:hAnsi="Times New Roman" w:cs="Times New Roman"/>
          <w:sz w:val="28"/>
          <w:szCs w:val="28"/>
          <w:lang w:val="uk-UA" w:eastAsia="ru-RU"/>
        </w:rPr>
        <w:t>мм.</w:t>
      </w:r>
    </w:p>
    <w:p w14:paraId="303350DB" w14:textId="2324AA6A" w:rsidR="009955F9" w:rsidRPr="009955F9" w:rsidRDefault="009955F9" w:rsidP="009955F9">
      <w:pPr>
        <w:spacing w:after="0" w:line="360" w:lineRule="auto"/>
        <w:ind w:firstLine="709"/>
        <w:jc w:val="both"/>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bCs/>
          <w:sz w:val="28"/>
          <w:szCs w:val="28"/>
          <w:lang w:val="uk-UA" w:eastAsia="ru-RU"/>
        </w:rPr>
        <w:t>Порожнистіст</w:t>
      </w:r>
      <w:r>
        <w:rPr>
          <w:rFonts w:ascii="Times New Roman" w:eastAsia="Times New Roman" w:hAnsi="Times New Roman" w:cs="Times New Roman"/>
          <w:bCs/>
          <w:sz w:val="28"/>
          <w:szCs w:val="28"/>
          <w:lang w:val="uk-UA" w:eastAsia="ru-RU"/>
        </w:rPr>
        <w:t>ю</w:t>
      </w:r>
      <w:r w:rsidRPr="009955F9">
        <w:rPr>
          <w:rFonts w:ascii="Times New Roman" w:eastAsia="Times New Roman" w:hAnsi="Times New Roman" w:cs="Times New Roman"/>
          <w:sz w:val="28"/>
          <w:szCs w:val="28"/>
          <w:lang w:val="uk-UA" w:eastAsia="ru-RU"/>
        </w:rPr>
        <w:t xml:space="preserve"> керамічної цегли називають частку порожнеч обсягом виробу, виражену у відсотках. Її визначають як відношення обсягу піску, що заповнює порожнечі виробу, до обсягу виробу</w:t>
      </w:r>
      <w:r w:rsidR="002A02E2" w:rsidRPr="002A02E2">
        <w:rPr>
          <w:rFonts w:ascii="Times New Roman" w:eastAsia="Times New Roman" w:hAnsi="Times New Roman" w:cs="Times New Roman"/>
          <w:sz w:val="28"/>
          <w:szCs w:val="28"/>
          <w:lang w:eastAsia="ru-RU"/>
        </w:rPr>
        <w:t xml:space="preserve"> [9]</w:t>
      </w:r>
      <w:r w:rsidRPr="009955F9">
        <w:rPr>
          <w:rFonts w:ascii="Times New Roman" w:eastAsia="Times New Roman" w:hAnsi="Times New Roman" w:cs="Times New Roman"/>
          <w:sz w:val="28"/>
          <w:szCs w:val="28"/>
          <w:lang w:val="uk-UA" w:eastAsia="ru-RU"/>
        </w:rPr>
        <w:t>.</w:t>
      </w:r>
    </w:p>
    <w:p w14:paraId="5590E6A4" w14:textId="3F1DFB8C" w:rsidR="009955F9" w:rsidRPr="009955F9" w:rsidRDefault="009955F9" w:rsidP="009955F9">
      <w:pPr>
        <w:spacing w:after="0" w:line="360" w:lineRule="auto"/>
        <w:ind w:firstLine="709"/>
        <w:jc w:val="both"/>
        <w:rPr>
          <w:rFonts w:ascii="Times New Roman" w:eastAsia="Times New Roman" w:hAnsi="Times New Roman" w:cs="Times New Roman"/>
          <w:sz w:val="28"/>
          <w:szCs w:val="28"/>
          <w:lang w:val="uk-UA" w:eastAsia="ru-RU"/>
        </w:rPr>
      </w:pPr>
      <w:r w:rsidRPr="009955F9">
        <w:rPr>
          <w:rFonts w:ascii="Times New Roman" w:eastAsia="Times New Roman" w:hAnsi="Times New Roman" w:cs="Times New Roman"/>
          <w:sz w:val="28"/>
          <w:szCs w:val="28"/>
          <w:lang w:val="uk-UA" w:eastAsia="ru-RU"/>
        </w:rPr>
        <w:t xml:space="preserve">При виконанні </w:t>
      </w:r>
      <w:r>
        <w:rPr>
          <w:rFonts w:ascii="Times New Roman" w:eastAsia="Times New Roman" w:hAnsi="Times New Roman" w:cs="Times New Roman"/>
          <w:sz w:val="28"/>
          <w:szCs w:val="28"/>
          <w:lang w:val="uk-UA" w:eastAsia="ru-RU"/>
        </w:rPr>
        <w:t>розрахунку,</w:t>
      </w:r>
      <w:r w:rsidRPr="009955F9">
        <w:rPr>
          <w:rFonts w:ascii="Times New Roman" w:eastAsia="Times New Roman" w:hAnsi="Times New Roman" w:cs="Times New Roman"/>
          <w:sz w:val="28"/>
          <w:szCs w:val="28"/>
          <w:lang w:val="uk-UA" w:eastAsia="ru-RU"/>
        </w:rPr>
        <w:t xml:space="preserve"> використовува</w:t>
      </w:r>
      <w:r>
        <w:rPr>
          <w:rFonts w:ascii="Times New Roman" w:eastAsia="Times New Roman" w:hAnsi="Times New Roman" w:cs="Times New Roman"/>
          <w:sz w:val="28"/>
          <w:szCs w:val="28"/>
          <w:lang w:val="uk-UA" w:eastAsia="ru-RU"/>
        </w:rPr>
        <w:t>ли</w:t>
      </w:r>
      <w:r w:rsidRPr="009955F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п’ять </w:t>
      </w:r>
      <w:r w:rsidRPr="009955F9">
        <w:rPr>
          <w:rFonts w:ascii="Times New Roman" w:eastAsia="Times New Roman" w:hAnsi="Times New Roman" w:cs="Times New Roman"/>
          <w:sz w:val="28"/>
          <w:szCs w:val="28"/>
          <w:lang w:val="uk-UA" w:eastAsia="ru-RU"/>
        </w:rPr>
        <w:t>зразк</w:t>
      </w:r>
      <w:r>
        <w:rPr>
          <w:rFonts w:ascii="Times New Roman" w:eastAsia="Times New Roman" w:hAnsi="Times New Roman" w:cs="Times New Roman"/>
          <w:sz w:val="28"/>
          <w:szCs w:val="28"/>
          <w:lang w:val="uk-UA" w:eastAsia="ru-RU"/>
        </w:rPr>
        <w:t>ів</w:t>
      </w:r>
      <w:r w:rsidRPr="009955F9">
        <w:rPr>
          <w:rFonts w:ascii="Times New Roman" w:eastAsia="Times New Roman" w:hAnsi="Times New Roman" w:cs="Times New Roman"/>
          <w:sz w:val="28"/>
          <w:szCs w:val="28"/>
          <w:lang w:val="uk-UA" w:eastAsia="ru-RU"/>
        </w:rPr>
        <w:t xml:space="preserve">, на яких щойно визначили середню </w:t>
      </w:r>
      <w:r>
        <w:rPr>
          <w:rFonts w:ascii="Times New Roman" w:eastAsia="Times New Roman" w:hAnsi="Times New Roman" w:cs="Times New Roman"/>
          <w:sz w:val="28"/>
          <w:szCs w:val="28"/>
          <w:lang w:val="uk-UA" w:eastAsia="ru-RU"/>
        </w:rPr>
        <w:t>густину</w:t>
      </w:r>
      <w:r w:rsidRPr="009955F9">
        <w:rPr>
          <w:rFonts w:ascii="Times New Roman" w:eastAsia="Times New Roman" w:hAnsi="Times New Roman" w:cs="Times New Roman"/>
          <w:sz w:val="28"/>
          <w:szCs w:val="28"/>
          <w:lang w:val="uk-UA" w:eastAsia="ru-RU"/>
        </w:rPr>
        <w:t>.</w:t>
      </w:r>
    </w:p>
    <w:p w14:paraId="6B749C78" w14:textId="0CCAC8BE" w:rsidR="005A704B" w:rsidRDefault="009955F9" w:rsidP="009955F9">
      <w:pPr>
        <w:spacing w:after="0" w:line="360" w:lineRule="auto"/>
        <w:ind w:firstLine="709"/>
        <w:jc w:val="both"/>
        <w:rPr>
          <w:rFonts w:ascii="Times New Roman" w:eastAsia="Times New Roman" w:hAnsi="Times New Roman" w:cs="Times New Roman"/>
          <w:sz w:val="28"/>
          <w:szCs w:val="28"/>
          <w:lang w:val="uk-UA" w:eastAsia="ru-RU"/>
        </w:rPr>
      </w:pPr>
      <w:r w:rsidRPr="009955F9">
        <w:rPr>
          <w:rFonts w:ascii="Times New Roman" w:eastAsia="Times New Roman" w:hAnsi="Times New Roman" w:cs="Times New Roman"/>
          <w:sz w:val="28"/>
          <w:szCs w:val="28"/>
          <w:lang w:val="uk-UA" w:eastAsia="ru-RU"/>
        </w:rPr>
        <w:t>Зразок укладають вгору отворами на аркуш паперу, розташований на рівній поверхні. Пустоти заповнюють сухим кварцовим піском фракції</w:t>
      </w:r>
      <w:r>
        <w:rPr>
          <w:rFonts w:ascii="Times New Roman" w:eastAsia="Times New Roman" w:hAnsi="Times New Roman" w:cs="Times New Roman"/>
          <w:sz w:val="28"/>
          <w:szCs w:val="28"/>
          <w:lang w:val="uk-UA" w:eastAsia="ru-RU"/>
        </w:rPr>
        <w:t xml:space="preserve">                              </w:t>
      </w:r>
      <w:r w:rsidRPr="009955F9">
        <w:rPr>
          <w:rFonts w:ascii="Times New Roman" w:eastAsia="Times New Roman" w:hAnsi="Times New Roman" w:cs="Times New Roman"/>
          <w:sz w:val="28"/>
          <w:szCs w:val="28"/>
          <w:lang w:val="uk-UA" w:eastAsia="ru-RU"/>
        </w:rPr>
        <w:t>0,5 1,0 мм</w:t>
      </w:r>
      <w:r w:rsidR="002A02E2" w:rsidRPr="00F84BA2">
        <w:rPr>
          <w:rFonts w:ascii="Times New Roman" w:eastAsia="Times New Roman" w:hAnsi="Times New Roman" w:cs="Times New Roman"/>
          <w:sz w:val="28"/>
          <w:szCs w:val="28"/>
          <w:lang w:val="uk-UA" w:eastAsia="ru-RU"/>
        </w:rPr>
        <w:t xml:space="preserve"> [23]</w:t>
      </w:r>
      <w:r w:rsidRPr="009955F9">
        <w:rPr>
          <w:rFonts w:ascii="Times New Roman" w:eastAsia="Times New Roman" w:hAnsi="Times New Roman" w:cs="Times New Roman"/>
          <w:sz w:val="28"/>
          <w:szCs w:val="28"/>
          <w:lang w:val="uk-UA" w:eastAsia="ru-RU"/>
        </w:rPr>
        <w:t xml:space="preserve">. </w:t>
      </w:r>
    </w:p>
    <w:p w14:paraId="70317F32" w14:textId="5D5E6EBE" w:rsidR="009955F9" w:rsidRPr="009955F9" w:rsidRDefault="009955F9" w:rsidP="009955F9">
      <w:pPr>
        <w:spacing w:after="0" w:line="360" w:lineRule="auto"/>
        <w:ind w:firstLine="709"/>
        <w:jc w:val="both"/>
        <w:rPr>
          <w:rFonts w:ascii="Times New Roman" w:eastAsia="Times New Roman" w:hAnsi="Times New Roman" w:cs="Times New Roman"/>
          <w:sz w:val="28"/>
          <w:szCs w:val="28"/>
          <w:lang w:val="uk-UA" w:eastAsia="ru-RU"/>
        </w:rPr>
      </w:pPr>
      <w:r w:rsidRPr="009955F9">
        <w:rPr>
          <w:rFonts w:ascii="Times New Roman" w:eastAsia="Times New Roman" w:hAnsi="Times New Roman" w:cs="Times New Roman"/>
          <w:sz w:val="28"/>
          <w:szCs w:val="28"/>
          <w:lang w:val="uk-UA" w:eastAsia="ru-RU"/>
        </w:rPr>
        <w:t>Після цього зразок прибирають, а пісок пересипають у мірний скляний циліндр і фіксують його об</w:t>
      </w:r>
      <w:r w:rsidR="005A704B">
        <w:rPr>
          <w:rFonts w:ascii="Times New Roman" w:eastAsia="Times New Roman" w:hAnsi="Times New Roman" w:cs="Times New Roman"/>
          <w:sz w:val="28"/>
          <w:szCs w:val="28"/>
          <w:lang w:val="uk-UA" w:eastAsia="ru-RU"/>
        </w:rPr>
        <w:t>’</w:t>
      </w:r>
      <w:r w:rsidRPr="009955F9">
        <w:rPr>
          <w:rFonts w:ascii="Times New Roman" w:eastAsia="Times New Roman" w:hAnsi="Times New Roman" w:cs="Times New Roman"/>
          <w:sz w:val="28"/>
          <w:szCs w:val="28"/>
          <w:lang w:val="uk-UA" w:eastAsia="ru-RU"/>
        </w:rPr>
        <w:t>єм.</w:t>
      </w:r>
    </w:p>
    <w:p w14:paraId="11814368" w14:textId="27039F49" w:rsidR="005A704B" w:rsidRDefault="005A704B" w:rsidP="006A7F6F">
      <w:pPr>
        <w:spacing w:after="0" w:line="360" w:lineRule="auto"/>
        <w:jc w:val="center"/>
        <w:rPr>
          <w:rFonts w:ascii="Times New Roman" w:eastAsia="Times New Roman" w:hAnsi="Times New Roman" w:cs="Times New Roman"/>
          <w:sz w:val="28"/>
          <w:szCs w:val="28"/>
          <w:lang w:val="uk-UA" w:eastAsia="ru-RU"/>
        </w:rPr>
      </w:pPr>
    </w:p>
    <w:p w14:paraId="51027754" w14:textId="77777777" w:rsidR="005A704B" w:rsidRPr="006A7F6F" w:rsidRDefault="005A704B" w:rsidP="006A7F6F">
      <w:pPr>
        <w:spacing w:after="0" w:line="360" w:lineRule="auto"/>
        <w:jc w:val="center"/>
        <w:rPr>
          <w:rFonts w:ascii="Times New Roman" w:eastAsia="Times New Roman" w:hAnsi="Times New Roman" w:cs="Times New Roman"/>
          <w:sz w:val="28"/>
          <w:szCs w:val="28"/>
          <w:lang w:val="uk-UA" w:eastAsia="ru-RU"/>
        </w:rPr>
      </w:pPr>
    </w:p>
    <w:p w14:paraId="5A08197D" w14:textId="71F8DA40" w:rsidR="006A7F6F" w:rsidRPr="006A7F6F" w:rsidRDefault="00F514B8" w:rsidP="009E1D37">
      <w:pPr>
        <w:spacing w:after="0" w:line="360" w:lineRule="auto"/>
        <w:ind w:left="7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3.</w:t>
      </w:r>
      <w:r w:rsidR="005A704B">
        <w:rPr>
          <w:rFonts w:ascii="Times New Roman" w:eastAsia="Times New Roman" w:hAnsi="Times New Roman" w:cs="Times New Roman"/>
          <w:b/>
          <w:sz w:val="28"/>
          <w:szCs w:val="28"/>
          <w:lang w:val="uk-UA" w:eastAsia="ru-RU"/>
        </w:rPr>
        <w:t>4</w:t>
      </w:r>
      <w:r>
        <w:rPr>
          <w:rFonts w:ascii="Times New Roman" w:eastAsia="Times New Roman" w:hAnsi="Times New Roman" w:cs="Times New Roman"/>
          <w:b/>
          <w:sz w:val="28"/>
          <w:szCs w:val="28"/>
          <w:lang w:val="uk-UA" w:eastAsia="ru-RU"/>
        </w:rPr>
        <w:t>.3</w:t>
      </w:r>
      <w:r w:rsidR="006A7F6F" w:rsidRPr="006A7F6F">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 xml:space="preserve"> </w:t>
      </w:r>
      <w:bookmarkStart w:id="38" w:name="_Hlk153127176"/>
      <w:r w:rsidR="006A7F6F" w:rsidRPr="006A7F6F">
        <w:rPr>
          <w:rFonts w:ascii="Times New Roman" w:eastAsia="Times New Roman" w:hAnsi="Times New Roman" w:cs="Times New Roman"/>
          <w:b/>
          <w:sz w:val="28"/>
          <w:szCs w:val="28"/>
          <w:lang w:val="uk-UA" w:eastAsia="ru-RU"/>
        </w:rPr>
        <w:t>Границя міцності зразків цегли при стиску</w:t>
      </w:r>
      <w:bookmarkEnd w:id="38"/>
    </w:p>
    <w:p w14:paraId="201CDEF2" w14:textId="291073F0" w:rsidR="005A704B" w:rsidRDefault="009E1D37" w:rsidP="009E1D37">
      <w:pPr>
        <w:spacing w:after="0" w:line="360" w:lineRule="auto"/>
        <w:ind w:firstLine="709"/>
        <w:jc w:val="both"/>
        <w:rPr>
          <w:rFonts w:ascii="Times New Roman" w:hAnsi="Times New Roman" w:cs="Times New Roman"/>
          <w:color w:val="000000"/>
          <w:sz w:val="28"/>
          <w:szCs w:val="28"/>
          <w:lang w:val="uk-UA"/>
        </w:rPr>
      </w:pPr>
      <w:bookmarkStart w:id="39" w:name="_Hlk153127196"/>
      <w:r w:rsidRPr="009E1D37">
        <w:rPr>
          <w:rFonts w:ascii="Times New Roman" w:hAnsi="Times New Roman" w:cs="Times New Roman"/>
          <w:color w:val="000000"/>
          <w:sz w:val="28"/>
          <w:szCs w:val="28"/>
          <w:lang w:val="uk-UA"/>
        </w:rPr>
        <w:t>Для визначення цього показника у встановленому порядку відбирають п</w:t>
      </w:r>
      <w:r w:rsidR="00F514B8">
        <w:rPr>
          <w:rFonts w:ascii="Times New Roman" w:hAnsi="Times New Roman" w:cs="Times New Roman"/>
          <w:color w:val="000000"/>
          <w:sz w:val="28"/>
          <w:szCs w:val="28"/>
          <w:lang w:val="uk-UA"/>
        </w:rPr>
        <w:t>’</w:t>
      </w:r>
      <w:r w:rsidRPr="009E1D37">
        <w:rPr>
          <w:rFonts w:ascii="Times New Roman" w:hAnsi="Times New Roman" w:cs="Times New Roman"/>
          <w:color w:val="000000"/>
          <w:sz w:val="28"/>
          <w:szCs w:val="28"/>
          <w:lang w:val="uk-UA"/>
        </w:rPr>
        <w:t>ять зразків цегли і розпилюють по ширині на дві рівні частини. Обидві половинки накладають одна на одну поверхнями розпилу в протилежні боки. Шов між цими половинками заповнюють цементним тістом з цементу марки 300</w:t>
      </w:r>
      <w:r w:rsidR="00F514B8">
        <w:rPr>
          <w:rFonts w:ascii="Times New Roman" w:hAnsi="Times New Roman" w:cs="Times New Roman"/>
          <w:color w:val="000000"/>
          <w:sz w:val="28"/>
          <w:szCs w:val="28"/>
          <w:lang w:val="uk-UA"/>
        </w:rPr>
        <w:t xml:space="preserve">, </w:t>
      </w:r>
      <w:r w:rsidRPr="009E1D37">
        <w:rPr>
          <w:rFonts w:ascii="Times New Roman" w:hAnsi="Times New Roman" w:cs="Times New Roman"/>
          <w:color w:val="000000"/>
          <w:sz w:val="28"/>
          <w:szCs w:val="28"/>
          <w:lang w:val="uk-UA"/>
        </w:rPr>
        <w:t>шаром не більше 5 мм</w:t>
      </w:r>
      <w:r w:rsidR="002A02E2" w:rsidRPr="002A02E2">
        <w:rPr>
          <w:rFonts w:ascii="Times New Roman" w:hAnsi="Times New Roman" w:cs="Times New Roman"/>
          <w:color w:val="000000"/>
          <w:sz w:val="28"/>
          <w:szCs w:val="28"/>
        </w:rPr>
        <w:t xml:space="preserve"> [12]</w:t>
      </w:r>
      <w:r w:rsidRPr="009E1D37">
        <w:rPr>
          <w:rFonts w:ascii="Times New Roman" w:hAnsi="Times New Roman" w:cs="Times New Roman"/>
          <w:color w:val="000000"/>
          <w:sz w:val="28"/>
          <w:szCs w:val="28"/>
          <w:lang w:val="uk-UA"/>
        </w:rPr>
        <w:t xml:space="preserve">. </w:t>
      </w:r>
    </w:p>
    <w:p w14:paraId="2AC4D0D6" w14:textId="436BF82E" w:rsidR="003D5C16" w:rsidRDefault="009E1D37" w:rsidP="009E1D37">
      <w:pPr>
        <w:spacing w:after="0" w:line="360" w:lineRule="auto"/>
        <w:ind w:firstLine="709"/>
        <w:jc w:val="both"/>
        <w:rPr>
          <w:rFonts w:ascii="Times New Roman" w:hAnsi="Times New Roman" w:cs="Times New Roman"/>
          <w:color w:val="000000"/>
          <w:sz w:val="28"/>
          <w:szCs w:val="28"/>
          <w:lang w:val="uk-UA"/>
        </w:rPr>
      </w:pPr>
      <w:r w:rsidRPr="009E1D37">
        <w:rPr>
          <w:rFonts w:ascii="Times New Roman" w:hAnsi="Times New Roman" w:cs="Times New Roman"/>
          <w:color w:val="000000"/>
          <w:sz w:val="28"/>
          <w:szCs w:val="28"/>
          <w:lang w:val="uk-UA"/>
        </w:rPr>
        <w:t xml:space="preserve">Тим же тістом шаром не більше 3 мм покривають обидві рівнобіжні ребру поверхні. Склеєні цементним тістом зразки, близькі за формою куба, повинні мати поверхні, взаємно рівнобіжні і перпендикулярні бічним граням. </w:t>
      </w:r>
    </w:p>
    <w:p w14:paraId="3396C108" w14:textId="5063E2A5" w:rsidR="003D5C16" w:rsidRDefault="009E1D37" w:rsidP="009E1D37">
      <w:pPr>
        <w:spacing w:after="0" w:line="360" w:lineRule="auto"/>
        <w:ind w:firstLine="709"/>
        <w:jc w:val="both"/>
        <w:rPr>
          <w:rFonts w:ascii="Times New Roman" w:hAnsi="Times New Roman" w:cs="Times New Roman"/>
          <w:color w:val="000000"/>
          <w:sz w:val="28"/>
          <w:szCs w:val="28"/>
          <w:lang w:val="uk-UA"/>
        </w:rPr>
      </w:pPr>
      <w:r w:rsidRPr="009E1D37">
        <w:rPr>
          <w:rFonts w:ascii="Times New Roman" w:hAnsi="Times New Roman" w:cs="Times New Roman"/>
          <w:color w:val="000000"/>
          <w:sz w:val="28"/>
          <w:szCs w:val="28"/>
          <w:lang w:val="uk-UA"/>
        </w:rPr>
        <w:t xml:space="preserve">Зразки до випробування витримують на повітрі в приміщенні протягом </w:t>
      </w:r>
      <w:r w:rsidR="005A704B">
        <w:rPr>
          <w:rFonts w:ascii="Times New Roman" w:hAnsi="Times New Roman" w:cs="Times New Roman"/>
          <w:color w:val="000000"/>
          <w:sz w:val="28"/>
          <w:szCs w:val="28"/>
          <w:lang w:val="uk-UA"/>
        </w:rPr>
        <w:t xml:space="preserve">                 </w:t>
      </w:r>
      <w:r w:rsidRPr="009E1D37">
        <w:rPr>
          <w:rFonts w:ascii="Times New Roman" w:hAnsi="Times New Roman" w:cs="Times New Roman"/>
          <w:color w:val="000000"/>
          <w:sz w:val="28"/>
          <w:szCs w:val="28"/>
          <w:lang w:val="uk-UA"/>
        </w:rPr>
        <w:t>3-4 діб за температури 15±5 °С. Перед випробуванням металевою лінійкою за площиною склеювання половинок вимірюють ширину і довжину зразка</w:t>
      </w:r>
      <w:r w:rsidR="002A02E2" w:rsidRPr="002A02E2">
        <w:rPr>
          <w:rFonts w:ascii="Times New Roman" w:hAnsi="Times New Roman" w:cs="Times New Roman"/>
          <w:color w:val="000000"/>
          <w:sz w:val="28"/>
          <w:szCs w:val="28"/>
          <w:lang w:val="uk-UA"/>
        </w:rPr>
        <w:t xml:space="preserve"> [26]</w:t>
      </w:r>
      <w:r w:rsidRPr="009E1D37">
        <w:rPr>
          <w:rFonts w:ascii="Times New Roman" w:hAnsi="Times New Roman" w:cs="Times New Roman"/>
          <w:color w:val="000000"/>
          <w:sz w:val="28"/>
          <w:szCs w:val="28"/>
          <w:lang w:val="uk-UA"/>
        </w:rPr>
        <w:t xml:space="preserve">. </w:t>
      </w:r>
    </w:p>
    <w:p w14:paraId="03C6A828" w14:textId="39781F42" w:rsidR="006A7F6F" w:rsidRDefault="009E1D37" w:rsidP="009E1D37">
      <w:pPr>
        <w:spacing w:after="0" w:line="360" w:lineRule="auto"/>
        <w:ind w:firstLine="709"/>
        <w:jc w:val="both"/>
        <w:rPr>
          <w:rFonts w:ascii="Times New Roman" w:hAnsi="Times New Roman" w:cs="Times New Roman"/>
          <w:color w:val="000000"/>
          <w:sz w:val="28"/>
          <w:szCs w:val="28"/>
          <w:lang w:val="uk-UA"/>
        </w:rPr>
      </w:pPr>
      <w:r w:rsidRPr="009E1D37">
        <w:rPr>
          <w:rFonts w:ascii="Times New Roman" w:hAnsi="Times New Roman" w:cs="Times New Roman"/>
          <w:color w:val="000000"/>
          <w:sz w:val="28"/>
          <w:szCs w:val="28"/>
          <w:lang w:val="uk-UA"/>
        </w:rPr>
        <w:t>Площу поперечного перерізу зразка обчислюють за допомогою множення отриманих розмірів. Випробують зразки на гідравлічному пресі, при чому тиск під час випробування повинний передаватися плавно, без струсів і поштовхів, перпендикулярно його поверхні</w:t>
      </w:r>
      <w:r w:rsidR="00F514B8">
        <w:rPr>
          <w:rFonts w:ascii="Times New Roman" w:hAnsi="Times New Roman" w:cs="Times New Roman"/>
          <w:color w:val="000000"/>
          <w:sz w:val="28"/>
          <w:szCs w:val="28"/>
          <w:lang w:val="uk-UA"/>
        </w:rPr>
        <w:t>.</w:t>
      </w:r>
    </w:p>
    <w:p w14:paraId="5053E82A" w14:textId="69E06E55" w:rsidR="003D5C16" w:rsidRPr="003D5C16" w:rsidRDefault="003D5C16" w:rsidP="009E1D37">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Г</w:t>
      </w:r>
      <w:proofErr w:type="spellStart"/>
      <w:r w:rsidRPr="003D5C16">
        <w:rPr>
          <w:rFonts w:ascii="Times New Roman" w:hAnsi="Times New Roman" w:cs="Times New Roman"/>
          <w:color w:val="000000"/>
          <w:sz w:val="28"/>
          <w:szCs w:val="28"/>
        </w:rPr>
        <w:t>раницю</w:t>
      </w:r>
      <w:proofErr w:type="spellEnd"/>
      <w:r w:rsidRPr="003D5C16">
        <w:rPr>
          <w:rFonts w:ascii="Times New Roman" w:hAnsi="Times New Roman" w:cs="Times New Roman"/>
          <w:color w:val="000000"/>
          <w:sz w:val="28"/>
          <w:szCs w:val="28"/>
        </w:rPr>
        <w:t xml:space="preserve"> </w:t>
      </w:r>
      <w:proofErr w:type="spellStart"/>
      <w:r w:rsidRPr="003D5C16">
        <w:rPr>
          <w:rFonts w:ascii="Times New Roman" w:hAnsi="Times New Roman" w:cs="Times New Roman"/>
          <w:color w:val="000000"/>
          <w:sz w:val="28"/>
          <w:szCs w:val="28"/>
        </w:rPr>
        <w:t>міцності</w:t>
      </w:r>
      <w:proofErr w:type="spellEnd"/>
      <w:r w:rsidRPr="003D5C16">
        <w:rPr>
          <w:rFonts w:ascii="Times New Roman" w:hAnsi="Times New Roman" w:cs="Times New Roman"/>
          <w:color w:val="000000"/>
          <w:sz w:val="28"/>
          <w:szCs w:val="28"/>
        </w:rPr>
        <w:t xml:space="preserve"> на </w:t>
      </w:r>
      <w:proofErr w:type="spellStart"/>
      <w:r w:rsidRPr="003D5C16">
        <w:rPr>
          <w:rFonts w:ascii="Times New Roman" w:hAnsi="Times New Roman" w:cs="Times New Roman"/>
          <w:color w:val="000000"/>
          <w:sz w:val="28"/>
          <w:szCs w:val="28"/>
        </w:rPr>
        <w:t>стиск</w:t>
      </w:r>
      <w:proofErr w:type="spellEnd"/>
      <w:r w:rsidRPr="003D5C16">
        <w:rPr>
          <w:rFonts w:ascii="Times New Roman" w:hAnsi="Times New Roman" w:cs="Times New Roman"/>
          <w:color w:val="000000"/>
          <w:sz w:val="28"/>
          <w:szCs w:val="28"/>
        </w:rPr>
        <w:t xml:space="preserve"> </w:t>
      </w:r>
      <w:proofErr w:type="spellStart"/>
      <w:r w:rsidRPr="003D5C16">
        <w:rPr>
          <w:rFonts w:ascii="Times New Roman" w:hAnsi="Times New Roman" w:cs="Times New Roman"/>
          <w:color w:val="000000"/>
          <w:sz w:val="28"/>
          <w:szCs w:val="28"/>
        </w:rPr>
        <w:t>цегли</w:t>
      </w:r>
      <w:proofErr w:type="spellEnd"/>
      <w:r w:rsidRPr="003D5C16">
        <w:rPr>
          <w:rFonts w:ascii="Times New Roman" w:hAnsi="Times New Roman" w:cs="Times New Roman"/>
          <w:color w:val="000000"/>
          <w:sz w:val="28"/>
          <w:szCs w:val="28"/>
        </w:rPr>
        <w:t>, кгс/см</w:t>
      </w:r>
      <w:r w:rsidRPr="003D5C16">
        <w:rPr>
          <w:rFonts w:ascii="Times New Roman" w:hAnsi="Times New Roman" w:cs="Times New Roman"/>
          <w:color w:val="000000"/>
          <w:sz w:val="28"/>
          <w:szCs w:val="28"/>
          <w:vertAlign w:val="superscript"/>
        </w:rPr>
        <w:t>2</w:t>
      </w:r>
      <w:r w:rsidR="005A704B">
        <w:rPr>
          <w:rFonts w:ascii="Times New Roman" w:hAnsi="Times New Roman" w:cs="Times New Roman"/>
          <w:color w:val="000000"/>
          <w:sz w:val="28"/>
          <w:szCs w:val="28"/>
          <w:lang w:val="uk-UA"/>
        </w:rPr>
        <w:t xml:space="preserve"> </w:t>
      </w:r>
      <w:r w:rsidRPr="003D5C16">
        <w:rPr>
          <w:rFonts w:ascii="Times New Roman" w:hAnsi="Times New Roman" w:cs="Times New Roman"/>
          <w:color w:val="000000"/>
          <w:sz w:val="28"/>
          <w:szCs w:val="28"/>
        </w:rPr>
        <w:t xml:space="preserve">(МПа), </w:t>
      </w:r>
      <w:proofErr w:type="spellStart"/>
      <w:r w:rsidRPr="003D5C16">
        <w:rPr>
          <w:rFonts w:ascii="Times New Roman" w:hAnsi="Times New Roman" w:cs="Times New Roman"/>
          <w:color w:val="000000"/>
          <w:sz w:val="28"/>
          <w:szCs w:val="28"/>
        </w:rPr>
        <w:t>визначають</w:t>
      </w:r>
      <w:proofErr w:type="spellEnd"/>
      <w:r w:rsidRPr="003D5C16">
        <w:rPr>
          <w:rFonts w:ascii="Times New Roman" w:hAnsi="Times New Roman" w:cs="Times New Roman"/>
          <w:color w:val="000000"/>
          <w:sz w:val="28"/>
          <w:szCs w:val="28"/>
        </w:rPr>
        <w:t xml:space="preserve"> за формулою</w:t>
      </w:r>
      <w:r>
        <w:rPr>
          <w:rFonts w:ascii="Times New Roman" w:hAnsi="Times New Roman" w:cs="Times New Roman"/>
          <w:color w:val="000000"/>
          <w:sz w:val="28"/>
          <w:szCs w:val="28"/>
          <w:lang w:val="uk-UA"/>
        </w:rPr>
        <w:t>:</w:t>
      </w:r>
    </w:p>
    <w:p w14:paraId="7CC994B4" w14:textId="30779236" w:rsidR="00F514B8" w:rsidRPr="00F514B8" w:rsidRDefault="00F514B8" w:rsidP="00F514B8">
      <w:pPr>
        <w:spacing w:after="0" w:line="360" w:lineRule="auto"/>
        <w:ind w:firstLine="3119"/>
        <w:jc w:val="center"/>
        <w:rPr>
          <w:rFonts w:ascii="Times New Roman" w:hAnsi="Times New Roman" w:cs="Times New Roman"/>
          <w:color w:val="000000"/>
          <w:sz w:val="28"/>
          <w:szCs w:val="28"/>
        </w:rPr>
      </w:pPr>
      <w:r>
        <w:rPr>
          <w:rFonts w:ascii="Times New Roman" w:hAnsi="Times New Roman" w:cs="Times New Roman"/>
          <w:color w:val="000000"/>
          <w:sz w:val="28"/>
          <w:szCs w:val="28"/>
          <w:lang w:val="en-AU"/>
        </w:rPr>
        <w:t>R</w:t>
      </w:r>
      <w:proofErr w:type="spellStart"/>
      <w:r w:rsidRPr="00F514B8">
        <w:rPr>
          <w:rFonts w:ascii="Times New Roman" w:hAnsi="Times New Roman" w:cs="Times New Roman"/>
          <w:color w:val="000000"/>
          <w:sz w:val="28"/>
          <w:szCs w:val="28"/>
          <w:vertAlign w:val="subscript"/>
          <w:lang w:val="uk-UA"/>
        </w:rPr>
        <w:t>ст</w:t>
      </w:r>
      <w:proofErr w:type="spellEnd"/>
      <w:r w:rsidRPr="00F514B8">
        <w:rPr>
          <w:rFonts w:ascii="Times New Roman" w:hAnsi="Times New Roman" w:cs="Times New Roman"/>
          <w:color w:val="000000"/>
          <w:sz w:val="28"/>
          <w:szCs w:val="28"/>
          <w:lang w:val="uk-UA"/>
        </w:rPr>
        <w:t xml:space="preserve"> = </w:t>
      </w:r>
      <w:proofErr w:type="spellStart"/>
      <w:r>
        <w:rPr>
          <w:rFonts w:ascii="Times New Roman" w:hAnsi="Times New Roman" w:cs="Times New Roman"/>
          <w:color w:val="000000"/>
          <w:sz w:val="28"/>
          <w:szCs w:val="28"/>
          <w:lang w:val="en-US"/>
        </w:rPr>
        <w:t>P</w:t>
      </w:r>
      <w:r w:rsidRPr="00F514B8">
        <w:rPr>
          <w:rFonts w:ascii="Times New Roman" w:hAnsi="Times New Roman" w:cs="Times New Roman"/>
          <w:color w:val="000000"/>
          <w:sz w:val="28"/>
          <w:szCs w:val="28"/>
          <w:vertAlign w:val="subscript"/>
          <w:lang w:val="en-US"/>
        </w:rPr>
        <w:t>max</w:t>
      </w:r>
      <w:proofErr w:type="spellEnd"/>
      <w:r w:rsidRPr="00F514B8">
        <w:rPr>
          <w:rFonts w:ascii="Times New Roman" w:hAnsi="Times New Roman" w:cs="Times New Roman"/>
          <w:color w:val="000000"/>
          <w:sz w:val="28"/>
          <w:szCs w:val="28"/>
        </w:rPr>
        <w:t xml:space="preserve"> / </w:t>
      </w:r>
      <w:r>
        <w:rPr>
          <w:rFonts w:ascii="Times New Roman" w:hAnsi="Times New Roman" w:cs="Times New Roman"/>
          <w:color w:val="000000"/>
          <w:sz w:val="28"/>
          <w:szCs w:val="28"/>
          <w:lang w:val="en-US"/>
        </w:rPr>
        <w:t>S</w:t>
      </w:r>
      <w:r w:rsidRPr="00F514B8">
        <w:rPr>
          <w:rFonts w:ascii="Times New Roman" w:hAnsi="Times New Roman" w:cs="Times New Roman"/>
          <w:color w:val="000000"/>
          <w:sz w:val="28"/>
          <w:szCs w:val="28"/>
        </w:rPr>
        <w:t>,                                                             (2)</w:t>
      </w:r>
    </w:p>
    <w:p w14:paraId="7280FB41" w14:textId="459707AF" w:rsidR="00F514B8" w:rsidRPr="00F514B8" w:rsidRDefault="00F514B8" w:rsidP="00F514B8">
      <w:pPr>
        <w:spacing w:after="0" w:line="360" w:lineRule="auto"/>
        <w:ind w:firstLine="709"/>
        <w:jc w:val="both"/>
        <w:rPr>
          <w:rFonts w:ascii="Times New Roman" w:hAnsi="Times New Roman" w:cs="Times New Roman"/>
          <w:color w:val="000000"/>
          <w:sz w:val="28"/>
          <w:szCs w:val="28"/>
        </w:rPr>
      </w:pPr>
      <w:r w:rsidRPr="00F514B8">
        <w:rPr>
          <w:rFonts w:ascii="Times New Roman" w:hAnsi="Times New Roman" w:cs="Times New Roman"/>
          <w:color w:val="000000"/>
          <w:sz w:val="28"/>
          <w:szCs w:val="28"/>
          <w:lang w:val="uk-UA"/>
        </w:rPr>
        <w:t xml:space="preserve">Де, </w:t>
      </w:r>
      <w:proofErr w:type="spellStart"/>
      <w:r w:rsidRPr="00F514B8">
        <w:rPr>
          <w:rFonts w:ascii="Times New Roman" w:hAnsi="Times New Roman" w:cs="Times New Roman"/>
          <w:color w:val="000000"/>
          <w:sz w:val="28"/>
          <w:szCs w:val="28"/>
        </w:rPr>
        <w:t>P</w:t>
      </w:r>
      <w:r w:rsidRPr="00F514B8">
        <w:rPr>
          <w:rFonts w:ascii="Times New Roman" w:hAnsi="Times New Roman" w:cs="Times New Roman"/>
          <w:color w:val="000000"/>
          <w:sz w:val="28"/>
          <w:szCs w:val="28"/>
          <w:vertAlign w:val="subscript"/>
        </w:rPr>
        <w:t>тах</w:t>
      </w:r>
      <w:proofErr w:type="spellEnd"/>
      <w:r>
        <w:rPr>
          <w:rFonts w:ascii="Times New Roman" w:hAnsi="Times New Roman" w:cs="Times New Roman"/>
          <w:color w:val="000000"/>
          <w:sz w:val="28"/>
          <w:szCs w:val="28"/>
          <w:lang w:val="uk-UA"/>
        </w:rPr>
        <w:t xml:space="preserve"> </w:t>
      </w:r>
      <w:r w:rsidRPr="00F514B8">
        <w:rPr>
          <w:rFonts w:ascii="Times New Roman" w:hAnsi="Times New Roman" w:cs="Times New Roman"/>
          <w:color w:val="000000"/>
          <w:sz w:val="28"/>
          <w:szCs w:val="28"/>
        </w:rPr>
        <w:t xml:space="preserve">- </w:t>
      </w:r>
      <w:proofErr w:type="spellStart"/>
      <w:r w:rsidRPr="00F514B8">
        <w:rPr>
          <w:rFonts w:ascii="Times New Roman" w:hAnsi="Times New Roman" w:cs="Times New Roman"/>
          <w:color w:val="000000"/>
          <w:sz w:val="28"/>
          <w:szCs w:val="28"/>
        </w:rPr>
        <w:t>руйнівне</w:t>
      </w:r>
      <w:proofErr w:type="spellEnd"/>
      <w:r w:rsidRPr="00F514B8">
        <w:rPr>
          <w:rFonts w:ascii="Times New Roman" w:hAnsi="Times New Roman" w:cs="Times New Roman"/>
          <w:color w:val="000000"/>
          <w:sz w:val="28"/>
          <w:szCs w:val="28"/>
        </w:rPr>
        <w:t xml:space="preserve"> </w:t>
      </w:r>
      <w:proofErr w:type="spellStart"/>
      <w:r w:rsidRPr="00F514B8">
        <w:rPr>
          <w:rFonts w:ascii="Times New Roman" w:hAnsi="Times New Roman" w:cs="Times New Roman"/>
          <w:color w:val="000000"/>
          <w:sz w:val="28"/>
          <w:szCs w:val="28"/>
        </w:rPr>
        <w:t>навантаження</w:t>
      </w:r>
      <w:proofErr w:type="spellEnd"/>
      <w:r w:rsidRPr="00F514B8">
        <w:rPr>
          <w:rFonts w:ascii="Times New Roman" w:hAnsi="Times New Roman" w:cs="Times New Roman"/>
          <w:color w:val="000000"/>
          <w:sz w:val="28"/>
          <w:szCs w:val="28"/>
        </w:rPr>
        <w:t>, кгс(н);</w:t>
      </w:r>
    </w:p>
    <w:p w14:paraId="5933EDF0" w14:textId="6BC3FA7E" w:rsidR="00F514B8" w:rsidRPr="00F514B8" w:rsidRDefault="00F514B8" w:rsidP="00F514B8">
      <w:pPr>
        <w:tabs>
          <w:tab w:val="left" w:pos="851"/>
        </w:tabs>
        <w:spacing w:after="0" w:line="360" w:lineRule="auto"/>
        <w:ind w:left="1560" w:hanging="425"/>
        <w:jc w:val="both"/>
        <w:rPr>
          <w:rFonts w:ascii="Times New Roman" w:hAnsi="Times New Roman" w:cs="Times New Roman"/>
          <w:color w:val="000000"/>
          <w:sz w:val="28"/>
          <w:szCs w:val="28"/>
        </w:rPr>
      </w:pPr>
      <w:r w:rsidRPr="00F514B8">
        <w:rPr>
          <w:rFonts w:ascii="Times New Roman" w:hAnsi="Times New Roman" w:cs="Times New Roman"/>
          <w:color w:val="000000"/>
          <w:sz w:val="28"/>
          <w:szCs w:val="28"/>
        </w:rPr>
        <w:t>S</w:t>
      </w:r>
      <w:r>
        <w:rPr>
          <w:rFonts w:ascii="Times New Roman" w:hAnsi="Times New Roman" w:cs="Times New Roman"/>
          <w:color w:val="000000"/>
          <w:sz w:val="28"/>
          <w:szCs w:val="28"/>
          <w:lang w:val="uk-UA"/>
        </w:rPr>
        <w:t xml:space="preserve"> </w:t>
      </w:r>
      <w:r w:rsidRPr="00F514B8">
        <w:rPr>
          <w:rFonts w:ascii="Times New Roman" w:hAnsi="Times New Roman" w:cs="Times New Roman"/>
          <w:color w:val="000000"/>
          <w:sz w:val="28"/>
          <w:szCs w:val="28"/>
        </w:rPr>
        <w:t>-</w:t>
      </w:r>
      <w:r>
        <w:rPr>
          <w:rFonts w:ascii="Times New Roman" w:hAnsi="Times New Roman" w:cs="Times New Roman"/>
          <w:color w:val="000000"/>
          <w:sz w:val="28"/>
          <w:szCs w:val="28"/>
          <w:lang w:val="uk-UA"/>
        </w:rPr>
        <w:t xml:space="preserve"> </w:t>
      </w:r>
      <w:proofErr w:type="spellStart"/>
      <w:r w:rsidRPr="00F514B8">
        <w:rPr>
          <w:rFonts w:ascii="Times New Roman" w:hAnsi="Times New Roman" w:cs="Times New Roman"/>
          <w:color w:val="000000"/>
          <w:sz w:val="28"/>
          <w:szCs w:val="28"/>
        </w:rPr>
        <w:t>площа</w:t>
      </w:r>
      <w:proofErr w:type="spellEnd"/>
      <w:r w:rsidRPr="00F514B8">
        <w:rPr>
          <w:rFonts w:ascii="Times New Roman" w:hAnsi="Times New Roman" w:cs="Times New Roman"/>
          <w:color w:val="000000"/>
          <w:sz w:val="28"/>
          <w:szCs w:val="28"/>
        </w:rPr>
        <w:t xml:space="preserve"> поперечного </w:t>
      </w:r>
      <w:proofErr w:type="spellStart"/>
      <w:r w:rsidRPr="00F514B8">
        <w:rPr>
          <w:rFonts w:ascii="Times New Roman" w:hAnsi="Times New Roman" w:cs="Times New Roman"/>
          <w:color w:val="000000"/>
          <w:sz w:val="28"/>
          <w:szCs w:val="28"/>
        </w:rPr>
        <w:t>перерізу</w:t>
      </w:r>
      <w:proofErr w:type="spellEnd"/>
      <w:r w:rsidRPr="00F514B8">
        <w:rPr>
          <w:rFonts w:ascii="Times New Roman" w:hAnsi="Times New Roman" w:cs="Times New Roman"/>
          <w:color w:val="000000"/>
          <w:sz w:val="28"/>
          <w:szCs w:val="28"/>
        </w:rPr>
        <w:t xml:space="preserve"> </w:t>
      </w:r>
      <w:proofErr w:type="spellStart"/>
      <w:r w:rsidRPr="00F514B8">
        <w:rPr>
          <w:rFonts w:ascii="Times New Roman" w:hAnsi="Times New Roman" w:cs="Times New Roman"/>
          <w:color w:val="000000"/>
          <w:sz w:val="28"/>
          <w:szCs w:val="28"/>
        </w:rPr>
        <w:t>зразка</w:t>
      </w:r>
      <w:proofErr w:type="spellEnd"/>
      <w:r w:rsidRPr="00F514B8">
        <w:rPr>
          <w:rFonts w:ascii="Times New Roman" w:hAnsi="Times New Roman" w:cs="Times New Roman"/>
          <w:color w:val="000000"/>
          <w:sz w:val="28"/>
          <w:szCs w:val="28"/>
        </w:rPr>
        <w:t>, см</w:t>
      </w:r>
      <w:r w:rsidRPr="00F514B8">
        <w:rPr>
          <w:rFonts w:ascii="Times New Roman" w:hAnsi="Times New Roman" w:cs="Times New Roman"/>
          <w:color w:val="000000"/>
          <w:sz w:val="28"/>
          <w:szCs w:val="28"/>
          <w:vertAlign w:val="superscript"/>
        </w:rPr>
        <w:t>2</w:t>
      </w:r>
      <w:r w:rsidRPr="00F514B8">
        <w:rPr>
          <w:rFonts w:ascii="Times New Roman" w:hAnsi="Times New Roman" w:cs="Times New Roman"/>
          <w:color w:val="000000"/>
          <w:sz w:val="28"/>
          <w:szCs w:val="28"/>
        </w:rPr>
        <w:t>.</w:t>
      </w:r>
    </w:p>
    <w:p w14:paraId="772DAE8A" w14:textId="2CBDD93D" w:rsidR="006A7F6F" w:rsidRPr="006A7F6F" w:rsidRDefault="006A7F6F" w:rsidP="00F514B8">
      <w:pPr>
        <w:tabs>
          <w:tab w:val="left" w:pos="567"/>
        </w:tabs>
        <w:spacing w:after="0" w:line="360" w:lineRule="auto"/>
        <w:ind w:firstLine="709"/>
        <w:jc w:val="both"/>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Визначення відповідності згідно з п.4.1.5</w:t>
      </w:r>
      <w:r w:rsidR="00F514B8">
        <w:rPr>
          <w:rFonts w:ascii="Times New Roman" w:eastAsia="Times New Roman" w:hAnsi="Times New Roman" w:cs="Times New Roman"/>
          <w:sz w:val="28"/>
          <w:szCs w:val="28"/>
          <w:lang w:val="uk-UA" w:eastAsia="ru-RU"/>
        </w:rPr>
        <w:t xml:space="preserve"> </w:t>
      </w:r>
      <w:r w:rsidRPr="006A7F6F">
        <w:rPr>
          <w:rFonts w:ascii="Times New Roman" w:eastAsia="Times New Roman" w:hAnsi="Times New Roman" w:cs="Times New Roman"/>
          <w:sz w:val="28"/>
          <w:szCs w:val="28"/>
          <w:lang w:val="uk-UA" w:eastAsia="ru-RU"/>
        </w:rPr>
        <w:t>(табл.5.3) ДСТУ Б В.2.7-61:2008</w:t>
      </w:r>
      <w:r w:rsidR="00F514B8">
        <w:rPr>
          <w:rFonts w:ascii="Times New Roman" w:eastAsia="Times New Roman" w:hAnsi="Times New Roman" w:cs="Times New Roman"/>
          <w:sz w:val="28"/>
          <w:szCs w:val="28"/>
          <w:lang w:val="uk-UA" w:eastAsia="ru-RU"/>
        </w:rPr>
        <w:t xml:space="preserve">. </w:t>
      </w:r>
    </w:p>
    <w:p w14:paraId="4951AEE4" w14:textId="77777777" w:rsidR="005A704B" w:rsidRDefault="006A7F6F" w:rsidP="00F514B8">
      <w:pPr>
        <w:tabs>
          <w:tab w:val="left" w:pos="567"/>
        </w:tabs>
        <w:spacing w:after="0" w:line="360" w:lineRule="auto"/>
        <w:ind w:firstLine="709"/>
        <w:jc w:val="both"/>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Методика випробувань –п.3.2 ДСТУ Б В.2.7-248:2011</w:t>
      </w:r>
      <w:r w:rsidR="00F514B8">
        <w:rPr>
          <w:rFonts w:ascii="Times New Roman" w:eastAsia="Times New Roman" w:hAnsi="Times New Roman" w:cs="Times New Roman"/>
          <w:sz w:val="28"/>
          <w:szCs w:val="28"/>
          <w:lang w:val="uk-UA" w:eastAsia="ru-RU"/>
        </w:rPr>
        <w:t xml:space="preserve">. </w:t>
      </w:r>
    </w:p>
    <w:p w14:paraId="5E3A91AD" w14:textId="53A6E4EC" w:rsidR="00F514B8" w:rsidRDefault="00F514B8" w:rsidP="00F514B8">
      <w:pPr>
        <w:tabs>
          <w:tab w:val="left" w:pos="567"/>
        </w:tabs>
        <w:spacing w:after="0" w:line="360" w:lineRule="auto"/>
        <w:ind w:firstLine="709"/>
        <w:jc w:val="both"/>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Результати визначення границі міцності зразків цегли при стиску</w:t>
      </w:r>
      <w:r>
        <w:rPr>
          <w:rFonts w:ascii="Times New Roman" w:eastAsia="Times New Roman" w:hAnsi="Times New Roman" w:cs="Times New Roman"/>
          <w:sz w:val="28"/>
          <w:szCs w:val="28"/>
          <w:lang w:val="uk-UA" w:eastAsia="ru-RU"/>
        </w:rPr>
        <w:t xml:space="preserve"> наведено в таблиці </w:t>
      </w:r>
      <w:r w:rsidR="00E170AC">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val="uk-UA" w:eastAsia="ru-RU"/>
        </w:rPr>
        <w:t>.</w:t>
      </w:r>
    </w:p>
    <w:p w14:paraId="2E4AA67E" w14:textId="77777777" w:rsidR="005A704B" w:rsidRPr="005A704B" w:rsidRDefault="005A704B" w:rsidP="005A704B">
      <w:pPr>
        <w:tabs>
          <w:tab w:val="left" w:pos="567"/>
        </w:tabs>
        <w:spacing w:after="0" w:line="360" w:lineRule="auto"/>
        <w:ind w:firstLine="709"/>
        <w:jc w:val="both"/>
        <w:rPr>
          <w:rFonts w:ascii="Times New Roman" w:eastAsia="Times New Roman" w:hAnsi="Times New Roman" w:cs="Times New Roman"/>
          <w:sz w:val="28"/>
          <w:szCs w:val="28"/>
          <w:lang w:val="uk-UA" w:eastAsia="ru-RU"/>
        </w:rPr>
      </w:pPr>
      <w:r w:rsidRPr="005A704B">
        <w:rPr>
          <w:rFonts w:ascii="Times New Roman" w:eastAsia="Times New Roman" w:hAnsi="Times New Roman" w:cs="Times New Roman"/>
          <w:sz w:val="28"/>
          <w:szCs w:val="28"/>
          <w:lang w:val="uk-UA" w:eastAsia="ru-RU"/>
        </w:rPr>
        <w:t>За результатами проведених випробувань визначено, що середній показник міцності при стиску відповідає вимогам п.4.1.5 ДСТУ Б В.2.7-61:2008 для марки виробів М-150.</w:t>
      </w:r>
    </w:p>
    <w:bookmarkEnd w:id="39"/>
    <w:p w14:paraId="388CCCBD" w14:textId="0C9745BB" w:rsidR="005A704B" w:rsidRDefault="005A704B" w:rsidP="00F514B8">
      <w:pPr>
        <w:tabs>
          <w:tab w:val="left" w:pos="567"/>
        </w:tabs>
        <w:spacing w:after="0" w:line="360" w:lineRule="auto"/>
        <w:ind w:firstLine="709"/>
        <w:jc w:val="both"/>
        <w:rPr>
          <w:rFonts w:ascii="Times New Roman" w:eastAsia="Times New Roman" w:hAnsi="Times New Roman" w:cs="Times New Roman"/>
          <w:sz w:val="28"/>
          <w:szCs w:val="28"/>
          <w:lang w:val="uk-UA" w:eastAsia="ru-RU"/>
        </w:rPr>
      </w:pPr>
    </w:p>
    <w:p w14:paraId="225ACCF6" w14:textId="5302F91A" w:rsidR="005A704B" w:rsidRDefault="005A704B">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14:paraId="2E8DE430" w14:textId="2364A121" w:rsidR="006A7F6F" w:rsidRPr="006A7F6F" w:rsidRDefault="00F514B8" w:rsidP="00F514B8">
      <w:pPr>
        <w:tabs>
          <w:tab w:val="left" w:pos="567"/>
        </w:tabs>
        <w:spacing w:after="0" w:line="360" w:lineRule="auto"/>
        <w:ind w:firstLine="709"/>
        <w:jc w:val="right"/>
        <w:rPr>
          <w:rFonts w:ascii="Times New Roman" w:eastAsia="Times New Roman" w:hAnsi="Times New Roman" w:cs="Times New Roman"/>
          <w:i/>
          <w:iCs/>
          <w:sz w:val="28"/>
          <w:szCs w:val="28"/>
          <w:lang w:val="uk-UA" w:eastAsia="ru-RU"/>
        </w:rPr>
      </w:pPr>
      <w:r w:rsidRPr="00F514B8">
        <w:rPr>
          <w:rFonts w:ascii="Times New Roman" w:eastAsia="Times New Roman" w:hAnsi="Times New Roman" w:cs="Times New Roman"/>
          <w:i/>
          <w:iCs/>
          <w:sz w:val="28"/>
          <w:szCs w:val="28"/>
          <w:lang w:val="uk-UA" w:eastAsia="ru-RU"/>
        </w:rPr>
        <w:lastRenderedPageBreak/>
        <w:t xml:space="preserve">Таблиця </w:t>
      </w:r>
      <w:r w:rsidR="00E170AC">
        <w:rPr>
          <w:rFonts w:ascii="Times New Roman" w:eastAsia="Times New Roman" w:hAnsi="Times New Roman" w:cs="Times New Roman"/>
          <w:i/>
          <w:iCs/>
          <w:sz w:val="28"/>
          <w:szCs w:val="28"/>
          <w:lang w:val="uk-UA" w:eastAsia="ru-RU"/>
        </w:rPr>
        <w:t>9</w:t>
      </w:r>
    </w:p>
    <w:p w14:paraId="1477C940" w14:textId="77777777" w:rsidR="006A7F6F" w:rsidRPr="006A7F6F" w:rsidRDefault="006A7F6F" w:rsidP="006A7F6F">
      <w:pPr>
        <w:spacing w:after="0" w:line="360" w:lineRule="auto"/>
        <w:jc w:val="center"/>
        <w:rPr>
          <w:rFonts w:ascii="Times New Roman" w:eastAsia="Times New Roman" w:hAnsi="Times New Roman" w:cs="Times New Roman"/>
          <w:b/>
          <w:bCs/>
          <w:sz w:val="28"/>
          <w:szCs w:val="28"/>
          <w:lang w:val="uk-UA" w:eastAsia="ru-RU"/>
        </w:rPr>
      </w:pPr>
      <w:r w:rsidRPr="006A7F6F">
        <w:rPr>
          <w:rFonts w:ascii="Times New Roman" w:eastAsia="Times New Roman" w:hAnsi="Times New Roman" w:cs="Times New Roman"/>
          <w:b/>
          <w:bCs/>
          <w:sz w:val="28"/>
          <w:szCs w:val="28"/>
          <w:lang w:val="uk-UA" w:eastAsia="ru-RU"/>
        </w:rPr>
        <w:t>Результати визначення границі міцності зразків цегли при стиску</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1056"/>
        <w:gridCol w:w="1102"/>
        <w:gridCol w:w="1142"/>
        <w:gridCol w:w="1224"/>
        <w:gridCol w:w="1072"/>
        <w:gridCol w:w="1304"/>
        <w:gridCol w:w="1072"/>
        <w:gridCol w:w="1306"/>
      </w:tblGrid>
      <w:tr w:rsidR="00F514B8" w:rsidRPr="006A7F6F" w14:paraId="4B02B8A4" w14:textId="77777777" w:rsidTr="00804826">
        <w:trPr>
          <w:trHeight w:val="473"/>
          <w:jc w:val="center"/>
        </w:trPr>
        <w:tc>
          <w:tcPr>
            <w:tcW w:w="445" w:type="dxa"/>
            <w:vMerge w:val="restart"/>
            <w:shd w:val="clear" w:color="auto" w:fill="auto"/>
            <w:vAlign w:val="center"/>
          </w:tcPr>
          <w:p w14:paraId="52705E7C" w14:textId="0047AEFF" w:rsidR="006A7F6F" w:rsidRPr="006A7F6F" w:rsidRDefault="006A7F6F" w:rsidP="00F514B8">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 xml:space="preserve">№ </w:t>
            </w:r>
          </w:p>
        </w:tc>
        <w:tc>
          <w:tcPr>
            <w:tcW w:w="1056" w:type="dxa"/>
            <w:vMerge w:val="restart"/>
            <w:shd w:val="clear" w:color="auto" w:fill="auto"/>
            <w:vAlign w:val="center"/>
          </w:tcPr>
          <w:p w14:paraId="09DC266C" w14:textId="77777777" w:rsidR="00F514B8" w:rsidRDefault="006A7F6F" w:rsidP="00F514B8">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Розміри зразків,</w:t>
            </w:r>
          </w:p>
          <w:p w14:paraId="3BE5AAC4" w14:textId="11B93969" w:rsidR="006A7F6F" w:rsidRPr="006A7F6F" w:rsidRDefault="006A7F6F" w:rsidP="00F514B8">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см</w:t>
            </w:r>
          </w:p>
        </w:tc>
        <w:tc>
          <w:tcPr>
            <w:tcW w:w="1102" w:type="dxa"/>
            <w:vMerge w:val="restart"/>
            <w:shd w:val="clear" w:color="auto" w:fill="auto"/>
            <w:vAlign w:val="center"/>
          </w:tcPr>
          <w:p w14:paraId="5EF19E17" w14:textId="77777777" w:rsidR="00F514B8" w:rsidRDefault="006A7F6F" w:rsidP="00F514B8">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Робоча площа,</w:t>
            </w:r>
          </w:p>
          <w:p w14:paraId="74D4F45F" w14:textId="5DBAB654" w:rsidR="006A7F6F" w:rsidRPr="006A7F6F" w:rsidRDefault="006A7F6F" w:rsidP="00F514B8">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см²</w:t>
            </w:r>
          </w:p>
        </w:tc>
        <w:tc>
          <w:tcPr>
            <w:tcW w:w="1142" w:type="dxa"/>
            <w:vMerge w:val="restart"/>
            <w:shd w:val="clear" w:color="auto" w:fill="auto"/>
            <w:vAlign w:val="center"/>
          </w:tcPr>
          <w:p w14:paraId="2A3E5E5D" w14:textId="77777777" w:rsidR="00F514B8" w:rsidRDefault="006A7F6F" w:rsidP="00F514B8">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Руйнівне зусилля,</w:t>
            </w:r>
          </w:p>
          <w:p w14:paraId="28AFD22E" w14:textId="764AAF92" w:rsidR="006A7F6F" w:rsidRPr="006A7F6F" w:rsidRDefault="006A7F6F" w:rsidP="00F514B8">
            <w:pPr>
              <w:spacing w:after="0" w:line="360" w:lineRule="auto"/>
              <w:jc w:val="center"/>
              <w:rPr>
                <w:rFonts w:ascii="Times New Roman" w:eastAsia="Times New Roman" w:hAnsi="Times New Roman" w:cs="Times New Roman"/>
                <w:sz w:val="24"/>
                <w:szCs w:val="24"/>
                <w:lang w:val="uk-UA" w:eastAsia="ru-RU"/>
              </w:rPr>
            </w:pPr>
            <w:proofErr w:type="spellStart"/>
            <w:r w:rsidRPr="006A7F6F">
              <w:rPr>
                <w:rFonts w:ascii="Times New Roman" w:eastAsia="Times New Roman" w:hAnsi="Times New Roman" w:cs="Times New Roman"/>
                <w:sz w:val="24"/>
                <w:szCs w:val="24"/>
                <w:lang w:val="uk-UA" w:eastAsia="ru-RU"/>
              </w:rPr>
              <w:t>кгс</w:t>
            </w:r>
            <w:proofErr w:type="spellEnd"/>
          </w:p>
        </w:tc>
        <w:tc>
          <w:tcPr>
            <w:tcW w:w="5978" w:type="dxa"/>
            <w:gridSpan w:val="5"/>
            <w:shd w:val="clear" w:color="auto" w:fill="auto"/>
            <w:vAlign w:val="center"/>
          </w:tcPr>
          <w:p w14:paraId="7C1EF750"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Границя міцності на стиск, МПа</w:t>
            </w:r>
          </w:p>
        </w:tc>
      </w:tr>
      <w:tr w:rsidR="00F514B8" w:rsidRPr="006A7F6F" w14:paraId="6111AC41" w14:textId="77777777" w:rsidTr="00804826">
        <w:trPr>
          <w:trHeight w:val="506"/>
          <w:jc w:val="center"/>
        </w:trPr>
        <w:tc>
          <w:tcPr>
            <w:tcW w:w="445" w:type="dxa"/>
            <w:vMerge/>
            <w:shd w:val="clear" w:color="auto" w:fill="auto"/>
            <w:vAlign w:val="center"/>
          </w:tcPr>
          <w:p w14:paraId="427239BA"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p>
        </w:tc>
        <w:tc>
          <w:tcPr>
            <w:tcW w:w="1056" w:type="dxa"/>
            <w:vMerge/>
            <w:shd w:val="clear" w:color="auto" w:fill="auto"/>
            <w:vAlign w:val="center"/>
          </w:tcPr>
          <w:p w14:paraId="331D7FB8"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p>
        </w:tc>
        <w:tc>
          <w:tcPr>
            <w:tcW w:w="1102" w:type="dxa"/>
            <w:vMerge/>
            <w:shd w:val="clear" w:color="auto" w:fill="auto"/>
            <w:vAlign w:val="center"/>
          </w:tcPr>
          <w:p w14:paraId="0DB985F2"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p>
        </w:tc>
        <w:tc>
          <w:tcPr>
            <w:tcW w:w="1142" w:type="dxa"/>
            <w:vMerge/>
            <w:shd w:val="clear" w:color="auto" w:fill="auto"/>
            <w:vAlign w:val="center"/>
          </w:tcPr>
          <w:p w14:paraId="21544F10"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p>
        </w:tc>
        <w:tc>
          <w:tcPr>
            <w:tcW w:w="1224" w:type="dxa"/>
            <w:vMerge w:val="restart"/>
            <w:shd w:val="clear" w:color="auto" w:fill="auto"/>
            <w:vAlign w:val="center"/>
          </w:tcPr>
          <w:p w14:paraId="3A69CA7E"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Окремого зразка, МПа</w:t>
            </w:r>
          </w:p>
        </w:tc>
        <w:tc>
          <w:tcPr>
            <w:tcW w:w="1072" w:type="dxa"/>
            <w:vMerge w:val="restart"/>
            <w:shd w:val="clear" w:color="auto" w:fill="auto"/>
            <w:vAlign w:val="center"/>
          </w:tcPr>
          <w:p w14:paraId="078A07AA"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Середня для 5-ти зразків, МПа</w:t>
            </w:r>
          </w:p>
        </w:tc>
        <w:tc>
          <w:tcPr>
            <w:tcW w:w="1304" w:type="dxa"/>
            <w:vMerge w:val="restart"/>
            <w:shd w:val="clear" w:color="auto" w:fill="auto"/>
            <w:vAlign w:val="center"/>
          </w:tcPr>
          <w:p w14:paraId="5554A799" w14:textId="698ED5F4"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Найменша для окремого зразка,</w:t>
            </w:r>
            <w:r w:rsidR="00F514B8">
              <w:rPr>
                <w:rFonts w:ascii="Times New Roman" w:eastAsia="Times New Roman" w:hAnsi="Times New Roman" w:cs="Times New Roman"/>
                <w:sz w:val="24"/>
                <w:szCs w:val="24"/>
                <w:lang w:val="uk-UA" w:eastAsia="ru-RU"/>
              </w:rPr>
              <w:t xml:space="preserve"> </w:t>
            </w:r>
            <w:r w:rsidRPr="006A7F6F">
              <w:rPr>
                <w:rFonts w:ascii="Times New Roman" w:eastAsia="Times New Roman" w:hAnsi="Times New Roman" w:cs="Times New Roman"/>
                <w:sz w:val="24"/>
                <w:szCs w:val="24"/>
                <w:lang w:val="uk-UA" w:eastAsia="ru-RU"/>
              </w:rPr>
              <w:t>МПа</w:t>
            </w:r>
          </w:p>
        </w:tc>
        <w:tc>
          <w:tcPr>
            <w:tcW w:w="2378" w:type="dxa"/>
            <w:gridSpan w:val="2"/>
            <w:shd w:val="clear" w:color="auto" w:fill="auto"/>
            <w:vAlign w:val="center"/>
          </w:tcPr>
          <w:p w14:paraId="2BAE842E"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Вимоги НД</w:t>
            </w:r>
          </w:p>
        </w:tc>
      </w:tr>
      <w:tr w:rsidR="00F514B8" w:rsidRPr="006A7F6F" w14:paraId="364FD614" w14:textId="77777777" w:rsidTr="00804826">
        <w:trPr>
          <w:trHeight w:val="1965"/>
          <w:jc w:val="center"/>
        </w:trPr>
        <w:tc>
          <w:tcPr>
            <w:tcW w:w="445" w:type="dxa"/>
            <w:vMerge/>
            <w:shd w:val="clear" w:color="auto" w:fill="auto"/>
          </w:tcPr>
          <w:p w14:paraId="7E0A27C1"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p>
        </w:tc>
        <w:tc>
          <w:tcPr>
            <w:tcW w:w="1056" w:type="dxa"/>
            <w:vMerge/>
            <w:shd w:val="clear" w:color="auto" w:fill="auto"/>
          </w:tcPr>
          <w:p w14:paraId="66A417C3"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p>
        </w:tc>
        <w:tc>
          <w:tcPr>
            <w:tcW w:w="1102" w:type="dxa"/>
            <w:vMerge/>
            <w:shd w:val="clear" w:color="auto" w:fill="auto"/>
          </w:tcPr>
          <w:p w14:paraId="40308F66"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p>
        </w:tc>
        <w:tc>
          <w:tcPr>
            <w:tcW w:w="1142" w:type="dxa"/>
            <w:vMerge/>
            <w:shd w:val="clear" w:color="auto" w:fill="auto"/>
          </w:tcPr>
          <w:p w14:paraId="21FA03B0"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p>
        </w:tc>
        <w:tc>
          <w:tcPr>
            <w:tcW w:w="1224" w:type="dxa"/>
            <w:vMerge/>
            <w:shd w:val="clear" w:color="auto" w:fill="auto"/>
          </w:tcPr>
          <w:p w14:paraId="0F6C434B"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p>
        </w:tc>
        <w:tc>
          <w:tcPr>
            <w:tcW w:w="1072" w:type="dxa"/>
            <w:vMerge/>
            <w:tcBorders>
              <w:bottom w:val="single" w:sz="4" w:space="0" w:color="auto"/>
            </w:tcBorders>
            <w:shd w:val="clear" w:color="auto" w:fill="auto"/>
          </w:tcPr>
          <w:p w14:paraId="475E4B3E"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p>
        </w:tc>
        <w:tc>
          <w:tcPr>
            <w:tcW w:w="1304" w:type="dxa"/>
            <w:vMerge/>
            <w:tcBorders>
              <w:bottom w:val="single" w:sz="4" w:space="0" w:color="auto"/>
            </w:tcBorders>
            <w:shd w:val="clear" w:color="auto" w:fill="auto"/>
          </w:tcPr>
          <w:p w14:paraId="07796FCE"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p>
        </w:tc>
        <w:tc>
          <w:tcPr>
            <w:tcW w:w="1072" w:type="dxa"/>
            <w:tcBorders>
              <w:bottom w:val="single" w:sz="4" w:space="0" w:color="auto"/>
            </w:tcBorders>
            <w:shd w:val="clear" w:color="auto" w:fill="auto"/>
          </w:tcPr>
          <w:p w14:paraId="58C2E2FD"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Середня для 5-ти зразків, МПа</w:t>
            </w:r>
          </w:p>
        </w:tc>
        <w:tc>
          <w:tcPr>
            <w:tcW w:w="1306" w:type="dxa"/>
            <w:tcBorders>
              <w:bottom w:val="single" w:sz="4" w:space="0" w:color="auto"/>
            </w:tcBorders>
            <w:shd w:val="clear" w:color="auto" w:fill="auto"/>
          </w:tcPr>
          <w:p w14:paraId="478AE3BE" w14:textId="27B2CEEE"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Найменша для окремого зразка,</w:t>
            </w:r>
            <w:r w:rsidR="00F514B8">
              <w:rPr>
                <w:rFonts w:ascii="Times New Roman" w:eastAsia="Times New Roman" w:hAnsi="Times New Roman" w:cs="Times New Roman"/>
                <w:sz w:val="24"/>
                <w:szCs w:val="24"/>
                <w:lang w:val="uk-UA" w:eastAsia="ru-RU"/>
              </w:rPr>
              <w:t xml:space="preserve"> </w:t>
            </w:r>
            <w:r w:rsidRPr="006A7F6F">
              <w:rPr>
                <w:rFonts w:ascii="Times New Roman" w:eastAsia="Times New Roman" w:hAnsi="Times New Roman" w:cs="Times New Roman"/>
                <w:sz w:val="24"/>
                <w:szCs w:val="24"/>
                <w:lang w:val="uk-UA" w:eastAsia="ru-RU"/>
              </w:rPr>
              <w:t>МПа</w:t>
            </w:r>
          </w:p>
        </w:tc>
      </w:tr>
      <w:tr w:rsidR="00804826" w:rsidRPr="006A7F6F" w14:paraId="2BE3897C" w14:textId="77777777" w:rsidTr="00804826">
        <w:trPr>
          <w:trHeight w:val="473"/>
          <w:jc w:val="center"/>
        </w:trPr>
        <w:tc>
          <w:tcPr>
            <w:tcW w:w="445" w:type="dxa"/>
            <w:shd w:val="clear" w:color="auto" w:fill="auto"/>
          </w:tcPr>
          <w:p w14:paraId="2FD47FE1"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1</w:t>
            </w:r>
          </w:p>
        </w:tc>
        <w:tc>
          <w:tcPr>
            <w:tcW w:w="1056" w:type="dxa"/>
            <w:shd w:val="clear" w:color="auto" w:fill="auto"/>
          </w:tcPr>
          <w:p w14:paraId="063AA093"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248х116</w:t>
            </w:r>
          </w:p>
        </w:tc>
        <w:tc>
          <w:tcPr>
            <w:tcW w:w="1102" w:type="dxa"/>
            <w:shd w:val="clear" w:color="auto" w:fill="auto"/>
          </w:tcPr>
          <w:p w14:paraId="122EE5F8"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287,6</w:t>
            </w:r>
          </w:p>
        </w:tc>
        <w:tc>
          <w:tcPr>
            <w:tcW w:w="1142" w:type="dxa"/>
            <w:shd w:val="clear" w:color="auto" w:fill="auto"/>
          </w:tcPr>
          <w:p w14:paraId="2C392845"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48000</w:t>
            </w:r>
          </w:p>
        </w:tc>
        <w:tc>
          <w:tcPr>
            <w:tcW w:w="1224" w:type="dxa"/>
            <w:tcBorders>
              <w:right w:val="single" w:sz="4" w:space="0" w:color="auto"/>
            </w:tcBorders>
            <w:shd w:val="clear" w:color="auto" w:fill="auto"/>
          </w:tcPr>
          <w:p w14:paraId="27CABC5B"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16,6</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A8A802"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16,2</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420A01"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15,8</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868175"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15,0</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214F14"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12,5</w:t>
            </w:r>
          </w:p>
        </w:tc>
      </w:tr>
      <w:tr w:rsidR="00804826" w:rsidRPr="006A7F6F" w14:paraId="7BF837B1" w14:textId="77777777" w:rsidTr="00804826">
        <w:trPr>
          <w:trHeight w:val="473"/>
          <w:jc w:val="center"/>
        </w:trPr>
        <w:tc>
          <w:tcPr>
            <w:tcW w:w="445" w:type="dxa"/>
            <w:shd w:val="clear" w:color="auto" w:fill="auto"/>
          </w:tcPr>
          <w:p w14:paraId="531E1E02"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2</w:t>
            </w:r>
          </w:p>
        </w:tc>
        <w:tc>
          <w:tcPr>
            <w:tcW w:w="1056" w:type="dxa"/>
            <w:shd w:val="clear" w:color="auto" w:fill="auto"/>
          </w:tcPr>
          <w:p w14:paraId="457202E6"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248х115</w:t>
            </w:r>
          </w:p>
        </w:tc>
        <w:tc>
          <w:tcPr>
            <w:tcW w:w="1102" w:type="dxa"/>
            <w:shd w:val="clear" w:color="auto" w:fill="auto"/>
          </w:tcPr>
          <w:p w14:paraId="41E61908"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285,2</w:t>
            </w:r>
          </w:p>
        </w:tc>
        <w:tc>
          <w:tcPr>
            <w:tcW w:w="1142" w:type="dxa"/>
            <w:shd w:val="clear" w:color="auto" w:fill="auto"/>
          </w:tcPr>
          <w:p w14:paraId="335B1BD4"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47500</w:t>
            </w:r>
          </w:p>
        </w:tc>
        <w:tc>
          <w:tcPr>
            <w:tcW w:w="1224" w:type="dxa"/>
            <w:tcBorders>
              <w:right w:val="single" w:sz="4" w:space="0" w:color="auto"/>
            </w:tcBorders>
            <w:shd w:val="clear" w:color="auto" w:fill="auto"/>
          </w:tcPr>
          <w:p w14:paraId="49475846"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16,6</w:t>
            </w:r>
          </w:p>
        </w:tc>
        <w:tc>
          <w:tcPr>
            <w:tcW w:w="1072" w:type="dxa"/>
            <w:vMerge/>
            <w:tcBorders>
              <w:top w:val="single" w:sz="4" w:space="0" w:color="auto"/>
              <w:left w:val="single" w:sz="4" w:space="0" w:color="auto"/>
              <w:bottom w:val="single" w:sz="4" w:space="0" w:color="auto"/>
              <w:right w:val="single" w:sz="4" w:space="0" w:color="auto"/>
            </w:tcBorders>
            <w:shd w:val="clear" w:color="auto" w:fill="auto"/>
          </w:tcPr>
          <w:p w14:paraId="5112617A"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49325C50"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072" w:type="dxa"/>
            <w:vMerge/>
            <w:tcBorders>
              <w:top w:val="single" w:sz="4" w:space="0" w:color="auto"/>
              <w:left w:val="single" w:sz="4" w:space="0" w:color="auto"/>
              <w:bottom w:val="single" w:sz="4" w:space="0" w:color="auto"/>
              <w:right w:val="single" w:sz="4" w:space="0" w:color="auto"/>
            </w:tcBorders>
            <w:shd w:val="clear" w:color="auto" w:fill="auto"/>
          </w:tcPr>
          <w:p w14:paraId="2C0C3E7B"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tcPr>
          <w:p w14:paraId="6CC5D138"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r>
      <w:tr w:rsidR="00804826" w:rsidRPr="006A7F6F" w14:paraId="0470DCE0" w14:textId="77777777" w:rsidTr="00804826">
        <w:trPr>
          <w:trHeight w:val="491"/>
          <w:jc w:val="center"/>
        </w:trPr>
        <w:tc>
          <w:tcPr>
            <w:tcW w:w="445" w:type="dxa"/>
            <w:shd w:val="clear" w:color="auto" w:fill="auto"/>
          </w:tcPr>
          <w:p w14:paraId="7C7D864C"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3</w:t>
            </w:r>
          </w:p>
        </w:tc>
        <w:tc>
          <w:tcPr>
            <w:tcW w:w="1056" w:type="dxa"/>
            <w:shd w:val="clear" w:color="auto" w:fill="auto"/>
          </w:tcPr>
          <w:p w14:paraId="7695FB55"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248х116</w:t>
            </w:r>
          </w:p>
        </w:tc>
        <w:tc>
          <w:tcPr>
            <w:tcW w:w="1102" w:type="dxa"/>
            <w:shd w:val="clear" w:color="auto" w:fill="auto"/>
          </w:tcPr>
          <w:p w14:paraId="72D7D11B"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287,6</w:t>
            </w:r>
          </w:p>
        </w:tc>
        <w:tc>
          <w:tcPr>
            <w:tcW w:w="1142" w:type="dxa"/>
            <w:shd w:val="clear" w:color="auto" w:fill="auto"/>
          </w:tcPr>
          <w:p w14:paraId="5C7DE1EE"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45750</w:t>
            </w:r>
          </w:p>
        </w:tc>
        <w:tc>
          <w:tcPr>
            <w:tcW w:w="1224" w:type="dxa"/>
            <w:tcBorders>
              <w:right w:val="single" w:sz="4" w:space="0" w:color="auto"/>
            </w:tcBorders>
            <w:shd w:val="clear" w:color="auto" w:fill="auto"/>
          </w:tcPr>
          <w:p w14:paraId="645161AB"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15,9</w:t>
            </w:r>
          </w:p>
        </w:tc>
        <w:tc>
          <w:tcPr>
            <w:tcW w:w="1072" w:type="dxa"/>
            <w:vMerge/>
            <w:tcBorders>
              <w:top w:val="single" w:sz="4" w:space="0" w:color="auto"/>
              <w:left w:val="single" w:sz="4" w:space="0" w:color="auto"/>
              <w:bottom w:val="single" w:sz="4" w:space="0" w:color="auto"/>
              <w:right w:val="single" w:sz="4" w:space="0" w:color="auto"/>
            </w:tcBorders>
            <w:shd w:val="clear" w:color="auto" w:fill="auto"/>
          </w:tcPr>
          <w:p w14:paraId="211CC0C7"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671C5C18"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072" w:type="dxa"/>
            <w:vMerge/>
            <w:tcBorders>
              <w:top w:val="single" w:sz="4" w:space="0" w:color="auto"/>
              <w:left w:val="single" w:sz="4" w:space="0" w:color="auto"/>
              <w:bottom w:val="single" w:sz="4" w:space="0" w:color="auto"/>
              <w:right w:val="single" w:sz="4" w:space="0" w:color="auto"/>
            </w:tcBorders>
            <w:shd w:val="clear" w:color="auto" w:fill="auto"/>
          </w:tcPr>
          <w:p w14:paraId="460601B3"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tcPr>
          <w:p w14:paraId="6F7C08F7"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r>
      <w:tr w:rsidR="00804826" w:rsidRPr="006A7F6F" w14:paraId="6455FD80" w14:textId="77777777" w:rsidTr="00804826">
        <w:trPr>
          <w:trHeight w:val="473"/>
          <w:jc w:val="center"/>
        </w:trPr>
        <w:tc>
          <w:tcPr>
            <w:tcW w:w="445" w:type="dxa"/>
            <w:shd w:val="clear" w:color="auto" w:fill="auto"/>
          </w:tcPr>
          <w:p w14:paraId="78D63BA3"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4</w:t>
            </w:r>
          </w:p>
        </w:tc>
        <w:tc>
          <w:tcPr>
            <w:tcW w:w="1056" w:type="dxa"/>
            <w:shd w:val="clear" w:color="auto" w:fill="auto"/>
          </w:tcPr>
          <w:p w14:paraId="4DBADA3E"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248х115</w:t>
            </w:r>
          </w:p>
        </w:tc>
        <w:tc>
          <w:tcPr>
            <w:tcW w:w="1102" w:type="dxa"/>
            <w:shd w:val="clear" w:color="auto" w:fill="auto"/>
          </w:tcPr>
          <w:p w14:paraId="14536A72"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285,2</w:t>
            </w:r>
          </w:p>
        </w:tc>
        <w:tc>
          <w:tcPr>
            <w:tcW w:w="1142" w:type="dxa"/>
            <w:shd w:val="clear" w:color="auto" w:fill="auto"/>
          </w:tcPr>
          <w:p w14:paraId="5F275CCC"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46000</w:t>
            </w:r>
          </w:p>
        </w:tc>
        <w:tc>
          <w:tcPr>
            <w:tcW w:w="1224" w:type="dxa"/>
            <w:tcBorders>
              <w:right w:val="single" w:sz="4" w:space="0" w:color="auto"/>
            </w:tcBorders>
            <w:shd w:val="clear" w:color="auto" w:fill="auto"/>
          </w:tcPr>
          <w:p w14:paraId="041FDF98"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16,1</w:t>
            </w:r>
          </w:p>
        </w:tc>
        <w:tc>
          <w:tcPr>
            <w:tcW w:w="1072" w:type="dxa"/>
            <w:vMerge/>
            <w:tcBorders>
              <w:top w:val="single" w:sz="4" w:space="0" w:color="auto"/>
              <w:left w:val="single" w:sz="4" w:space="0" w:color="auto"/>
              <w:bottom w:val="single" w:sz="4" w:space="0" w:color="auto"/>
              <w:right w:val="single" w:sz="4" w:space="0" w:color="auto"/>
            </w:tcBorders>
            <w:shd w:val="clear" w:color="auto" w:fill="auto"/>
          </w:tcPr>
          <w:p w14:paraId="55D189C2"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629EB283"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072" w:type="dxa"/>
            <w:vMerge/>
            <w:tcBorders>
              <w:top w:val="single" w:sz="4" w:space="0" w:color="auto"/>
              <w:left w:val="single" w:sz="4" w:space="0" w:color="auto"/>
              <w:bottom w:val="single" w:sz="4" w:space="0" w:color="auto"/>
              <w:right w:val="single" w:sz="4" w:space="0" w:color="auto"/>
            </w:tcBorders>
            <w:shd w:val="clear" w:color="auto" w:fill="auto"/>
          </w:tcPr>
          <w:p w14:paraId="7D334006"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tcPr>
          <w:p w14:paraId="322C30B9"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r>
      <w:tr w:rsidR="00804826" w:rsidRPr="006A7F6F" w14:paraId="13A40817" w14:textId="77777777" w:rsidTr="00804826">
        <w:trPr>
          <w:trHeight w:val="473"/>
          <w:jc w:val="center"/>
        </w:trPr>
        <w:tc>
          <w:tcPr>
            <w:tcW w:w="445" w:type="dxa"/>
            <w:shd w:val="clear" w:color="auto" w:fill="auto"/>
          </w:tcPr>
          <w:p w14:paraId="51EAFE9A"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5</w:t>
            </w:r>
          </w:p>
        </w:tc>
        <w:tc>
          <w:tcPr>
            <w:tcW w:w="1056" w:type="dxa"/>
            <w:shd w:val="clear" w:color="auto" w:fill="auto"/>
          </w:tcPr>
          <w:p w14:paraId="3F363163"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248х115</w:t>
            </w:r>
          </w:p>
        </w:tc>
        <w:tc>
          <w:tcPr>
            <w:tcW w:w="1102" w:type="dxa"/>
            <w:shd w:val="clear" w:color="auto" w:fill="auto"/>
          </w:tcPr>
          <w:p w14:paraId="1D117BD5"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285,2</w:t>
            </w:r>
          </w:p>
        </w:tc>
        <w:tc>
          <w:tcPr>
            <w:tcW w:w="1142" w:type="dxa"/>
            <w:shd w:val="clear" w:color="auto" w:fill="auto"/>
          </w:tcPr>
          <w:p w14:paraId="42C85E30"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45250</w:t>
            </w:r>
          </w:p>
        </w:tc>
        <w:tc>
          <w:tcPr>
            <w:tcW w:w="1224" w:type="dxa"/>
            <w:tcBorders>
              <w:right w:val="single" w:sz="4" w:space="0" w:color="auto"/>
            </w:tcBorders>
            <w:shd w:val="clear" w:color="auto" w:fill="auto"/>
          </w:tcPr>
          <w:p w14:paraId="1BD2400A" w14:textId="77777777" w:rsidR="006A7F6F" w:rsidRPr="006A7F6F" w:rsidRDefault="006A7F6F" w:rsidP="006A7F6F">
            <w:pPr>
              <w:spacing w:after="0" w:line="360" w:lineRule="auto"/>
              <w:jc w:val="center"/>
              <w:rPr>
                <w:rFonts w:ascii="Times New Roman" w:eastAsia="Times New Roman" w:hAnsi="Times New Roman" w:cs="Times New Roman"/>
                <w:sz w:val="24"/>
                <w:szCs w:val="24"/>
                <w:lang w:val="uk-UA" w:eastAsia="ru-RU"/>
              </w:rPr>
            </w:pPr>
            <w:r w:rsidRPr="006A7F6F">
              <w:rPr>
                <w:rFonts w:ascii="Times New Roman" w:eastAsia="Times New Roman" w:hAnsi="Times New Roman" w:cs="Times New Roman"/>
                <w:sz w:val="24"/>
                <w:szCs w:val="24"/>
                <w:lang w:val="uk-UA" w:eastAsia="ru-RU"/>
              </w:rPr>
              <w:t>15,8</w:t>
            </w:r>
          </w:p>
        </w:tc>
        <w:tc>
          <w:tcPr>
            <w:tcW w:w="1072" w:type="dxa"/>
            <w:vMerge/>
            <w:tcBorders>
              <w:top w:val="single" w:sz="4" w:space="0" w:color="auto"/>
              <w:left w:val="single" w:sz="4" w:space="0" w:color="auto"/>
              <w:bottom w:val="single" w:sz="4" w:space="0" w:color="auto"/>
              <w:right w:val="single" w:sz="4" w:space="0" w:color="auto"/>
            </w:tcBorders>
            <w:shd w:val="clear" w:color="auto" w:fill="auto"/>
          </w:tcPr>
          <w:p w14:paraId="6BEF88FC"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304" w:type="dxa"/>
            <w:vMerge/>
            <w:tcBorders>
              <w:top w:val="single" w:sz="4" w:space="0" w:color="auto"/>
              <w:left w:val="single" w:sz="4" w:space="0" w:color="auto"/>
              <w:bottom w:val="single" w:sz="4" w:space="0" w:color="auto"/>
              <w:right w:val="single" w:sz="4" w:space="0" w:color="auto"/>
            </w:tcBorders>
            <w:shd w:val="clear" w:color="auto" w:fill="auto"/>
          </w:tcPr>
          <w:p w14:paraId="5F672514"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072" w:type="dxa"/>
            <w:vMerge/>
            <w:tcBorders>
              <w:top w:val="single" w:sz="4" w:space="0" w:color="auto"/>
              <w:left w:val="single" w:sz="4" w:space="0" w:color="auto"/>
              <w:bottom w:val="single" w:sz="4" w:space="0" w:color="auto"/>
              <w:right w:val="single" w:sz="4" w:space="0" w:color="auto"/>
            </w:tcBorders>
            <w:shd w:val="clear" w:color="auto" w:fill="auto"/>
          </w:tcPr>
          <w:p w14:paraId="13066216"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tcPr>
          <w:p w14:paraId="76ED9618"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r>
    </w:tbl>
    <w:p w14:paraId="16D70717"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p w14:paraId="150B9563" w14:textId="1858F6F8" w:rsidR="006A7F6F" w:rsidRPr="006A7F6F" w:rsidRDefault="00284AC9" w:rsidP="00284AC9">
      <w:pPr>
        <w:spacing w:after="0" w:line="360" w:lineRule="auto"/>
        <w:ind w:firstLine="7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3.</w:t>
      </w:r>
      <w:r w:rsidR="005A704B">
        <w:rPr>
          <w:rFonts w:ascii="Times New Roman" w:eastAsia="Times New Roman" w:hAnsi="Times New Roman" w:cs="Times New Roman"/>
          <w:b/>
          <w:sz w:val="28"/>
          <w:szCs w:val="28"/>
          <w:lang w:val="uk-UA" w:eastAsia="ru-RU"/>
        </w:rPr>
        <w:t>4</w:t>
      </w:r>
      <w:r>
        <w:rPr>
          <w:rFonts w:ascii="Times New Roman" w:eastAsia="Times New Roman" w:hAnsi="Times New Roman" w:cs="Times New Roman"/>
          <w:b/>
          <w:sz w:val="28"/>
          <w:szCs w:val="28"/>
          <w:lang w:val="uk-UA" w:eastAsia="ru-RU"/>
        </w:rPr>
        <w:t>.4</w:t>
      </w:r>
      <w:r w:rsidR="006A7F6F" w:rsidRPr="006A7F6F">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 xml:space="preserve"> </w:t>
      </w:r>
      <w:r w:rsidR="006A7F6F" w:rsidRPr="006A7F6F">
        <w:rPr>
          <w:rFonts w:ascii="Times New Roman" w:eastAsia="Times New Roman" w:hAnsi="Times New Roman" w:cs="Times New Roman"/>
          <w:b/>
          <w:sz w:val="28"/>
          <w:szCs w:val="28"/>
          <w:lang w:val="uk-UA" w:eastAsia="ru-RU"/>
        </w:rPr>
        <w:t>Границя міцності зразків цегли при згині</w:t>
      </w:r>
    </w:p>
    <w:p w14:paraId="786EA99D" w14:textId="153ED3D7" w:rsidR="006A7F6F" w:rsidRPr="00284AC9" w:rsidRDefault="00284AC9" w:rsidP="00284AC9">
      <w:pPr>
        <w:spacing w:after="0" w:line="360" w:lineRule="auto"/>
        <w:ind w:firstLine="709"/>
        <w:jc w:val="both"/>
        <w:rPr>
          <w:rFonts w:ascii="Times New Roman" w:hAnsi="Times New Roman" w:cs="Times New Roman"/>
          <w:color w:val="000000"/>
          <w:sz w:val="28"/>
          <w:szCs w:val="28"/>
          <w:lang w:val="uk-UA"/>
        </w:rPr>
      </w:pPr>
      <w:bookmarkStart w:id="40" w:name="_Hlk153127398"/>
      <w:r w:rsidRPr="00284AC9">
        <w:rPr>
          <w:rFonts w:ascii="Times New Roman" w:hAnsi="Times New Roman" w:cs="Times New Roman"/>
          <w:color w:val="000000"/>
          <w:sz w:val="28"/>
          <w:szCs w:val="28"/>
          <w:lang w:val="uk-UA"/>
        </w:rPr>
        <w:t>Для цього випробування у встановленому порядку відбирають п'ять цеглин. Кожну цеглу підготовляють для випробування за схемою роботи балки, що вільно лежить на двох опорах. На широкі грані цегли наносять за рівнем три смужки з цементного тіста шириною 2-3 см; одну смужку - посередині верхньої грані і дві - по краях нижньої так, щоб відстань між серединами смужок (проліт) дорівнювала 20 см. Тісто готують з води і цементу марки 300-400. Після нанесення смужок зразки витримують у приміщенні протягом 3-4 діб за температури 15±5</w:t>
      </w:r>
      <w:r w:rsidR="00E170AC">
        <w:rPr>
          <w:rFonts w:ascii="Times New Roman" w:hAnsi="Times New Roman" w:cs="Times New Roman"/>
          <w:color w:val="000000"/>
          <w:sz w:val="28"/>
          <w:szCs w:val="28"/>
          <w:lang w:val="uk-UA"/>
        </w:rPr>
        <w:t xml:space="preserve"> </w:t>
      </w:r>
      <w:r w:rsidRPr="00284AC9">
        <w:rPr>
          <w:rFonts w:ascii="Times New Roman" w:hAnsi="Times New Roman" w:cs="Times New Roman"/>
          <w:color w:val="000000"/>
          <w:sz w:val="28"/>
          <w:szCs w:val="28"/>
          <w:lang w:val="uk-UA"/>
        </w:rPr>
        <w:t>°С. Перед випробуванням металевою лінійкою вимірюють товщину цегли і її ширину. Цеглу вкладають на дві циліндричні опори діаметром 20-30 мм. Навантаження від преса передається через верхній ролик діаметром 20-30 мм. Звичайно для цього випробування застосовують преси, що розвивають навантаження</w:t>
      </w:r>
      <w:r w:rsidRPr="00284AC9">
        <w:rPr>
          <w:rFonts w:ascii="Arial" w:hAnsi="Arial" w:cs="Arial"/>
          <w:color w:val="000000"/>
          <w:lang w:val="uk-UA"/>
        </w:rPr>
        <w:t xml:space="preserve"> </w:t>
      </w:r>
      <w:r w:rsidRPr="00284AC9">
        <w:rPr>
          <w:rFonts w:ascii="Times New Roman" w:hAnsi="Times New Roman" w:cs="Times New Roman"/>
          <w:color w:val="000000"/>
          <w:sz w:val="28"/>
          <w:szCs w:val="28"/>
          <w:lang w:val="uk-UA"/>
        </w:rPr>
        <w:t xml:space="preserve">в 5 </w:t>
      </w:r>
      <w:proofErr w:type="spellStart"/>
      <w:r w:rsidRPr="00284AC9">
        <w:rPr>
          <w:rFonts w:ascii="Times New Roman" w:hAnsi="Times New Roman" w:cs="Times New Roman"/>
          <w:color w:val="000000"/>
          <w:sz w:val="28"/>
          <w:szCs w:val="28"/>
          <w:lang w:val="uk-UA"/>
        </w:rPr>
        <w:t>тс</w:t>
      </w:r>
      <w:proofErr w:type="spellEnd"/>
      <w:r w:rsidRPr="00284AC9">
        <w:rPr>
          <w:rFonts w:ascii="Times New Roman" w:hAnsi="Times New Roman" w:cs="Times New Roman"/>
          <w:color w:val="000000"/>
          <w:sz w:val="28"/>
          <w:szCs w:val="28"/>
          <w:lang w:val="uk-UA"/>
        </w:rPr>
        <w:t xml:space="preserve"> (5000 кг). Випробування здійснюють при плавній подачі навантаження до перелому цегли</w:t>
      </w:r>
      <w:r w:rsidR="002A02E2" w:rsidRPr="00F84BA2">
        <w:rPr>
          <w:rFonts w:ascii="Times New Roman" w:hAnsi="Times New Roman" w:cs="Times New Roman"/>
          <w:color w:val="000000"/>
          <w:sz w:val="28"/>
          <w:szCs w:val="28"/>
          <w:lang w:val="uk-UA"/>
        </w:rPr>
        <w:t xml:space="preserve"> [11, 23]</w:t>
      </w:r>
      <w:r w:rsidRPr="00284AC9">
        <w:rPr>
          <w:rFonts w:ascii="Times New Roman" w:hAnsi="Times New Roman" w:cs="Times New Roman"/>
          <w:color w:val="000000"/>
          <w:sz w:val="28"/>
          <w:szCs w:val="28"/>
          <w:lang w:val="uk-UA"/>
        </w:rPr>
        <w:t>.</w:t>
      </w:r>
    </w:p>
    <w:p w14:paraId="0C1718D3" w14:textId="753A350D" w:rsidR="00284AC9" w:rsidRPr="00284AC9" w:rsidRDefault="00284AC9" w:rsidP="00284AC9">
      <w:pPr>
        <w:spacing w:after="0" w:line="360" w:lineRule="auto"/>
        <w:ind w:firstLine="709"/>
        <w:jc w:val="both"/>
        <w:rPr>
          <w:rFonts w:ascii="Times New Roman" w:eastAsia="Times New Roman" w:hAnsi="Times New Roman" w:cs="Times New Roman"/>
          <w:bCs/>
          <w:sz w:val="28"/>
          <w:szCs w:val="28"/>
          <w:lang w:val="uk-UA" w:eastAsia="ru-RU"/>
        </w:rPr>
      </w:pPr>
      <w:r w:rsidRPr="00284AC9">
        <w:rPr>
          <w:rFonts w:ascii="Times New Roman" w:eastAsia="Times New Roman" w:hAnsi="Times New Roman" w:cs="Times New Roman"/>
          <w:bCs/>
          <w:sz w:val="28"/>
          <w:szCs w:val="28"/>
          <w:lang w:val="uk-UA" w:eastAsia="ru-RU"/>
        </w:rPr>
        <w:lastRenderedPageBreak/>
        <w:t>Середнє значення границі міцності на вигин цегли обчислюють, як середнє арифметичне з результатів випробування п'яти зразків. При цьому визначають також найменшу з п'яти випробувань границю міцності на вигин цегли</w:t>
      </w:r>
      <w:r w:rsidR="005A704B">
        <w:rPr>
          <w:rFonts w:ascii="Times New Roman" w:eastAsia="Times New Roman" w:hAnsi="Times New Roman" w:cs="Times New Roman"/>
          <w:bCs/>
          <w:sz w:val="28"/>
          <w:szCs w:val="28"/>
          <w:lang w:val="uk-UA" w:eastAsia="ru-RU"/>
        </w:rPr>
        <w:t>.</w:t>
      </w:r>
    </w:p>
    <w:p w14:paraId="486DE425" w14:textId="5534BE8F" w:rsidR="006A7F6F" w:rsidRPr="006A7F6F" w:rsidRDefault="006A7F6F" w:rsidP="00284AC9">
      <w:pPr>
        <w:spacing w:after="0" w:line="360" w:lineRule="auto"/>
        <w:ind w:firstLine="709"/>
        <w:jc w:val="both"/>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Визначення відповідності згідно з п.4.1.5</w:t>
      </w:r>
      <w:r w:rsidR="00BF75F3">
        <w:rPr>
          <w:rFonts w:ascii="Times New Roman" w:eastAsia="Times New Roman" w:hAnsi="Times New Roman" w:cs="Times New Roman"/>
          <w:sz w:val="28"/>
          <w:szCs w:val="28"/>
          <w:lang w:val="uk-UA" w:eastAsia="ru-RU"/>
        </w:rPr>
        <w:t xml:space="preserve"> </w:t>
      </w:r>
      <w:r w:rsidRPr="006A7F6F">
        <w:rPr>
          <w:rFonts w:ascii="Times New Roman" w:eastAsia="Times New Roman" w:hAnsi="Times New Roman" w:cs="Times New Roman"/>
          <w:sz w:val="28"/>
          <w:szCs w:val="28"/>
          <w:lang w:val="uk-UA" w:eastAsia="ru-RU"/>
        </w:rPr>
        <w:t>ДСТУ Б В.2.7-61:2008</w:t>
      </w:r>
      <w:r w:rsidR="00BF75F3">
        <w:rPr>
          <w:rFonts w:ascii="Times New Roman" w:eastAsia="Times New Roman" w:hAnsi="Times New Roman" w:cs="Times New Roman"/>
          <w:sz w:val="28"/>
          <w:szCs w:val="28"/>
          <w:lang w:val="uk-UA" w:eastAsia="ru-RU"/>
        </w:rPr>
        <w:t>.</w:t>
      </w:r>
    </w:p>
    <w:p w14:paraId="60E5BDC1" w14:textId="774F54A4" w:rsidR="00BF75F3" w:rsidRPr="006A7F6F" w:rsidRDefault="006A7F6F" w:rsidP="00BF75F3">
      <w:pPr>
        <w:spacing w:after="0" w:line="360" w:lineRule="auto"/>
        <w:ind w:firstLine="709"/>
        <w:jc w:val="both"/>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Методика випробувань –</w:t>
      </w:r>
      <w:r w:rsidR="005A704B">
        <w:rPr>
          <w:rFonts w:ascii="Times New Roman" w:eastAsia="Times New Roman" w:hAnsi="Times New Roman" w:cs="Times New Roman"/>
          <w:sz w:val="28"/>
          <w:szCs w:val="28"/>
          <w:lang w:val="uk-UA" w:eastAsia="ru-RU"/>
        </w:rPr>
        <w:t xml:space="preserve"> </w:t>
      </w:r>
      <w:r w:rsidRPr="006A7F6F">
        <w:rPr>
          <w:rFonts w:ascii="Times New Roman" w:eastAsia="Times New Roman" w:hAnsi="Times New Roman" w:cs="Times New Roman"/>
          <w:sz w:val="28"/>
          <w:szCs w:val="28"/>
          <w:lang w:val="uk-UA" w:eastAsia="ru-RU"/>
        </w:rPr>
        <w:t>п.3.3 ДСТУ Б В.2.7-248:2011</w:t>
      </w:r>
      <w:r w:rsidR="00BF75F3">
        <w:rPr>
          <w:rFonts w:ascii="Times New Roman" w:eastAsia="Times New Roman" w:hAnsi="Times New Roman" w:cs="Times New Roman"/>
          <w:sz w:val="28"/>
          <w:szCs w:val="28"/>
          <w:lang w:val="uk-UA" w:eastAsia="ru-RU"/>
        </w:rPr>
        <w:t xml:space="preserve">. </w:t>
      </w:r>
      <w:r w:rsidR="00BF75F3" w:rsidRPr="006A7F6F">
        <w:rPr>
          <w:rFonts w:ascii="Times New Roman" w:eastAsia="Times New Roman" w:hAnsi="Times New Roman" w:cs="Times New Roman"/>
          <w:sz w:val="28"/>
          <w:szCs w:val="28"/>
          <w:lang w:val="uk-UA" w:eastAsia="ru-RU"/>
        </w:rPr>
        <w:t>Результати визначення границі міцності зразків цегли при згині</w:t>
      </w:r>
      <w:r w:rsidR="00BF75F3">
        <w:rPr>
          <w:rFonts w:ascii="Times New Roman" w:eastAsia="Times New Roman" w:hAnsi="Times New Roman" w:cs="Times New Roman"/>
          <w:sz w:val="28"/>
          <w:szCs w:val="28"/>
          <w:lang w:val="uk-UA" w:eastAsia="ru-RU"/>
        </w:rPr>
        <w:t xml:space="preserve"> наведені в таблиці </w:t>
      </w:r>
      <w:r w:rsidR="00E170AC">
        <w:rPr>
          <w:rFonts w:ascii="Times New Roman" w:eastAsia="Times New Roman" w:hAnsi="Times New Roman" w:cs="Times New Roman"/>
          <w:sz w:val="28"/>
          <w:szCs w:val="28"/>
          <w:lang w:val="uk-UA" w:eastAsia="ru-RU"/>
        </w:rPr>
        <w:t>10</w:t>
      </w:r>
      <w:r w:rsidR="00BF75F3">
        <w:rPr>
          <w:rFonts w:ascii="Times New Roman" w:eastAsia="Times New Roman" w:hAnsi="Times New Roman" w:cs="Times New Roman"/>
          <w:sz w:val="28"/>
          <w:szCs w:val="28"/>
          <w:lang w:val="uk-UA" w:eastAsia="ru-RU"/>
        </w:rPr>
        <w:t>.</w:t>
      </w:r>
    </w:p>
    <w:bookmarkEnd w:id="40"/>
    <w:p w14:paraId="04560C23" w14:textId="67D61DE5" w:rsidR="00BF75F3" w:rsidRPr="006A7F6F" w:rsidRDefault="00BF75F3" w:rsidP="00BF75F3">
      <w:pPr>
        <w:spacing w:after="0" w:line="360" w:lineRule="auto"/>
        <w:ind w:firstLine="709"/>
        <w:jc w:val="right"/>
        <w:rPr>
          <w:rFonts w:ascii="Times New Roman" w:eastAsia="Times New Roman" w:hAnsi="Times New Roman" w:cs="Times New Roman"/>
          <w:i/>
          <w:iCs/>
          <w:sz w:val="28"/>
          <w:szCs w:val="28"/>
          <w:lang w:val="uk-UA" w:eastAsia="ru-RU"/>
        </w:rPr>
      </w:pPr>
      <w:r w:rsidRPr="00BF75F3">
        <w:rPr>
          <w:rFonts w:ascii="Times New Roman" w:eastAsia="Times New Roman" w:hAnsi="Times New Roman" w:cs="Times New Roman"/>
          <w:i/>
          <w:iCs/>
          <w:sz w:val="28"/>
          <w:szCs w:val="28"/>
          <w:lang w:val="uk-UA" w:eastAsia="ru-RU"/>
        </w:rPr>
        <w:t xml:space="preserve">Таблиця </w:t>
      </w:r>
      <w:r w:rsidR="00E170AC">
        <w:rPr>
          <w:rFonts w:ascii="Times New Roman" w:eastAsia="Times New Roman" w:hAnsi="Times New Roman" w:cs="Times New Roman"/>
          <w:i/>
          <w:iCs/>
          <w:sz w:val="28"/>
          <w:szCs w:val="28"/>
          <w:lang w:val="uk-UA" w:eastAsia="ru-RU"/>
        </w:rPr>
        <w:t>10</w:t>
      </w:r>
    </w:p>
    <w:p w14:paraId="485D4572" w14:textId="77777777" w:rsidR="006A7F6F" w:rsidRPr="006A7F6F" w:rsidRDefault="006A7F6F" w:rsidP="00804826">
      <w:pPr>
        <w:spacing w:after="0" w:line="360" w:lineRule="auto"/>
        <w:jc w:val="center"/>
        <w:rPr>
          <w:rFonts w:ascii="Times New Roman" w:eastAsia="Times New Roman" w:hAnsi="Times New Roman" w:cs="Times New Roman"/>
          <w:b/>
          <w:bCs/>
          <w:sz w:val="28"/>
          <w:szCs w:val="28"/>
          <w:lang w:val="uk-UA" w:eastAsia="ru-RU"/>
        </w:rPr>
      </w:pPr>
      <w:bookmarkStart w:id="41" w:name="_Hlk152617680"/>
      <w:r w:rsidRPr="006A7F6F">
        <w:rPr>
          <w:rFonts w:ascii="Times New Roman" w:eastAsia="Times New Roman" w:hAnsi="Times New Roman" w:cs="Times New Roman"/>
          <w:b/>
          <w:bCs/>
          <w:sz w:val="28"/>
          <w:szCs w:val="28"/>
          <w:lang w:val="uk-UA" w:eastAsia="ru-RU"/>
        </w:rPr>
        <w:t>Результати визначення границі міцності зразків цегли при згині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701"/>
        <w:gridCol w:w="1842"/>
        <w:gridCol w:w="1560"/>
        <w:gridCol w:w="1559"/>
        <w:gridCol w:w="1946"/>
      </w:tblGrid>
      <w:tr w:rsidR="006A7F6F" w:rsidRPr="006A7F6F" w14:paraId="2E8F12F4" w14:textId="77777777" w:rsidTr="00804826">
        <w:tc>
          <w:tcPr>
            <w:tcW w:w="988" w:type="dxa"/>
            <w:vMerge w:val="restart"/>
            <w:shd w:val="clear" w:color="auto" w:fill="auto"/>
            <w:vAlign w:val="center"/>
          </w:tcPr>
          <w:bookmarkEnd w:id="41"/>
          <w:p w14:paraId="3D3E14C9"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 зразка</w:t>
            </w:r>
          </w:p>
        </w:tc>
        <w:tc>
          <w:tcPr>
            <w:tcW w:w="8608" w:type="dxa"/>
            <w:gridSpan w:val="5"/>
            <w:shd w:val="clear" w:color="auto" w:fill="auto"/>
          </w:tcPr>
          <w:p w14:paraId="11B02BDA" w14:textId="1C45C438"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Границя міцності при згині,</w:t>
            </w:r>
            <w:r w:rsidR="00E170AC">
              <w:rPr>
                <w:rFonts w:ascii="Times New Roman" w:eastAsia="Times New Roman" w:hAnsi="Times New Roman" w:cs="Times New Roman"/>
                <w:sz w:val="28"/>
                <w:szCs w:val="28"/>
                <w:lang w:val="uk-UA" w:eastAsia="ru-RU"/>
              </w:rPr>
              <w:t xml:space="preserve"> </w:t>
            </w:r>
            <w:r w:rsidRPr="006A7F6F">
              <w:rPr>
                <w:rFonts w:ascii="Times New Roman" w:eastAsia="Times New Roman" w:hAnsi="Times New Roman" w:cs="Times New Roman"/>
                <w:sz w:val="28"/>
                <w:szCs w:val="28"/>
                <w:lang w:val="uk-UA" w:eastAsia="ru-RU"/>
              </w:rPr>
              <w:t>МПа</w:t>
            </w:r>
          </w:p>
        </w:tc>
      </w:tr>
      <w:tr w:rsidR="006A7F6F" w:rsidRPr="006A7F6F" w14:paraId="4B46B9E8" w14:textId="77777777" w:rsidTr="00804826">
        <w:tc>
          <w:tcPr>
            <w:tcW w:w="988" w:type="dxa"/>
            <w:vMerge/>
            <w:shd w:val="clear" w:color="auto" w:fill="auto"/>
          </w:tcPr>
          <w:p w14:paraId="41D6DC6E"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701" w:type="dxa"/>
            <w:vMerge w:val="restart"/>
            <w:shd w:val="clear" w:color="auto" w:fill="auto"/>
            <w:vAlign w:val="center"/>
          </w:tcPr>
          <w:p w14:paraId="6AD32DDE"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Окремого зразка, МПа</w:t>
            </w:r>
          </w:p>
        </w:tc>
        <w:tc>
          <w:tcPr>
            <w:tcW w:w="1842" w:type="dxa"/>
            <w:vMerge w:val="restart"/>
            <w:shd w:val="clear" w:color="auto" w:fill="auto"/>
            <w:vAlign w:val="center"/>
          </w:tcPr>
          <w:p w14:paraId="4293898C"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Середня для 5-ти зразків, МПа</w:t>
            </w:r>
          </w:p>
        </w:tc>
        <w:tc>
          <w:tcPr>
            <w:tcW w:w="1560" w:type="dxa"/>
            <w:vMerge w:val="restart"/>
            <w:shd w:val="clear" w:color="auto" w:fill="auto"/>
            <w:vAlign w:val="center"/>
          </w:tcPr>
          <w:p w14:paraId="39D45714" w14:textId="77777777" w:rsidR="00804826"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Найменша для окремого зразка,</w:t>
            </w:r>
          </w:p>
          <w:p w14:paraId="311088EA" w14:textId="3263CDA1"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МПа</w:t>
            </w:r>
          </w:p>
        </w:tc>
        <w:tc>
          <w:tcPr>
            <w:tcW w:w="3505" w:type="dxa"/>
            <w:gridSpan w:val="2"/>
            <w:shd w:val="clear" w:color="auto" w:fill="auto"/>
          </w:tcPr>
          <w:p w14:paraId="626156AB"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Вимоги НД</w:t>
            </w:r>
          </w:p>
        </w:tc>
      </w:tr>
      <w:tr w:rsidR="006A7F6F" w:rsidRPr="006A7F6F" w14:paraId="60BA95F4" w14:textId="77777777" w:rsidTr="00804826">
        <w:tc>
          <w:tcPr>
            <w:tcW w:w="988" w:type="dxa"/>
            <w:vMerge/>
            <w:shd w:val="clear" w:color="auto" w:fill="auto"/>
          </w:tcPr>
          <w:p w14:paraId="7356E6AC"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701" w:type="dxa"/>
            <w:vMerge/>
            <w:shd w:val="clear" w:color="auto" w:fill="auto"/>
          </w:tcPr>
          <w:p w14:paraId="67DC5C2D"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842" w:type="dxa"/>
            <w:vMerge/>
            <w:shd w:val="clear" w:color="auto" w:fill="auto"/>
          </w:tcPr>
          <w:p w14:paraId="0BC928C1"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560" w:type="dxa"/>
            <w:vMerge/>
            <w:shd w:val="clear" w:color="auto" w:fill="auto"/>
          </w:tcPr>
          <w:p w14:paraId="3F2D3800"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559" w:type="dxa"/>
            <w:shd w:val="clear" w:color="auto" w:fill="auto"/>
          </w:tcPr>
          <w:p w14:paraId="44CA2134"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Середня для 5-ти зразків, МПа</w:t>
            </w:r>
          </w:p>
        </w:tc>
        <w:tc>
          <w:tcPr>
            <w:tcW w:w="1946" w:type="dxa"/>
            <w:shd w:val="clear" w:color="auto" w:fill="auto"/>
          </w:tcPr>
          <w:p w14:paraId="60C22D0C" w14:textId="77777777" w:rsidR="00804826"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Найменша для окремого зразка,</w:t>
            </w:r>
          </w:p>
          <w:p w14:paraId="1968B37E" w14:textId="221D7FF2"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МПа</w:t>
            </w:r>
          </w:p>
        </w:tc>
      </w:tr>
      <w:tr w:rsidR="006A7F6F" w:rsidRPr="006A7F6F" w14:paraId="24F2D87C" w14:textId="77777777" w:rsidTr="00804826">
        <w:tc>
          <w:tcPr>
            <w:tcW w:w="988" w:type="dxa"/>
            <w:shd w:val="clear" w:color="auto" w:fill="auto"/>
          </w:tcPr>
          <w:p w14:paraId="71179FC8"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1</w:t>
            </w:r>
          </w:p>
        </w:tc>
        <w:tc>
          <w:tcPr>
            <w:tcW w:w="1701" w:type="dxa"/>
            <w:shd w:val="clear" w:color="auto" w:fill="auto"/>
          </w:tcPr>
          <w:p w14:paraId="3259BC4F"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2,5</w:t>
            </w:r>
          </w:p>
        </w:tc>
        <w:tc>
          <w:tcPr>
            <w:tcW w:w="1842" w:type="dxa"/>
            <w:vMerge w:val="restart"/>
            <w:shd w:val="clear" w:color="auto" w:fill="auto"/>
            <w:vAlign w:val="center"/>
          </w:tcPr>
          <w:p w14:paraId="3799F7E5"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2,1</w:t>
            </w:r>
          </w:p>
        </w:tc>
        <w:tc>
          <w:tcPr>
            <w:tcW w:w="1560" w:type="dxa"/>
            <w:vMerge w:val="restart"/>
            <w:shd w:val="clear" w:color="auto" w:fill="auto"/>
            <w:vAlign w:val="center"/>
          </w:tcPr>
          <w:p w14:paraId="28C7D3D3"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1,5</w:t>
            </w:r>
          </w:p>
        </w:tc>
        <w:tc>
          <w:tcPr>
            <w:tcW w:w="1559" w:type="dxa"/>
            <w:vMerge w:val="restart"/>
            <w:shd w:val="clear" w:color="auto" w:fill="auto"/>
            <w:vAlign w:val="center"/>
          </w:tcPr>
          <w:p w14:paraId="15161202"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2,1</w:t>
            </w:r>
          </w:p>
        </w:tc>
        <w:tc>
          <w:tcPr>
            <w:tcW w:w="1946" w:type="dxa"/>
            <w:vMerge w:val="restart"/>
            <w:shd w:val="clear" w:color="auto" w:fill="auto"/>
            <w:vAlign w:val="center"/>
          </w:tcPr>
          <w:p w14:paraId="0ABD8DBA"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1,0</w:t>
            </w:r>
          </w:p>
        </w:tc>
      </w:tr>
      <w:tr w:rsidR="006A7F6F" w:rsidRPr="006A7F6F" w14:paraId="6CFCBF9F" w14:textId="77777777" w:rsidTr="00804826">
        <w:tc>
          <w:tcPr>
            <w:tcW w:w="988" w:type="dxa"/>
            <w:shd w:val="clear" w:color="auto" w:fill="auto"/>
          </w:tcPr>
          <w:p w14:paraId="1367E491"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2</w:t>
            </w:r>
          </w:p>
        </w:tc>
        <w:tc>
          <w:tcPr>
            <w:tcW w:w="1701" w:type="dxa"/>
            <w:shd w:val="clear" w:color="auto" w:fill="auto"/>
          </w:tcPr>
          <w:p w14:paraId="13B84826"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1,5</w:t>
            </w:r>
          </w:p>
        </w:tc>
        <w:tc>
          <w:tcPr>
            <w:tcW w:w="1842" w:type="dxa"/>
            <w:vMerge/>
            <w:shd w:val="clear" w:color="auto" w:fill="auto"/>
          </w:tcPr>
          <w:p w14:paraId="1FB4997F"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560" w:type="dxa"/>
            <w:vMerge/>
            <w:shd w:val="clear" w:color="auto" w:fill="auto"/>
          </w:tcPr>
          <w:p w14:paraId="6E715FBF"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559" w:type="dxa"/>
            <w:vMerge/>
            <w:shd w:val="clear" w:color="auto" w:fill="auto"/>
          </w:tcPr>
          <w:p w14:paraId="0E730E96"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946" w:type="dxa"/>
            <w:vMerge/>
            <w:shd w:val="clear" w:color="auto" w:fill="auto"/>
          </w:tcPr>
          <w:p w14:paraId="6F034F0E"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r>
      <w:tr w:rsidR="006A7F6F" w:rsidRPr="006A7F6F" w14:paraId="6C34CA93" w14:textId="77777777" w:rsidTr="00804826">
        <w:tc>
          <w:tcPr>
            <w:tcW w:w="988" w:type="dxa"/>
            <w:shd w:val="clear" w:color="auto" w:fill="auto"/>
          </w:tcPr>
          <w:p w14:paraId="37503A90"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3</w:t>
            </w:r>
          </w:p>
        </w:tc>
        <w:tc>
          <w:tcPr>
            <w:tcW w:w="1701" w:type="dxa"/>
            <w:shd w:val="clear" w:color="auto" w:fill="auto"/>
          </w:tcPr>
          <w:p w14:paraId="1BE36D46"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1,8</w:t>
            </w:r>
          </w:p>
        </w:tc>
        <w:tc>
          <w:tcPr>
            <w:tcW w:w="1842" w:type="dxa"/>
            <w:vMerge/>
            <w:shd w:val="clear" w:color="auto" w:fill="auto"/>
          </w:tcPr>
          <w:p w14:paraId="7EE3CA6D"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560" w:type="dxa"/>
            <w:vMerge/>
            <w:shd w:val="clear" w:color="auto" w:fill="auto"/>
          </w:tcPr>
          <w:p w14:paraId="03D9BA0D"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559" w:type="dxa"/>
            <w:vMerge/>
            <w:shd w:val="clear" w:color="auto" w:fill="auto"/>
          </w:tcPr>
          <w:p w14:paraId="52C34157"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946" w:type="dxa"/>
            <w:vMerge/>
            <w:shd w:val="clear" w:color="auto" w:fill="auto"/>
          </w:tcPr>
          <w:p w14:paraId="27AE7E6C"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r>
      <w:tr w:rsidR="006A7F6F" w:rsidRPr="006A7F6F" w14:paraId="02126F49" w14:textId="77777777" w:rsidTr="00804826">
        <w:tc>
          <w:tcPr>
            <w:tcW w:w="988" w:type="dxa"/>
            <w:shd w:val="clear" w:color="auto" w:fill="auto"/>
          </w:tcPr>
          <w:p w14:paraId="404C6556"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4</w:t>
            </w:r>
          </w:p>
        </w:tc>
        <w:tc>
          <w:tcPr>
            <w:tcW w:w="1701" w:type="dxa"/>
            <w:shd w:val="clear" w:color="auto" w:fill="auto"/>
          </w:tcPr>
          <w:p w14:paraId="4DD85880"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2,4</w:t>
            </w:r>
          </w:p>
        </w:tc>
        <w:tc>
          <w:tcPr>
            <w:tcW w:w="1842" w:type="dxa"/>
            <w:vMerge/>
            <w:shd w:val="clear" w:color="auto" w:fill="auto"/>
          </w:tcPr>
          <w:p w14:paraId="7FC8128B"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560" w:type="dxa"/>
            <w:vMerge/>
            <w:shd w:val="clear" w:color="auto" w:fill="auto"/>
          </w:tcPr>
          <w:p w14:paraId="397C5BDA"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559" w:type="dxa"/>
            <w:vMerge/>
            <w:shd w:val="clear" w:color="auto" w:fill="auto"/>
          </w:tcPr>
          <w:p w14:paraId="72DC8FB0"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946" w:type="dxa"/>
            <w:vMerge/>
            <w:shd w:val="clear" w:color="auto" w:fill="auto"/>
          </w:tcPr>
          <w:p w14:paraId="12813672"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r>
      <w:tr w:rsidR="006A7F6F" w:rsidRPr="006A7F6F" w14:paraId="3161E437" w14:textId="77777777" w:rsidTr="00804826">
        <w:tc>
          <w:tcPr>
            <w:tcW w:w="988" w:type="dxa"/>
            <w:shd w:val="clear" w:color="auto" w:fill="auto"/>
          </w:tcPr>
          <w:p w14:paraId="1843FC05"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5</w:t>
            </w:r>
          </w:p>
        </w:tc>
        <w:tc>
          <w:tcPr>
            <w:tcW w:w="1701" w:type="dxa"/>
            <w:shd w:val="clear" w:color="auto" w:fill="auto"/>
          </w:tcPr>
          <w:p w14:paraId="0327FDA6"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r w:rsidRPr="006A7F6F">
              <w:rPr>
                <w:rFonts w:ascii="Times New Roman" w:eastAsia="Times New Roman" w:hAnsi="Times New Roman" w:cs="Times New Roman"/>
                <w:sz w:val="28"/>
                <w:szCs w:val="28"/>
                <w:lang w:val="uk-UA" w:eastAsia="ru-RU"/>
              </w:rPr>
              <w:t>2,4</w:t>
            </w:r>
          </w:p>
        </w:tc>
        <w:tc>
          <w:tcPr>
            <w:tcW w:w="1842" w:type="dxa"/>
            <w:vMerge/>
            <w:shd w:val="clear" w:color="auto" w:fill="auto"/>
          </w:tcPr>
          <w:p w14:paraId="303A8BC4"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560" w:type="dxa"/>
            <w:vMerge/>
            <w:shd w:val="clear" w:color="auto" w:fill="auto"/>
          </w:tcPr>
          <w:p w14:paraId="5110BC77"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559" w:type="dxa"/>
            <w:vMerge/>
            <w:shd w:val="clear" w:color="auto" w:fill="auto"/>
          </w:tcPr>
          <w:p w14:paraId="0A1AFF0B"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c>
          <w:tcPr>
            <w:tcW w:w="1946" w:type="dxa"/>
            <w:vMerge/>
            <w:shd w:val="clear" w:color="auto" w:fill="auto"/>
          </w:tcPr>
          <w:p w14:paraId="48B70C5B"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tc>
      </w:tr>
    </w:tbl>
    <w:p w14:paraId="137CCDB4" w14:textId="77777777" w:rsidR="006A7F6F" w:rsidRPr="006A7F6F" w:rsidRDefault="006A7F6F" w:rsidP="006A7F6F">
      <w:pPr>
        <w:spacing w:after="0" w:line="360" w:lineRule="auto"/>
        <w:jc w:val="center"/>
        <w:rPr>
          <w:rFonts w:ascii="Times New Roman" w:eastAsia="Times New Roman" w:hAnsi="Times New Roman" w:cs="Times New Roman"/>
          <w:sz w:val="28"/>
          <w:szCs w:val="28"/>
          <w:lang w:val="uk-UA" w:eastAsia="ru-RU"/>
        </w:rPr>
      </w:pPr>
    </w:p>
    <w:p w14:paraId="76E020CE" w14:textId="08959BAF" w:rsidR="006A7F6F" w:rsidRPr="006A7F6F" w:rsidRDefault="00F07B16" w:rsidP="00F07B16">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6A7F6F" w:rsidRPr="006A7F6F">
        <w:rPr>
          <w:rFonts w:ascii="Times New Roman" w:eastAsia="Times New Roman" w:hAnsi="Times New Roman" w:cs="Times New Roman"/>
          <w:sz w:val="28"/>
          <w:szCs w:val="28"/>
          <w:lang w:val="uk-UA" w:eastAsia="ru-RU"/>
        </w:rPr>
        <w:t>гідно з результатами проведених випробувань данні зразки відповідають вимогам ДСТУ Б В.2.7-61:2008 та по границі міцності при згині відповідає заявленій марці М-150</w:t>
      </w:r>
      <w:r>
        <w:rPr>
          <w:rFonts w:ascii="Times New Roman" w:eastAsia="Times New Roman" w:hAnsi="Times New Roman" w:cs="Times New Roman"/>
          <w:sz w:val="28"/>
          <w:szCs w:val="28"/>
          <w:lang w:val="uk-UA" w:eastAsia="ru-RU"/>
        </w:rPr>
        <w:t>.</w:t>
      </w:r>
    </w:p>
    <w:p w14:paraId="45A132BC" w14:textId="54242139" w:rsidR="00C307B7" w:rsidRPr="008B2C07" w:rsidRDefault="00C307B7">
      <w:pPr>
        <w:rPr>
          <w:lang w:val="uk-UA"/>
        </w:rPr>
      </w:pPr>
    </w:p>
    <w:p w14:paraId="091B7A20" w14:textId="1C358C20" w:rsidR="00C307B7" w:rsidRDefault="008A78C6" w:rsidP="00F07B16">
      <w:pPr>
        <w:ind w:firstLine="709"/>
        <w:jc w:val="both"/>
        <w:rPr>
          <w:rFonts w:ascii="Times New Roman" w:hAnsi="Times New Roman" w:cs="Times New Roman"/>
          <w:b/>
          <w:sz w:val="28"/>
          <w:szCs w:val="28"/>
          <w:lang w:val="uk-UA"/>
        </w:rPr>
      </w:pPr>
      <w:r w:rsidRPr="00F07B16">
        <w:rPr>
          <w:rFonts w:ascii="Times New Roman" w:hAnsi="Times New Roman" w:cs="Times New Roman"/>
          <w:b/>
          <w:sz w:val="28"/>
          <w:szCs w:val="28"/>
          <w:lang w:val="uk-UA"/>
        </w:rPr>
        <w:t>3.5. Економічна частина</w:t>
      </w:r>
    </w:p>
    <w:p w14:paraId="7E33A989" w14:textId="44647731" w:rsidR="00275383" w:rsidRPr="00275383" w:rsidRDefault="00275383" w:rsidP="008305B8">
      <w:pPr>
        <w:spacing w:after="0" w:line="360" w:lineRule="auto"/>
        <w:ind w:firstLine="709"/>
        <w:jc w:val="both"/>
        <w:rPr>
          <w:rFonts w:ascii="Times New Roman" w:hAnsi="Times New Roman" w:cs="Times New Roman"/>
          <w:sz w:val="28"/>
          <w:szCs w:val="28"/>
          <w:lang w:val="uk-UA"/>
        </w:rPr>
      </w:pPr>
      <w:r w:rsidRPr="00275383">
        <w:rPr>
          <w:rFonts w:ascii="Times New Roman" w:hAnsi="Times New Roman" w:cs="Times New Roman"/>
          <w:sz w:val="28"/>
          <w:szCs w:val="28"/>
          <w:lang w:val="uk-UA"/>
        </w:rPr>
        <w:t xml:space="preserve">Переважну частину доходів </w:t>
      </w:r>
      <w:r>
        <w:rPr>
          <w:rFonts w:ascii="Times New Roman" w:hAnsi="Times New Roman" w:cs="Times New Roman"/>
          <w:sz w:val="28"/>
          <w:szCs w:val="28"/>
          <w:lang w:val="uk-UA"/>
        </w:rPr>
        <w:t>ДП «Санта-Петрівка»</w:t>
      </w:r>
      <w:r w:rsidRPr="00275383">
        <w:rPr>
          <w:rFonts w:ascii="Times New Roman" w:hAnsi="Times New Roman" w:cs="Times New Roman"/>
          <w:sz w:val="28"/>
          <w:szCs w:val="28"/>
          <w:lang w:val="uk-UA"/>
        </w:rPr>
        <w:t xml:space="preserve"> отрим</w:t>
      </w:r>
      <w:r>
        <w:rPr>
          <w:rFonts w:ascii="Times New Roman" w:hAnsi="Times New Roman" w:cs="Times New Roman"/>
          <w:sz w:val="28"/>
          <w:szCs w:val="28"/>
          <w:lang w:val="uk-UA"/>
        </w:rPr>
        <w:t>ує</w:t>
      </w:r>
      <w:r w:rsidRPr="00275383">
        <w:rPr>
          <w:rFonts w:ascii="Times New Roman" w:hAnsi="Times New Roman" w:cs="Times New Roman"/>
          <w:sz w:val="28"/>
          <w:szCs w:val="28"/>
          <w:lang w:val="uk-UA"/>
        </w:rPr>
        <w:t xml:space="preserve"> за рахунок продажів </w:t>
      </w:r>
      <w:r>
        <w:rPr>
          <w:rFonts w:ascii="Times New Roman" w:hAnsi="Times New Roman" w:cs="Times New Roman"/>
          <w:sz w:val="28"/>
          <w:szCs w:val="28"/>
          <w:lang w:val="uk-UA"/>
        </w:rPr>
        <w:t>виготовленої продукції. Основна сфера діяльності –</w:t>
      </w:r>
      <w:r w:rsidRPr="00275383">
        <w:rPr>
          <w:rFonts w:ascii="Times New Roman" w:hAnsi="Times New Roman" w:cs="Times New Roman"/>
          <w:sz w:val="28"/>
          <w:szCs w:val="28"/>
          <w:lang w:val="uk-UA"/>
        </w:rPr>
        <w:t xml:space="preserve"> </w:t>
      </w:r>
      <w:r w:rsidR="008305B8">
        <w:rPr>
          <w:rFonts w:ascii="Times New Roman" w:hAnsi="Times New Roman" w:cs="Times New Roman"/>
          <w:sz w:val="28"/>
          <w:szCs w:val="28"/>
          <w:lang w:val="uk-UA"/>
        </w:rPr>
        <w:t>д</w:t>
      </w:r>
      <w:r w:rsidRPr="008305B8">
        <w:rPr>
          <w:rFonts w:ascii="Times New Roman" w:hAnsi="Times New Roman" w:cs="Times New Roman"/>
          <w:sz w:val="28"/>
          <w:szCs w:val="28"/>
          <w:lang w:val="uk-UA"/>
        </w:rPr>
        <w:t>обування декоративного та будівельного каменю, вапняку, гіпсу, крейди та глинистого сланцю</w:t>
      </w:r>
      <w:r w:rsidR="008305B8">
        <w:rPr>
          <w:rFonts w:ascii="Times New Roman" w:hAnsi="Times New Roman" w:cs="Times New Roman"/>
          <w:sz w:val="28"/>
          <w:szCs w:val="28"/>
          <w:lang w:val="uk-UA"/>
        </w:rPr>
        <w:t>; д</w:t>
      </w:r>
      <w:r w:rsidRPr="00275383">
        <w:rPr>
          <w:rFonts w:ascii="Times New Roman" w:hAnsi="Times New Roman" w:cs="Times New Roman"/>
          <w:sz w:val="28"/>
          <w:szCs w:val="28"/>
          <w:lang w:val="uk-UA"/>
        </w:rPr>
        <w:t>обування піску, гравію, глин і каоліну</w:t>
      </w:r>
      <w:r w:rsidR="008305B8">
        <w:rPr>
          <w:rFonts w:ascii="Times New Roman" w:hAnsi="Times New Roman" w:cs="Times New Roman"/>
          <w:sz w:val="28"/>
          <w:szCs w:val="28"/>
          <w:lang w:val="uk-UA"/>
        </w:rPr>
        <w:t>; о</w:t>
      </w:r>
      <w:r w:rsidRPr="00275383">
        <w:rPr>
          <w:rFonts w:ascii="Times New Roman" w:hAnsi="Times New Roman" w:cs="Times New Roman"/>
          <w:sz w:val="28"/>
          <w:szCs w:val="28"/>
          <w:lang w:val="uk-UA"/>
        </w:rPr>
        <w:t xml:space="preserve">птова торгівля деревиною, </w:t>
      </w:r>
      <w:r w:rsidRPr="00275383">
        <w:rPr>
          <w:rFonts w:ascii="Times New Roman" w:hAnsi="Times New Roman" w:cs="Times New Roman"/>
          <w:sz w:val="28"/>
          <w:szCs w:val="28"/>
          <w:lang w:val="uk-UA"/>
        </w:rPr>
        <w:lastRenderedPageBreak/>
        <w:t>будівельними матеріалами та санітарно-технічним обладнанням</w:t>
      </w:r>
      <w:r w:rsidR="008305B8">
        <w:rPr>
          <w:rFonts w:ascii="Times New Roman" w:hAnsi="Times New Roman" w:cs="Times New Roman"/>
          <w:sz w:val="28"/>
          <w:szCs w:val="28"/>
          <w:lang w:val="uk-UA"/>
        </w:rPr>
        <w:t>; б</w:t>
      </w:r>
      <w:r w:rsidRPr="00275383">
        <w:rPr>
          <w:rFonts w:ascii="Times New Roman" w:hAnsi="Times New Roman" w:cs="Times New Roman"/>
          <w:sz w:val="28"/>
          <w:szCs w:val="28"/>
          <w:lang w:val="uk-UA"/>
        </w:rPr>
        <w:t>удівництво житлових і нежитлових будівель</w:t>
      </w:r>
      <w:r w:rsidR="002A02E2" w:rsidRPr="002A02E2">
        <w:rPr>
          <w:rFonts w:ascii="Times New Roman" w:hAnsi="Times New Roman" w:cs="Times New Roman"/>
          <w:sz w:val="28"/>
          <w:szCs w:val="28"/>
          <w:lang w:val="uk-UA"/>
        </w:rPr>
        <w:t xml:space="preserve"> [27]</w:t>
      </w:r>
      <w:r w:rsidR="008305B8">
        <w:rPr>
          <w:rFonts w:ascii="Times New Roman" w:hAnsi="Times New Roman" w:cs="Times New Roman"/>
          <w:sz w:val="28"/>
          <w:szCs w:val="28"/>
          <w:lang w:val="uk-UA"/>
        </w:rPr>
        <w:t>.</w:t>
      </w:r>
    </w:p>
    <w:p w14:paraId="4D4D67B0" w14:textId="50D8EBC2" w:rsidR="00275383" w:rsidRDefault="00CF544A" w:rsidP="0027538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Дану </w:t>
      </w:r>
      <w:r w:rsidR="00275383" w:rsidRPr="00275383">
        <w:rPr>
          <w:rFonts w:ascii="Times New Roman" w:hAnsi="Times New Roman" w:cs="Times New Roman"/>
          <w:sz w:val="28"/>
          <w:szCs w:val="28"/>
          <w:lang w:val="uk-UA"/>
        </w:rPr>
        <w:t>фінансову звітність</w:t>
      </w:r>
      <w:r>
        <w:rPr>
          <w:rFonts w:ascii="Times New Roman" w:hAnsi="Times New Roman" w:cs="Times New Roman"/>
          <w:sz w:val="28"/>
          <w:szCs w:val="28"/>
          <w:lang w:val="uk-UA"/>
        </w:rPr>
        <w:t xml:space="preserve"> (табл. </w:t>
      </w:r>
      <w:r w:rsidR="00E170AC">
        <w:rPr>
          <w:rFonts w:ascii="Times New Roman" w:hAnsi="Times New Roman" w:cs="Times New Roman"/>
          <w:sz w:val="28"/>
          <w:szCs w:val="28"/>
          <w:lang w:val="uk-UA"/>
        </w:rPr>
        <w:t>11</w:t>
      </w:r>
      <w:r>
        <w:rPr>
          <w:rFonts w:ascii="Times New Roman" w:hAnsi="Times New Roman" w:cs="Times New Roman"/>
          <w:sz w:val="28"/>
          <w:szCs w:val="28"/>
          <w:lang w:val="uk-UA"/>
        </w:rPr>
        <w:t>)</w:t>
      </w:r>
      <w:r w:rsidR="00275383" w:rsidRPr="0027538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ДП «Санта-Петрівка» </w:t>
      </w:r>
      <w:r w:rsidR="00275383" w:rsidRPr="00275383">
        <w:rPr>
          <w:rFonts w:ascii="Times New Roman" w:hAnsi="Times New Roman" w:cs="Times New Roman"/>
          <w:sz w:val="28"/>
          <w:szCs w:val="28"/>
          <w:lang w:val="uk-UA"/>
        </w:rPr>
        <w:t>складено на основі принципів нарахування та історичної собівартості. На практиці сутність операцій та інших обставин і подій не завжди відповідає тому, що витікає з їх юридичної форми. Компанія організувала та здійснює облік і відображає господарські операції та інші події не тільки згідно з їх юридичною формою, але відповідно до їх змісту та економічної суті</w:t>
      </w:r>
      <w:r w:rsidR="002A02E2" w:rsidRPr="002A02E2">
        <w:rPr>
          <w:rFonts w:ascii="Times New Roman" w:hAnsi="Times New Roman" w:cs="Times New Roman"/>
          <w:sz w:val="28"/>
          <w:szCs w:val="28"/>
          <w:lang w:val="uk-UA"/>
        </w:rPr>
        <w:t xml:space="preserve"> [8</w:t>
      </w:r>
      <w:r w:rsidR="002A02E2" w:rsidRPr="009679D4">
        <w:rPr>
          <w:rFonts w:ascii="Times New Roman" w:hAnsi="Times New Roman" w:cs="Times New Roman"/>
          <w:sz w:val="28"/>
          <w:szCs w:val="28"/>
          <w:lang w:val="uk-UA"/>
        </w:rPr>
        <w:t>]</w:t>
      </w:r>
      <w:r w:rsidR="00275383" w:rsidRPr="00275383">
        <w:rPr>
          <w:rFonts w:ascii="Times New Roman" w:hAnsi="Times New Roman" w:cs="Times New Roman"/>
          <w:sz w:val="28"/>
          <w:szCs w:val="28"/>
          <w:lang w:val="uk-UA"/>
        </w:rPr>
        <w:t>.</w:t>
      </w:r>
    </w:p>
    <w:p w14:paraId="08ECC584" w14:textId="1F2C8D0A" w:rsidR="00CF544A" w:rsidRPr="00CF544A" w:rsidRDefault="00CF544A" w:rsidP="00CF544A">
      <w:pPr>
        <w:spacing w:after="0" w:line="360" w:lineRule="auto"/>
        <w:ind w:firstLine="709"/>
        <w:jc w:val="right"/>
        <w:rPr>
          <w:rFonts w:ascii="Times New Roman" w:hAnsi="Times New Roman" w:cs="Times New Roman"/>
          <w:i/>
          <w:iCs/>
          <w:sz w:val="28"/>
          <w:szCs w:val="28"/>
          <w:lang w:val="uk-UA"/>
        </w:rPr>
      </w:pPr>
      <w:r w:rsidRPr="00CF544A">
        <w:rPr>
          <w:rFonts w:ascii="Times New Roman" w:hAnsi="Times New Roman" w:cs="Times New Roman"/>
          <w:i/>
          <w:iCs/>
          <w:sz w:val="28"/>
          <w:szCs w:val="28"/>
          <w:lang w:val="uk-UA"/>
        </w:rPr>
        <w:t xml:space="preserve">Таблиця </w:t>
      </w:r>
      <w:r w:rsidR="00E170AC">
        <w:rPr>
          <w:rFonts w:ascii="Times New Roman" w:hAnsi="Times New Roman" w:cs="Times New Roman"/>
          <w:i/>
          <w:iCs/>
          <w:sz w:val="28"/>
          <w:szCs w:val="28"/>
          <w:lang w:val="uk-UA"/>
        </w:rPr>
        <w:t>11</w:t>
      </w:r>
    </w:p>
    <w:p w14:paraId="59A89DBC" w14:textId="7F81C9A7" w:rsidR="00CF544A" w:rsidRPr="00CF544A" w:rsidRDefault="00E170AC" w:rsidP="00CF544A">
      <w:pPr>
        <w:jc w:val="center"/>
        <w:rPr>
          <w:rFonts w:ascii="Times New Roman" w:hAnsi="Times New Roman" w:cs="Times New Roman"/>
          <w:sz w:val="28"/>
          <w:szCs w:val="28"/>
          <w:lang w:val="uk-UA"/>
        </w:rPr>
      </w:pPr>
      <w:r>
        <w:rPr>
          <w:rFonts w:ascii="Times New Roman" w:hAnsi="Times New Roman" w:cs="Times New Roman"/>
          <w:b/>
          <w:bCs/>
          <w:sz w:val="28"/>
          <w:szCs w:val="28"/>
          <w:shd w:val="clear" w:color="auto" w:fill="FFFFFF"/>
          <w:lang w:val="uk-UA"/>
        </w:rPr>
        <w:t>А</w:t>
      </w:r>
      <w:r w:rsidR="00CF544A" w:rsidRPr="00CF544A">
        <w:rPr>
          <w:rFonts w:ascii="Times New Roman" w:hAnsi="Times New Roman" w:cs="Times New Roman"/>
          <w:b/>
          <w:bCs/>
          <w:sz w:val="28"/>
          <w:szCs w:val="28"/>
          <w:shd w:val="clear" w:color="auto" w:fill="FFFFFF"/>
          <w:lang w:val="uk-UA"/>
        </w:rPr>
        <w:t>наліз активів ДП «Санта-Петрівка» у 2019-2020 рр., тис. грн</w:t>
      </w:r>
      <w:r w:rsidR="00CF544A" w:rsidRPr="00CF544A">
        <w:rPr>
          <w:rFonts w:ascii="Times New Roman" w:hAnsi="Times New Roman" w:cs="Times New Roman"/>
          <w:sz w:val="28"/>
          <w:szCs w:val="28"/>
          <w:shd w:val="clear" w:color="auto" w:fill="FFFFFF"/>
          <w:lang w:val="uk-UA"/>
        </w:rPr>
        <w:t>.</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06"/>
        <w:gridCol w:w="1276"/>
        <w:gridCol w:w="1276"/>
        <w:gridCol w:w="1417"/>
        <w:gridCol w:w="1363"/>
      </w:tblGrid>
      <w:tr w:rsidR="00CF544A" w:rsidRPr="00CF544A" w14:paraId="0FFDE94E" w14:textId="77777777" w:rsidTr="00CF544A">
        <w:trPr>
          <w:trHeight w:val="1028"/>
          <w:jc w:val="center"/>
        </w:trPr>
        <w:tc>
          <w:tcPr>
            <w:tcW w:w="4106" w:type="dxa"/>
            <w:shd w:val="clear" w:color="auto" w:fill="FFFFFF"/>
            <w:vAlign w:val="center"/>
            <w:hideMark/>
          </w:tcPr>
          <w:p w14:paraId="34B818F4"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Показник</w:t>
            </w:r>
          </w:p>
        </w:tc>
        <w:tc>
          <w:tcPr>
            <w:tcW w:w="1276" w:type="dxa"/>
            <w:shd w:val="clear" w:color="auto" w:fill="FFFFFF"/>
            <w:vAlign w:val="center"/>
            <w:hideMark/>
          </w:tcPr>
          <w:p w14:paraId="15A21273"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2019</w:t>
            </w:r>
          </w:p>
        </w:tc>
        <w:tc>
          <w:tcPr>
            <w:tcW w:w="1276" w:type="dxa"/>
            <w:shd w:val="clear" w:color="auto" w:fill="FFFFFF"/>
            <w:vAlign w:val="center"/>
            <w:hideMark/>
          </w:tcPr>
          <w:p w14:paraId="05AA7609"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2020</w:t>
            </w:r>
          </w:p>
        </w:tc>
        <w:tc>
          <w:tcPr>
            <w:tcW w:w="1417" w:type="dxa"/>
            <w:shd w:val="clear" w:color="auto" w:fill="FFFFFF"/>
            <w:vAlign w:val="center"/>
            <w:hideMark/>
          </w:tcPr>
          <w:p w14:paraId="777EE9D8" w14:textId="77777777" w:rsidR="00CF544A" w:rsidRPr="00417BF4" w:rsidRDefault="00CF544A" w:rsidP="00CC1D1F">
            <w:pPr>
              <w:spacing w:after="0" w:line="240" w:lineRule="auto"/>
              <w:jc w:val="center"/>
              <w:rPr>
                <w:rFonts w:ascii="Times New Roman" w:eastAsia="Times New Roman" w:hAnsi="Times New Roman" w:cs="Times New Roman"/>
                <w:sz w:val="28"/>
                <w:szCs w:val="28"/>
                <w:lang w:val="uk-UA" w:eastAsia="ru-RU"/>
              </w:rPr>
            </w:pPr>
            <w:proofErr w:type="spellStart"/>
            <w:r w:rsidRPr="00417BF4">
              <w:rPr>
                <w:rFonts w:ascii="Times New Roman" w:eastAsia="Times New Roman" w:hAnsi="Times New Roman" w:cs="Times New Roman"/>
                <w:sz w:val="28"/>
                <w:szCs w:val="28"/>
                <w:lang w:val="uk-UA" w:eastAsia="ru-RU"/>
              </w:rPr>
              <w:t>Абс</w:t>
            </w:r>
            <w:proofErr w:type="spellEnd"/>
            <w:r w:rsidRPr="00417BF4">
              <w:rPr>
                <w:rFonts w:ascii="Times New Roman" w:eastAsia="Times New Roman" w:hAnsi="Times New Roman" w:cs="Times New Roman"/>
                <w:sz w:val="28"/>
                <w:szCs w:val="28"/>
                <w:lang w:val="uk-UA" w:eastAsia="ru-RU"/>
              </w:rPr>
              <w:t>. приріст, +,-</w:t>
            </w:r>
          </w:p>
        </w:tc>
        <w:tc>
          <w:tcPr>
            <w:tcW w:w="1363" w:type="dxa"/>
            <w:shd w:val="clear" w:color="auto" w:fill="FFFFFF"/>
            <w:vAlign w:val="center"/>
            <w:hideMark/>
          </w:tcPr>
          <w:p w14:paraId="5ADDF49C" w14:textId="77777777" w:rsidR="00CF544A" w:rsidRPr="00417BF4" w:rsidRDefault="00CF544A" w:rsidP="00CC1D1F">
            <w:pPr>
              <w:spacing w:after="0" w:line="240" w:lineRule="auto"/>
              <w:jc w:val="center"/>
              <w:rPr>
                <w:rFonts w:ascii="Times New Roman" w:eastAsia="Times New Roman" w:hAnsi="Times New Roman" w:cs="Times New Roman"/>
                <w:sz w:val="28"/>
                <w:szCs w:val="28"/>
                <w:lang w:val="uk-UA" w:eastAsia="ru-RU"/>
              </w:rPr>
            </w:pPr>
            <w:proofErr w:type="spellStart"/>
            <w:r w:rsidRPr="00417BF4">
              <w:rPr>
                <w:rFonts w:ascii="Times New Roman" w:eastAsia="Times New Roman" w:hAnsi="Times New Roman" w:cs="Times New Roman"/>
                <w:sz w:val="28"/>
                <w:szCs w:val="28"/>
                <w:lang w:val="uk-UA" w:eastAsia="ru-RU"/>
              </w:rPr>
              <w:t>Відн</w:t>
            </w:r>
            <w:proofErr w:type="spellEnd"/>
            <w:r w:rsidRPr="00417BF4">
              <w:rPr>
                <w:rFonts w:ascii="Times New Roman" w:eastAsia="Times New Roman" w:hAnsi="Times New Roman" w:cs="Times New Roman"/>
                <w:sz w:val="28"/>
                <w:szCs w:val="28"/>
                <w:lang w:val="uk-UA" w:eastAsia="ru-RU"/>
              </w:rPr>
              <w:t>. приріст, %</w:t>
            </w:r>
          </w:p>
        </w:tc>
      </w:tr>
      <w:tr w:rsidR="00CF544A" w:rsidRPr="00CF544A" w14:paraId="3A234948" w14:textId="77777777" w:rsidTr="00CF544A">
        <w:trPr>
          <w:trHeight w:val="332"/>
          <w:jc w:val="center"/>
        </w:trPr>
        <w:tc>
          <w:tcPr>
            <w:tcW w:w="4106" w:type="dxa"/>
            <w:shd w:val="clear" w:color="auto" w:fill="FFFFFF"/>
            <w:vAlign w:val="center"/>
            <w:hideMark/>
          </w:tcPr>
          <w:p w14:paraId="1AEC06A4" w14:textId="77777777" w:rsidR="00CF544A" w:rsidRPr="00417BF4" w:rsidRDefault="00CF544A" w:rsidP="00CF544A">
            <w:pPr>
              <w:spacing w:after="0" w:line="240" w:lineRule="auto"/>
              <w:jc w:val="both"/>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Основні засоби</w:t>
            </w:r>
          </w:p>
        </w:tc>
        <w:tc>
          <w:tcPr>
            <w:tcW w:w="1276" w:type="dxa"/>
            <w:shd w:val="clear" w:color="auto" w:fill="FFFFFF"/>
            <w:vAlign w:val="center"/>
            <w:hideMark/>
          </w:tcPr>
          <w:p w14:paraId="6BC788FC"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24178</w:t>
            </w:r>
          </w:p>
        </w:tc>
        <w:tc>
          <w:tcPr>
            <w:tcW w:w="1276" w:type="dxa"/>
            <w:shd w:val="clear" w:color="auto" w:fill="FFFFFF"/>
            <w:vAlign w:val="center"/>
            <w:hideMark/>
          </w:tcPr>
          <w:p w14:paraId="60DF095B"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29028</w:t>
            </w:r>
          </w:p>
        </w:tc>
        <w:tc>
          <w:tcPr>
            <w:tcW w:w="1417" w:type="dxa"/>
            <w:shd w:val="clear" w:color="auto" w:fill="FFFFFF"/>
            <w:vAlign w:val="center"/>
            <w:hideMark/>
          </w:tcPr>
          <w:p w14:paraId="6776D1C8"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4850</w:t>
            </w:r>
          </w:p>
        </w:tc>
        <w:tc>
          <w:tcPr>
            <w:tcW w:w="1363" w:type="dxa"/>
            <w:shd w:val="clear" w:color="auto" w:fill="FFFFFF"/>
            <w:vAlign w:val="center"/>
            <w:hideMark/>
          </w:tcPr>
          <w:p w14:paraId="545ACACF"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20,06</w:t>
            </w:r>
          </w:p>
        </w:tc>
      </w:tr>
      <w:tr w:rsidR="00CF544A" w:rsidRPr="00CF544A" w14:paraId="26857A6C" w14:textId="77777777" w:rsidTr="00CF544A">
        <w:trPr>
          <w:trHeight w:val="347"/>
          <w:jc w:val="center"/>
        </w:trPr>
        <w:tc>
          <w:tcPr>
            <w:tcW w:w="4106" w:type="dxa"/>
            <w:shd w:val="clear" w:color="auto" w:fill="FFFFFF"/>
            <w:vAlign w:val="center"/>
            <w:hideMark/>
          </w:tcPr>
          <w:p w14:paraId="76BF2013" w14:textId="35D6FC50" w:rsidR="00CF544A" w:rsidRPr="00417BF4" w:rsidRDefault="00CF544A" w:rsidP="00CF544A">
            <w:pPr>
              <w:spacing w:after="0" w:line="240" w:lineRule="auto"/>
              <w:jc w:val="both"/>
              <w:rPr>
                <w:rFonts w:ascii="Times New Roman" w:eastAsia="Times New Roman" w:hAnsi="Times New Roman" w:cs="Times New Roman"/>
                <w:sz w:val="28"/>
                <w:szCs w:val="28"/>
                <w:lang w:val="uk-UA" w:eastAsia="ru-RU"/>
              </w:rPr>
            </w:pPr>
            <w:r w:rsidRPr="00CF544A">
              <w:rPr>
                <w:rFonts w:ascii="Times New Roman" w:eastAsia="Times New Roman" w:hAnsi="Times New Roman" w:cs="Times New Roman"/>
                <w:sz w:val="28"/>
                <w:szCs w:val="28"/>
                <w:lang w:val="uk-UA" w:eastAsia="ru-RU"/>
              </w:rPr>
              <w:t>Необоротні активи</w:t>
            </w:r>
          </w:p>
        </w:tc>
        <w:tc>
          <w:tcPr>
            <w:tcW w:w="1276" w:type="dxa"/>
            <w:shd w:val="clear" w:color="auto" w:fill="FFFFFF"/>
            <w:vAlign w:val="center"/>
            <w:hideMark/>
          </w:tcPr>
          <w:p w14:paraId="1D3E7FB3"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25129</w:t>
            </w:r>
          </w:p>
        </w:tc>
        <w:tc>
          <w:tcPr>
            <w:tcW w:w="1276" w:type="dxa"/>
            <w:shd w:val="clear" w:color="auto" w:fill="FFFFFF"/>
            <w:vAlign w:val="center"/>
            <w:hideMark/>
          </w:tcPr>
          <w:p w14:paraId="01B5C72E"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29928</w:t>
            </w:r>
          </w:p>
        </w:tc>
        <w:tc>
          <w:tcPr>
            <w:tcW w:w="1417" w:type="dxa"/>
            <w:shd w:val="clear" w:color="auto" w:fill="FFFFFF"/>
            <w:vAlign w:val="center"/>
            <w:hideMark/>
          </w:tcPr>
          <w:p w14:paraId="35A6D853"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4799</w:t>
            </w:r>
          </w:p>
        </w:tc>
        <w:tc>
          <w:tcPr>
            <w:tcW w:w="1363" w:type="dxa"/>
            <w:shd w:val="clear" w:color="auto" w:fill="FFFFFF"/>
            <w:vAlign w:val="center"/>
            <w:hideMark/>
          </w:tcPr>
          <w:p w14:paraId="5CC5ACDD"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19,1</w:t>
            </w:r>
          </w:p>
        </w:tc>
      </w:tr>
      <w:tr w:rsidR="00CF544A" w:rsidRPr="00CF544A" w14:paraId="14A46C59" w14:textId="77777777" w:rsidTr="00CF544A">
        <w:trPr>
          <w:trHeight w:val="332"/>
          <w:jc w:val="center"/>
        </w:trPr>
        <w:tc>
          <w:tcPr>
            <w:tcW w:w="4106" w:type="dxa"/>
            <w:shd w:val="clear" w:color="auto" w:fill="FFFFFF"/>
            <w:vAlign w:val="center"/>
            <w:hideMark/>
          </w:tcPr>
          <w:p w14:paraId="69B6366E" w14:textId="77777777" w:rsidR="00CF544A" w:rsidRPr="00417BF4" w:rsidRDefault="00CF544A" w:rsidP="00CF544A">
            <w:pPr>
              <w:spacing w:after="0" w:line="240" w:lineRule="auto"/>
              <w:jc w:val="both"/>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Запаси</w:t>
            </w:r>
          </w:p>
        </w:tc>
        <w:tc>
          <w:tcPr>
            <w:tcW w:w="1276" w:type="dxa"/>
            <w:shd w:val="clear" w:color="auto" w:fill="FFFFFF"/>
            <w:vAlign w:val="center"/>
            <w:hideMark/>
          </w:tcPr>
          <w:p w14:paraId="0E5318D1"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15714</w:t>
            </w:r>
          </w:p>
        </w:tc>
        <w:tc>
          <w:tcPr>
            <w:tcW w:w="1276" w:type="dxa"/>
            <w:shd w:val="clear" w:color="auto" w:fill="FFFFFF"/>
            <w:vAlign w:val="center"/>
            <w:hideMark/>
          </w:tcPr>
          <w:p w14:paraId="24EBD142"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10741</w:t>
            </w:r>
          </w:p>
        </w:tc>
        <w:tc>
          <w:tcPr>
            <w:tcW w:w="1417" w:type="dxa"/>
            <w:shd w:val="clear" w:color="auto" w:fill="FFFFFF"/>
            <w:vAlign w:val="center"/>
            <w:hideMark/>
          </w:tcPr>
          <w:p w14:paraId="05C7A7D3"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-4973</w:t>
            </w:r>
          </w:p>
        </w:tc>
        <w:tc>
          <w:tcPr>
            <w:tcW w:w="1363" w:type="dxa"/>
            <w:shd w:val="clear" w:color="auto" w:fill="FFFFFF"/>
            <w:vAlign w:val="center"/>
            <w:hideMark/>
          </w:tcPr>
          <w:p w14:paraId="577DEAC5"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-31,65</w:t>
            </w:r>
          </w:p>
        </w:tc>
      </w:tr>
      <w:tr w:rsidR="00CF544A" w:rsidRPr="00CF544A" w14:paraId="189A0848" w14:textId="77777777" w:rsidTr="00CF544A">
        <w:trPr>
          <w:trHeight w:val="680"/>
          <w:jc w:val="center"/>
        </w:trPr>
        <w:tc>
          <w:tcPr>
            <w:tcW w:w="4106" w:type="dxa"/>
            <w:shd w:val="clear" w:color="auto" w:fill="FFFFFF"/>
            <w:vAlign w:val="center"/>
            <w:hideMark/>
          </w:tcPr>
          <w:p w14:paraId="02DD5193" w14:textId="77777777" w:rsidR="00CF544A" w:rsidRPr="00417BF4" w:rsidRDefault="00CF544A" w:rsidP="00CF544A">
            <w:pPr>
              <w:spacing w:after="0" w:line="240" w:lineRule="auto"/>
              <w:jc w:val="both"/>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Дебіторська заборгованість за продукцію, товари, роботи, послуги</w:t>
            </w:r>
          </w:p>
        </w:tc>
        <w:tc>
          <w:tcPr>
            <w:tcW w:w="1276" w:type="dxa"/>
            <w:shd w:val="clear" w:color="auto" w:fill="FFFFFF"/>
            <w:vAlign w:val="center"/>
            <w:hideMark/>
          </w:tcPr>
          <w:p w14:paraId="7F8F3390"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9076</w:t>
            </w:r>
          </w:p>
        </w:tc>
        <w:tc>
          <w:tcPr>
            <w:tcW w:w="1276" w:type="dxa"/>
            <w:shd w:val="clear" w:color="auto" w:fill="FFFFFF"/>
            <w:vAlign w:val="center"/>
            <w:hideMark/>
          </w:tcPr>
          <w:p w14:paraId="33BA203D"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10235</w:t>
            </w:r>
          </w:p>
        </w:tc>
        <w:tc>
          <w:tcPr>
            <w:tcW w:w="1417" w:type="dxa"/>
            <w:shd w:val="clear" w:color="auto" w:fill="FFFFFF"/>
            <w:vAlign w:val="center"/>
            <w:hideMark/>
          </w:tcPr>
          <w:p w14:paraId="0673978F"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1159</w:t>
            </w:r>
          </w:p>
        </w:tc>
        <w:tc>
          <w:tcPr>
            <w:tcW w:w="1363" w:type="dxa"/>
            <w:shd w:val="clear" w:color="auto" w:fill="FFFFFF"/>
            <w:vAlign w:val="center"/>
            <w:hideMark/>
          </w:tcPr>
          <w:p w14:paraId="1B8A02CC"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12,77</w:t>
            </w:r>
          </w:p>
        </w:tc>
      </w:tr>
      <w:tr w:rsidR="00CF544A" w:rsidRPr="00CF544A" w14:paraId="48DBEFF6" w14:textId="77777777" w:rsidTr="00CF544A">
        <w:trPr>
          <w:trHeight w:val="680"/>
          <w:jc w:val="center"/>
        </w:trPr>
        <w:tc>
          <w:tcPr>
            <w:tcW w:w="4106" w:type="dxa"/>
            <w:shd w:val="clear" w:color="auto" w:fill="FFFFFF"/>
            <w:vAlign w:val="center"/>
            <w:hideMark/>
          </w:tcPr>
          <w:p w14:paraId="683C6029" w14:textId="77777777" w:rsidR="00CF544A" w:rsidRPr="00417BF4" w:rsidRDefault="00CF544A" w:rsidP="00CF544A">
            <w:pPr>
              <w:spacing w:after="0" w:line="240" w:lineRule="auto"/>
              <w:jc w:val="both"/>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Інша поточна дебіторська заборгованість</w:t>
            </w:r>
          </w:p>
        </w:tc>
        <w:tc>
          <w:tcPr>
            <w:tcW w:w="1276" w:type="dxa"/>
            <w:shd w:val="clear" w:color="auto" w:fill="FFFFFF"/>
            <w:vAlign w:val="center"/>
            <w:hideMark/>
          </w:tcPr>
          <w:p w14:paraId="6F41F2F6"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14845</w:t>
            </w:r>
          </w:p>
        </w:tc>
        <w:tc>
          <w:tcPr>
            <w:tcW w:w="1276" w:type="dxa"/>
            <w:shd w:val="clear" w:color="auto" w:fill="FFFFFF"/>
            <w:vAlign w:val="center"/>
            <w:hideMark/>
          </w:tcPr>
          <w:p w14:paraId="5012C10D"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7738</w:t>
            </w:r>
          </w:p>
        </w:tc>
        <w:tc>
          <w:tcPr>
            <w:tcW w:w="1417" w:type="dxa"/>
            <w:shd w:val="clear" w:color="auto" w:fill="FFFFFF"/>
            <w:vAlign w:val="center"/>
            <w:hideMark/>
          </w:tcPr>
          <w:p w14:paraId="7A84E8F6"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-7107</w:t>
            </w:r>
          </w:p>
        </w:tc>
        <w:tc>
          <w:tcPr>
            <w:tcW w:w="1363" w:type="dxa"/>
            <w:shd w:val="clear" w:color="auto" w:fill="FFFFFF"/>
            <w:vAlign w:val="center"/>
            <w:hideMark/>
          </w:tcPr>
          <w:p w14:paraId="57EA0C05"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-47,88</w:t>
            </w:r>
          </w:p>
        </w:tc>
      </w:tr>
      <w:tr w:rsidR="00CF544A" w:rsidRPr="00CF544A" w14:paraId="770859DB" w14:textId="77777777" w:rsidTr="00CF544A">
        <w:trPr>
          <w:trHeight w:val="347"/>
          <w:jc w:val="center"/>
        </w:trPr>
        <w:tc>
          <w:tcPr>
            <w:tcW w:w="4106" w:type="dxa"/>
            <w:shd w:val="clear" w:color="auto" w:fill="FFFFFF"/>
            <w:vAlign w:val="center"/>
            <w:hideMark/>
          </w:tcPr>
          <w:p w14:paraId="38918988" w14:textId="23D9D4B7" w:rsidR="00CF544A" w:rsidRPr="00417BF4" w:rsidRDefault="00CF544A" w:rsidP="00CF544A">
            <w:pPr>
              <w:spacing w:after="0" w:line="240" w:lineRule="auto"/>
              <w:jc w:val="both"/>
              <w:rPr>
                <w:rFonts w:ascii="Times New Roman" w:eastAsia="Times New Roman" w:hAnsi="Times New Roman" w:cs="Times New Roman"/>
                <w:sz w:val="28"/>
                <w:szCs w:val="28"/>
                <w:lang w:val="uk-UA" w:eastAsia="ru-RU"/>
              </w:rPr>
            </w:pPr>
            <w:r w:rsidRPr="00CF544A">
              <w:rPr>
                <w:rFonts w:ascii="Times New Roman" w:eastAsia="Times New Roman" w:hAnsi="Times New Roman" w:cs="Times New Roman"/>
                <w:sz w:val="28"/>
                <w:szCs w:val="28"/>
                <w:lang w:val="uk-UA" w:eastAsia="ru-RU"/>
              </w:rPr>
              <w:t>Оборотні активи</w:t>
            </w:r>
          </w:p>
        </w:tc>
        <w:tc>
          <w:tcPr>
            <w:tcW w:w="1276" w:type="dxa"/>
            <w:shd w:val="clear" w:color="auto" w:fill="FFFFFF"/>
            <w:vAlign w:val="center"/>
            <w:hideMark/>
          </w:tcPr>
          <w:p w14:paraId="42560617"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41268</w:t>
            </w:r>
          </w:p>
        </w:tc>
        <w:tc>
          <w:tcPr>
            <w:tcW w:w="1276" w:type="dxa"/>
            <w:shd w:val="clear" w:color="auto" w:fill="FFFFFF"/>
            <w:vAlign w:val="center"/>
            <w:hideMark/>
          </w:tcPr>
          <w:p w14:paraId="79347878"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30265</w:t>
            </w:r>
          </w:p>
        </w:tc>
        <w:tc>
          <w:tcPr>
            <w:tcW w:w="1417" w:type="dxa"/>
            <w:shd w:val="clear" w:color="auto" w:fill="FFFFFF"/>
            <w:vAlign w:val="center"/>
            <w:hideMark/>
          </w:tcPr>
          <w:p w14:paraId="6CFE84CF"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-11003</w:t>
            </w:r>
          </w:p>
        </w:tc>
        <w:tc>
          <w:tcPr>
            <w:tcW w:w="1363" w:type="dxa"/>
            <w:shd w:val="clear" w:color="auto" w:fill="FFFFFF"/>
            <w:vAlign w:val="center"/>
            <w:hideMark/>
          </w:tcPr>
          <w:p w14:paraId="7B39E4B8"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-26,66</w:t>
            </w:r>
          </w:p>
        </w:tc>
      </w:tr>
      <w:tr w:rsidR="00CF544A" w:rsidRPr="00CF544A" w14:paraId="695DD782" w14:textId="77777777" w:rsidTr="00CF544A">
        <w:trPr>
          <w:trHeight w:val="332"/>
          <w:jc w:val="center"/>
        </w:trPr>
        <w:tc>
          <w:tcPr>
            <w:tcW w:w="4106" w:type="dxa"/>
            <w:shd w:val="clear" w:color="auto" w:fill="FFFFFF"/>
            <w:vAlign w:val="center"/>
            <w:hideMark/>
          </w:tcPr>
          <w:p w14:paraId="166C1FDF" w14:textId="1237B0AD" w:rsidR="00CF544A" w:rsidRPr="00417BF4" w:rsidRDefault="00CF544A" w:rsidP="00CF544A">
            <w:pPr>
              <w:spacing w:after="0" w:line="240" w:lineRule="auto"/>
              <w:jc w:val="both"/>
              <w:rPr>
                <w:rFonts w:ascii="Times New Roman" w:eastAsia="Times New Roman" w:hAnsi="Times New Roman" w:cs="Times New Roman"/>
                <w:sz w:val="28"/>
                <w:szCs w:val="28"/>
                <w:lang w:val="uk-UA" w:eastAsia="ru-RU"/>
              </w:rPr>
            </w:pPr>
            <w:r w:rsidRPr="00CF544A">
              <w:rPr>
                <w:rFonts w:ascii="Times New Roman" w:eastAsia="Times New Roman" w:hAnsi="Times New Roman" w:cs="Times New Roman"/>
                <w:sz w:val="28"/>
                <w:szCs w:val="28"/>
                <w:lang w:val="uk-UA" w:eastAsia="ru-RU"/>
              </w:rPr>
              <w:t>Активи</w:t>
            </w:r>
          </w:p>
        </w:tc>
        <w:tc>
          <w:tcPr>
            <w:tcW w:w="1276" w:type="dxa"/>
            <w:shd w:val="clear" w:color="auto" w:fill="FFFFFF"/>
            <w:vAlign w:val="center"/>
            <w:hideMark/>
          </w:tcPr>
          <w:p w14:paraId="4D0F647C"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66397</w:t>
            </w:r>
          </w:p>
        </w:tc>
        <w:tc>
          <w:tcPr>
            <w:tcW w:w="1276" w:type="dxa"/>
            <w:shd w:val="clear" w:color="auto" w:fill="FFFFFF"/>
            <w:vAlign w:val="center"/>
            <w:hideMark/>
          </w:tcPr>
          <w:p w14:paraId="628EC4E8"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60193</w:t>
            </w:r>
          </w:p>
        </w:tc>
        <w:tc>
          <w:tcPr>
            <w:tcW w:w="1417" w:type="dxa"/>
            <w:shd w:val="clear" w:color="auto" w:fill="FFFFFF"/>
            <w:vAlign w:val="center"/>
            <w:hideMark/>
          </w:tcPr>
          <w:p w14:paraId="1A24ECA6"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-6204</w:t>
            </w:r>
          </w:p>
        </w:tc>
        <w:tc>
          <w:tcPr>
            <w:tcW w:w="1363" w:type="dxa"/>
            <w:shd w:val="clear" w:color="auto" w:fill="FFFFFF"/>
            <w:vAlign w:val="center"/>
            <w:hideMark/>
          </w:tcPr>
          <w:p w14:paraId="15975328" w14:textId="77777777" w:rsidR="00CF544A" w:rsidRPr="00417BF4" w:rsidRDefault="00CF544A" w:rsidP="00CF544A">
            <w:pPr>
              <w:spacing w:after="0" w:line="24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-9,34</w:t>
            </w:r>
          </w:p>
        </w:tc>
      </w:tr>
    </w:tbl>
    <w:p w14:paraId="502175FC" w14:textId="1D402D7B" w:rsidR="00CF544A" w:rsidRPr="00C500E4" w:rsidRDefault="00CF544A" w:rsidP="00C500E4">
      <w:pPr>
        <w:spacing w:after="0" w:line="360" w:lineRule="auto"/>
        <w:ind w:firstLine="709"/>
        <w:jc w:val="both"/>
        <w:rPr>
          <w:rFonts w:ascii="Times New Roman" w:hAnsi="Times New Roman" w:cs="Times New Roman"/>
          <w:sz w:val="28"/>
          <w:szCs w:val="28"/>
          <w:lang w:val="uk-UA"/>
        </w:rPr>
      </w:pPr>
    </w:p>
    <w:p w14:paraId="421D9921" w14:textId="79384A28" w:rsidR="00C500E4" w:rsidRPr="00C500E4" w:rsidRDefault="00C500E4" w:rsidP="00C500E4">
      <w:pPr>
        <w:spacing w:after="0" w:line="360" w:lineRule="auto"/>
        <w:ind w:firstLine="709"/>
        <w:jc w:val="both"/>
        <w:rPr>
          <w:rFonts w:ascii="Times New Roman" w:hAnsi="Times New Roman" w:cs="Times New Roman"/>
          <w:sz w:val="28"/>
          <w:szCs w:val="28"/>
          <w:lang w:val="uk-UA"/>
        </w:rPr>
      </w:pPr>
      <w:r w:rsidRPr="00C500E4">
        <w:rPr>
          <w:rFonts w:ascii="Times New Roman" w:hAnsi="Times New Roman" w:cs="Times New Roman"/>
          <w:sz w:val="28"/>
          <w:szCs w:val="28"/>
          <w:lang w:val="uk-UA"/>
        </w:rPr>
        <w:t xml:space="preserve">Відповідно до таблиці </w:t>
      </w:r>
      <w:r w:rsidR="00C537D4">
        <w:rPr>
          <w:rFonts w:ascii="Times New Roman" w:hAnsi="Times New Roman" w:cs="Times New Roman"/>
          <w:sz w:val="28"/>
          <w:szCs w:val="28"/>
          <w:lang w:val="uk-UA"/>
        </w:rPr>
        <w:t>11</w:t>
      </w:r>
      <w:r w:rsidRPr="00C500E4">
        <w:rPr>
          <w:rFonts w:ascii="Times New Roman" w:hAnsi="Times New Roman" w:cs="Times New Roman"/>
          <w:sz w:val="28"/>
          <w:szCs w:val="28"/>
          <w:lang w:val="uk-UA"/>
        </w:rPr>
        <w:t>, ми бачимо, що скорочується сума наявних джерел фінансування для залучення активів, що зумовлено зменшенням власного капіталу (-2437 тис. грн.) і короткострокових зобов’язань (-5,02 %).</w:t>
      </w:r>
    </w:p>
    <w:p w14:paraId="073A44AB" w14:textId="5727C21A" w:rsidR="00D270CE" w:rsidRPr="00D270CE" w:rsidRDefault="00D270CE" w:rsidP="00111AF1">
      <w:pPr>
        <w:spacing w:after="0" w:line="360" w:lineRule="auto"/>
        <w:ind w:firstLine="709"/>
        <w:jc w:val="both"/>
        <w:rPr>
          <w:rFonts w:ascii="Times New Roman" w:hAnsi="Times New Roman" w:cs="Times New Roman"/>
          <w:sz w:val="28"/>
          <w:szCs w:val="28"/>
          <w:lang w:val="uk-UA"/>
        </w:rPr>
      </w:pPr>
      <w:bookmarkStart w:id="42" w:name="_Hlk152853597"/>
      <w:r w:rsidRPr="00D270CE">
        <w:rPr>
          <w:rFonts w:ascii="Times New Roman" w:hAnsi="Times New Roman" w:cs="Times New Roman"/>
          <w:sz w:val="28"/>
          <w:szCs w:val="28"/>
          <w:lang w:val="uk-UA"/>
        </w:rPr>
        <w:t>Відбувається збільшення чистого доходу від реалізації товарів та послуг на 16,88%, що вказує на високу конкурентоспроможність в динамічному середовищі</w:t>
      </w:r>
      <w:r w:rsidR="002A02E2" w:rsidRPr="002A02E2">
        <w:rPr>
          <w:rFonts w:ascii="Times New Roman" w:hAnsi="Times New Roman" w:cs="Times New Roman"/>
          <w:sz w:val="28"/>
          <w:szCs w:val="28"/>
        </w:rPr>
        <w:t xml:space="preserve"> [8]</w:t>
      </w:r>
      <w:r w:rsidRPr="00D270CE">
        <w:rPr>
          <w:rFonts w:ascii="Times New Roman" w:hAnsi="Times New Roman" w:cs="Times New Roman"/>
          <w:sz w:val="28"/>
          <w:szCs w:val="28"/>
          <w:lang w:val="uk-UA"/>
        </w:rPr>
        <w:t>.</w:t>
      </w:r>
    </w:p>
    <w:p w14:paraId="61691921" w14:textId="74D75B90" w:rsidR="00D270CE" w:rsidRPr="001F7503" w:rsidRDefault="00D270CE" w:rsidP="00111AF1">
      <w:pPr>
        <w:spacing w:after="0" w:line="360" w:lineRule="auto"/>
        <w:ind w:firstLine="709"/>
        <w:jc w:val="both"/>
        <w:rPr>
          <w:rFonts w:ascii="Times New Roman" w:hAnsi="Times New Roman" w:cs="Times New Roman"/>
          <w:sz w:val="28"/>
          <w:szCs w:val="28"/>
          <w:lang w:val="uk-UA"/>
        </w:rPr>
      </w:pPr>
      <w:r w:rsidRPr="00D270CE">
        <w:rPr>
          <w:rFonts w:ascii="Times New Roman" w:hAnsi="Times New Roman" w:cs="Times New Roman"/>
          <w:sz w:val="28"/>
          <w:szCs w:val="28"/>
          <w:lang w:val="uk-UA"/>
        </w:rPr>
        <w:t xml:space="preserve">Сума чистого збитку компанії становить 2437 </w:t>
      </w:r>
      <w:proofErr w:type="spellStart"/>
      <w:r w:rsidRPr="00D270CE">
        <w:rPr>
          <w:rFonts w:ascii="Times New Roman" w:hAnsi="Times New Roman" w:cs="Times New Roman"/>
          <w:sz w:val="28"/>
          <w:szCs w:val="28"/>
          <w:lang w:val="uk-UA"/>
        </w:rPr>
        <w:t>тис.грн</w:t>
      </w:r>
      <w:proofErr w:type="spellEnd"/>
      <w:r w:rsidRPr="00D270CE">
        <w:rPr>
          <w:rFonts w:ascii="Times New Roman" w:hAnsi="Times New Roman" w:cs="Times New Roman"/>
          <w:sz w:val="28"/>
          <w:szCs w:val="28"/>
          <w:lang w:val="uk-UA"/>
        </w:rPr>
        <w:t xml:space="preserve"> у 2020 році, що вказує на деградацію компанії та недостатню якість поточної бізнес-моделі.</w:t>
      </w:r>
    </w:p>
    <w:bookmarkEnd w:id="42"/>
    <w:p w14:paraId="039397DA" w14:textId="6510290E" w:rsidR="001F7503" w:rsidRPr="00D270CE" w:rsidRDefault="001F7503" w:rsidP="001F75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Результати про сукупний дохід підприємства за 2019-2020 рр. наведені в таблиці </w:t>
      </w:r>
      <w:r w:rsidR="00E170AC">
        <w:rPr>
          <w:rFonts w:ascii="Times New Roman" w:hAnsi="Times New Roman" w:cs="Times New Roman"/>
          <w:sz w:val="28"/>
          <w:szCs w:val="28"/>
          <w:lang w:val="uk-UA"/>
        </w:rPr>
        <w:t>12</w:t>
      </w:r>
      <w:r>
        <w:rPr>
          <w:rFonts w:ascii="Times New Roman" w:hAnsi="Times New Roman" w:cs="Times New Roman"/>
          <w:sz w:val="28"/>
          <w:szCs w:val="28"/>
          <w:lang w:val="uk-UA"/>
        </w:rPr>
        <w:t>.</w:t>
      </w:r>
    </w:p>
    <w:p w14:paraId="355609DB" w14:textId="44578EEE" w:rsidR="002F5250" w:rsidRPr="002F5250" w:rsidRDefault="002F5250" w:rsidP="001F7503">
      <w:pPr>
        <w:spacing w:after="0" w:line="360" w:lineRule="auto"/>
        <w:jc w:val="right"/>
        <w:rPr>
          <w:rFonts w:ascii="Times New Roman" w:hAnsi="Times New Roman" w:cs="Times New Roman"/>
          <w:i/>
          <w:iCs/>
          <w:sz w:val="28"/>
          <w:szCs w:val="28"/>
          <w:lang w:val="uk-UA"/>
        </w:rPr>
      </w:pPr>
      <w:r w:rsidRPr="002F5250">
        <w:rPr>
          <w:rFonts w:ascii="Times New Roman" w:hAnsi="Times New Roman" w:cs="Times New Roman"/>
          <w:i/>
          <w:iCs/>
          <w:sz w:val="28"/>
          <w:szCs w:val="28"/>
          <w:lang w:val="uk-UA"/>
        </w:rPr>
        <w:lastRenderedPageBreak/>
        <w:t xml:space="preserve">Таблиця </w:t>
      </w:r>
      <w:r w:rsidR="00E170AC">
        <w:rPr>
          <w:rFonts w:ascii="Times New Roman" w:hAnsi="Times New Roman" w:cs="Times New Roman"/>
          <w:i/>
          <w:iCs/>
          <w:sz w:val="28"/>
          <w:szCs w:val="28"/>
          <w:lang w:val="uk-UA"/>
        </w:rPr>
        <w:t>12</w:t>
      </w:r>
    </w:p>
    <w:p w14:paraId="0E4F7F2B" w14:textId="62E5BF69" w:rsidR="00417BF4" w:rsidRPr="00417BF4" w:rsidRDefault="00417BF4" w:rsidP="001F7503">
      <w:pPr>
        <w:spacing w:after="0" w:line="360" w:lineRule="auto"/>
        <w:jc w:val="center"/>
        <w:rPr>
          <w:rFonts w:ascii="Times New Roman" w:hAnsi="Times New Roman" w:cs="Times New Roman"/>
          <w:b/>
          <w:bCs/>
          <w:sz w:val="28"/>
          <w:szCs w:val="28"/>
          <w:lang w:val="uk-UA"/>
        </w:rPr>
      </w:pPr>
      <w:proofErr w:type="spellStart"/>
      <w:r w:rsidRPr="00417BF4">
        <w:rPr>
          <w:rFonts w:ascii="Times New Roman" w:hAnsi="Times New Roman" w:cs="Times New Roman"/>
          <w:b/>
          <w:bCs/>
          <w:sz w:val="28"/>
          <w:szCs w:val="28"/>
          <w:lang w:val="uk-UA"/>
        </w:rPr>
        <w:t>Звiт</w:t>
      </w:r>
      <w:proofErr w:type="spellEnd"/>
      <w:r w:rsidRPr="00417BF4">
        <w:rPr>
          <w:rFonts w:ascii="Times New Roman" w:hAnsi="Times New Roman" w:cs="Times New Roman"/>
          <w:b/>
          <w:bCs/>
          <w:sz w:val="28"/>
          <w:szCs w:val="28"/>
          <w:lang w:val="uk-UA"/>
        </w:rPr>
        <w:t xml:space="preserve"> про сукупний </w:t>
      </w:r>
      <w:proofErr w:type="spellStart"/>
      <w:r w:rsidRPr="00417BF4">
        <w:rPr>
          <w:rFonts w:ascii="Times New Roman" w:hAnsi="Times New Roman" w:cs="Times New Roman"/>
          <w:b/>
          <w:bCs/>
          <w:sz w:val="28"/>
          <w:szCs w:val="28"/>
          <w:lang w:val="uk-UA"/>
        </w:rPr>
        <w:t>дохiд</w:t>
      </w:r>
      <w:proofErr w:type="spellEnd"/>
      <w:r w:rsidR="001F7503">
        <w:rPr>
          <w:rFonts w:ascii="Times New Roman" w:hAnsi="Times New Roman" w:cs="Times New Roman"/>
          <w:b/>
          <w:bCs/>
          <w:sz w:val="28"/>
          <w:szCs w:val="28"/>
          <w:lang w:val="uk-UA"/>
        </w:rPr>
        <w:t xml:space="preserve"> за 2019-2020 рр.</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216"/>
        <w:gridCol w:w="1590"/>
        <w:gridCol w:w="1590"/>
      </w:tblGrid>
      <w:tr w:rsidR="001F7503" w:rsidRPr="002F5250" w14:paraId="6BC5B67A" w14:textId="145B9081" w:rsidTr="001F7503">
        <w:trPr>
          <w:trHeight w:val="207"/>
          <w:jc w:val="center"/>
        </w:trPr>
        <w:tc>
          <w:tcPr>
            <w:tcW w:w="3308" w:type="pct"/>
            <w:shd w:val="clear" w:color="auto" w:fill="FFFFFF"/>
            <w:vAlign w:val="center"/>
            <w:hideMark/>
          </w:tcPr>
          <w:p w14:paraId="311A7F22" w14:textId="3E852449"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2F5250">
              <w:rPr>
                <w:rFonts w:ascii="Times New Roman" w:eastAsia="Times New Roman" w:hAnsi="Times New Roman" w:cs="Times New Roman"/>
                <w:sz w:val="28"/>
                <w:szCs w:val="28"/>
                <w:lang w:val="uk-UA" w:eastAsia="ru-RU"/>
              </w:rPr>
              <w:t>Показник</w:t>
            </w:r>
          </w:p>
        </w:tc>
        <w:tc>
          <w:tcPr>
            <w:tcW w:w="846" w:type="pct"/>
            <w:shd w:val="clear" w:color="auto" w:fill="FFFFFF"/>
            <w:vAlign w:val="center"/>
            <w:hideMark/>
          </w:tcPr>
          <w:p w14:paraId="2934DB16" w14:textId="77777777"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2019</w:t>
            </w:r>
          </w:p>
        </w:tc>
        <w:tc>
          <w:tcPr>
            <w:tcW w:w="846" w:type="pct"/>
            <w:shd w:val="clear" w:color="auto" w:fill="FFFFFF"/>
            <w:vAlign w:val="center"/>
          </w:tcPr>
          <w:p w14:paraId="481683C0" w14:textId="15564D17"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2020</w:t>
            </w:r>
          </w:p>
        </w:tc>
      </w:tr>
      <w:tr w:rsidR="001F7503" w:rsidRPr="002F5250" w14:paraId="0AC649E2" w14:textId="3B351DE2" w:rsidTr="001F7503">
        <w:trPr>
          <w:trHeight w:val="414"/>
          <w:jc w:val="center"/>
        </w:trPr>
        <w:tc>
          <w:tcPr>
            <w:tcW w:w="3308" w:type="pct"/>
            <w:shd w:val="clear" w:color="auto" w:fill="FFFFFF"/>
            <w:vAlign w:val="center"/>
            <w:hideMark/>
          </w:tcPr>
          <w:p w14:paraId="1AF65E35" w14:textId="77777777" w:rsidR="001F7503" w:rsidRPr="00417BF4" w:rsidRDefault="001F7503" w:rsidP="001F7503">
            <w:pPr>
              <w:spacing w:after="0" w:line="360" w:lineRule="auto"/>
              <w:jc w:val="both"/>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Чистий дохід від реалізації продукції (товарів, робіт, послуг)</w:t>
            </w:r>
          </w:p>
        </w:tc>
        <w:tc>
          <w:tcPr>
            <w:tcW w:w="846" w:type="pct"/>
            <w:shd w:val="clear" w:color="auto" w:fill="FFFFFF"/>
            <w:vAlign w:val="center"/>
            <w:hideMark/>
          </w:tcPr>
          <w:p w14:paraId="377125DC" w14:textId="77777777"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37130</w:t>
            </w:r>
          </w:p>
        </w:tc>
        <w:tc>
          <w:tcPr>
            <w:tcW w:w="846" w:type="pct"/>
            <w:shd w:val="clear" w:color="auto" w:fill="FFFFFF"/>
            <w:vAlign w:val="center"/>
          </w:tcPr>
          <w:p w14:paraId="1AB36260" w14:textId="2AD825A7"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43399</w:t>
            </w:r>
          </w:p>
        </w:tc>
      </w:tr>
      <w:tr w:rsidR="001F7503" w:rsidRPr="002F5250" w14:paraId="316BCBA5" w14:textId="3F453CAC" w:rsidTr="001F7503">
        <w:trPr>
          <w:trHeight w:val="422"/>
          <w:jc w:val="center"/>
        </w:trPr>
        <w:tc>
          <w:tcPr>
            <w:tcW w:w="3308" w:type="pct"/>
            <w:shd w:val="clear" w:color="auto" w:fill="FFFFFF"/>
            <w:vAlign w:val="center"/>
            <w:hideMark/>
          </w:tcPr>
          <w:p w14:paraId="740D1839" w14:textId="77777777" w:rsidR="001F7503" w:rsidRPr="00417BF4" w:rsidRDefault="001F7503" w:rsidP="001F7503">
            <w:pPr>
              <w:spacing w:after="0" w:line="360" w:lineRule="auto"/>
              <w:jc w:val="both"/>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Собівартість реалізованої продукції (товарів, робіт, послуг)</w:t>
            </w:r>
          </w:p>
        </w:tc>
        <w:tc>
          <w:tcPr>
            <w:tcW w:w="846" w:type="pct"/>
            <w:shd w:val="clear" w:color="auto" w:fill="FFFFFF"/>
            <w:vAlign w:val="center"/>
            <w:hideMark/>
          </w:tcPr>
          <w:p w14:paraId="289D30F4" w14:textId="77777777"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36959</w:t>
            </w:r>
          </w:p>
        </w:tc>
        <w:tc>
          <w:tcPr>
            <w:tcW w:w="846" w:type="pct"/>
            <w:shd w:val="clear" w:color="auto" w:fill="FFFFFF"/>
            <w:vAlign w:val="center"/>
          </w:tcPr>
          <w:p w14:paraId="02130892" w14:textId="41293748"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43238</w:t>
            </w:r>
          </w:p>
        </w:tc>
      </w:tr>
      <w:tr w:rsidR="001F7503" w:rsidRPr="002F5250" w14:paraId="0E29CD67" w14:textId="437AF2F6" w:rsidTr="001F7503">
        <w:trPr>
          <w:trHeight w:val="207"/>
          <w:jc w:val="center"/>
        </w:trPr>
        <w:tc>
          <w:tcPr>
            <w:tcW w:w="3308" w:type="pct"/>
            <w:shd w:val="clear" w:color="auto" w:fill="FFFFFF"/>
            <w:vAlign w:val="center"/>
            <w:hideMark/>
          </w:tcPr>
          <w:p w14:paraId="0F704BF7" w14:textId="77777777" w:rsidR="001F7503" w:rsidRPr="00417BF4" w:rsidRDefault="001F7503" w:rsidP="001F7503">
            <w:pPr>
              <w:spacing w:after="0" w:line="360" w:lineRule="auto"/>
              <w:jc w:val="both"/>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bdr w:val="none" w:sz="0" w:space="0" w:color="auto" w:frame="1"/>
                <w:lang w:val="uk-UA" w:eastAsia="ru-RU"/>
              </w:rPr>
              <w:t>Валовий: прибуток</w:t>
            </w:r>
          </w:p>
        </w:tc>
        <w:tc>
          <w:tcPr>
            <w:tcW w:w="846" w:type="pct"/>
            <w:shd w:val="clear" w:color="auto" w:fill="FFFFFF"/>
            <w:vAlign w:val="center"/>
            <w:hideMark/>
          </w:tcPr>
          <w:p w14:paraId="52C2970E" w14:textId="77777777"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171</w:t>
            </w:r>
          </w:p>
        </w:tc>
        <w:tc>
          <w:tcPr>
            <w:tcW w:w="846" w:type="pct"/>
            <w:shd w:val="clear" w:color="auto" w:fill="FFFFFF"/>
            <w:vAlign w:val="center"/>
          </w:tcPr>
          <w:p w14:paraId="40421174" w14:textId="653AA729"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161</w:t>
            </w:r>
          </w:p>
        </w:tc>
      </w:tr>
      <w:tr w:rsidR="001F7503" w:rsidRPr="002F5250" w14:paraId="3320A4DA" w14:textId="2B4C8241" w:rsidTr="001F7503">
        <w:trPr>
          <w:trHeight w:val="207"/>
          <w:jc w:val="center"/>
        </w:trPr>
        <w:tc>
          <w:tcPr>
            <w:tcW w:w="3308" w:type="pct"/>
            <w:shd w:val="clear" w:color="auto" w:fill="FFFFFF"/>
            <w:vAlign w:val="center"/>
            <w:hideMark/>
          </w:tcPr>
          <w:p w14:paraId="74B9AFAC" w14:textId="77777777" w:rsidR="001F7503" w:rsidRPr="00417BF4" w:rsidRDefault="001F7503" w:rsidP="001F7503">
            <w:pPr>
              <w:spacing w:after="0" w:line="360" w:lineRule="auto"/>
              <w:jc w:val="both"/>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Інші операційні доходи</w:t>
            </w:r>
          </w:p>
        </w:tc>
        <w:tc>
          <w:tcPr>
            <w:tcW w:w="846" w:type="pct"/>
            <w:shd w:val="clear" w:color="auto" w:fill="FFFFFF"/>
            <w:vAlign w:val="center"/>
            <w:hideMark/>
          </w:tcPr>
          <w:p w14:paraId="400FA458" w14:textId="77777777"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3602</w:t>
            </w:r>
          </w:p>
        </w:tc>
        <w:tc>
          <w:tcPr>
            <w:tcW w:w="846" w:type="pct"/>
            <w:shd w:val="clear" w:color="auto" w:fill="FFFFFF"/>
            <w:vAlign w:val="center"/>
          </w:tcPr>
          <w:p w14:paraId="5A62221B" w14:textId="162BC037"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8</w:t>
            </w:r>
          </w:p>
        </w:tc>
      </w:tr>
      <w:tr w:rsidR="001F7503" w:rsidRPr="002F5250" w14:paraId="0DB0A2DA" w14:textId="455625FC" w:rsidTr="001F7503">
        <w:trPr>
          <w:trHeight w:val="207"/>
          <w:jc w:val="center"/>
        </w:trPr>
        <w:tc>
          <w:tcPr>
            <w:tcW w:w="3308" w:type="pct"/>
            <w:shd w:val="clear" w:color="auto" w:fill="FFFFFF"/>
            <w:vAlign w:val="center"/>
            <w:hideMark/>
          </w:tcPr>
          <w:p w14:paraId="066113B8" w14:textId="77777777" w:rsidR="001F7503" w:rsidRPr="00417BF4" w:rsidRDefault="001F7503" w:rsidP="001F7503">
            <w:pPr>
              <w:spacing w:after="0" w:line="360" w:lineRule="auto"/>
              <w:jc w:val="both"/>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Адміністративні витрати</w:t>
            </w:r>
          </w:p>
        </w:tc>
        <w:tc>
          <w:tcPr>
            <w:tcW w:w="846" w:type="pct"/>
            <w:shd w:val="clear" w:color="auto" w:fill="FFFFFF"/>
            <w:vAlign w:val="center"/>
            <w:hideMark/>
          </w:tcPr>
          <w:p w14:paraId="75E28260" w14:textId="77777777"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4900</w:t>
            </w:r>
          </w:p>
        </w:tc>
        <w:tc>
          <w:tcPr>
            <w:tcW w:w="846" w:type="pct"/>
            <w:shd w:val="clear" w:color="auto" w:fill="FFFFFF"/>
            <w:vAlign w:val="center"/>
          </w:tcPr>
          <w:p w14:paraId="3C591EDD" w14:textId="2779BC2C"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2850</w:t>
            </w:r>
          </w:p>
        </w:tc>
      </w:tr>
      <w:tr w:rsidR="001F7503" w:rsidRPr="002F5250" w14:paraId="5B923051" w14:textId="26646AC2" w:rsidTr="001F7503">
        <w:trPr>
          <w:trHeight w:val="207"/>
          <w:jc w:val="center"/>
        </w:trPr>
        <w:tc>
          <w:tcPr>
            <w:tcW w:w="3308" w:type="pct"/>
            <w:shd w:val="clear" w:color="auto" w:fill="FFFFFF"/>
            <w:vAlign w:val="center"/>
            <w:hideMark/>
          </w:tcPr>
          <w:p w14:paraId="4C642FFB" w14:textId="77777777" w:rsidR="001F7503" w:rsidRPr="00417BF4" w:rsidRDefault="001F7503" w:rsidP="001F7503">
            <w:pPr>
              <w:spacing w:after="0" w:line="360" w:lineRule="auto"/>
              <w:jc w:val="both"/>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Витрати на збут</w:t>
            </w:r>
          </w:p>
        </w:tc>
        <w:tc>
          <w:tcPr>
            <w:tcW w:w="846" w:type="pct"/>
            <w:shd w:val="clear" w:color="auto" w:fill="FFFFFF"/>
            <w:vAlign w:val="center"/>
            <w:hideMark/>
          </w:tcPr>
          <w:p w14:paraId="67985F70" w14:textId="77777777"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3496</w:t>
            </w:r>
          </w:p>
        </w:tc>
        <w:tc>
          <w:tcPr>
            <w:tcW w:w="846" w:type="pct"/>
            <w:shd w:val="clear" w:color="auto" w:fill="FFFFFF"/>
            <w:vAlign w:val="center"/>
          </w:tcPr>
          <w:p w14:paraId="5A82D384" w14:textId="0434B4B0"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3882</w:t>
            </w:r>
          </w:p>
        </w:tc>
      </w:tr>
      <w:tr w:rsidR="001F7503" w:rsidRPr="002F5250" w14:paraId="797F7982" w14:textId="0B759924" w:rsidTr="001F7503">
        <w:trPr>
          <w:trHeight w:val="207"/>
          <w:jc w:val="center"/>
        </w:trPr>
        <w:tc>
          <w:tcPr>
            <w:tcW w:w="3308" w:type="pct"/>
            <w:shd w:val="clear" w:color="auto" w:fill="FFFFFF"/>
            <w:vAlign w:val="center"/>
            <w:hideMark/>
          </w:tcPr>
          <w:p w14:paraId="12546B18" w14:textId="77777777" w:rsidR="001F7503" w:rsidRPr="00417BF4" w:rsidRDefault="001F7503" w:rsidP="001F7503">
            <w:pPr>
              <w:spacing w:after="0" w:line="360" w:lineRule="auto"/>
              <w:jc w:val="both"/>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Інші операційні витрати</w:t>
            </w:r>
          </w:p>
        </w:tc>
        <w:tc>
          <w:tcPr>
            <w:tcW w:w="846" w:type="pct"/>
            <w:shd w:val="clear" w:color="auto" w:fill="FFFFFF"/>
            <w:vAlign w:val="center"/>
            <w:hideMark/>
          </w:tcPr>
          <w:p w14:paraId="0697680D" w14:textId="77777777"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5302</w:t>
            </w:r>
          </w:p>
        </w:tc>
        <w:tc>
          <w:tcPr>
            <w:tcW w:w="846" w:type="pct"/>
            <w:shd w:val="clear" w:color="auto" w:fill="FFFFFF"/>
            <w:vAlign w:val="center"/>
          </w:tcPr>
          <w:p w14:paraId="656F771E" w14:textId="75046919"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2734</w:t>
            </w:r>
          </w:p>
        </w:tc>
      </w:tr>
      <w:tr w:rsidR="001F7503" w:rsidRPr="002F5250" w14:paraId="7E8A355E" w14:textId="19E7E2BE" w:rsidTr="001F7503">
        <w:trPr>
          <w:trHeight w:val="422"/>
          <w:jc w:val="center"/>
        </w:trPr>
        <w:tc>
          <w:tcPr>
            <w:tcW w:w="3308" w:type="pct"/>
            <w:shd w:val="clear" w:color="auto" w:fill="FFFFFF"/>
            <w:vAlign w:val="center"/>
            <w:hideMark/>
          </w:tcPr>
          <w:p w14:paraId="2A6578AC" w14:textId="77777777" w:rsidR="001F7503" w:rsidRPr="00417BF4" w:rsidRDefault="001F7503" w:rsidP="001F7503">
            <w:pPr>
              <w:spacing w:after="0" w:line="360" w:lineRule="auto"/>
              <w:jc w:val="both"/>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bdr w:val="none" w:sz="0" w:space="0" w:color="auto" w:frame="1"/>
                <w:lang w:val="uk-UA" w:eastAsia="ru-RU"/>
              </w:rPr>
              <w:t>Фінансовий результат від операційної діяльності: збиток</w:t>
            </w:r>
          </w:p>
        </w:tc>
        <w:tc>
          <w:tcPr>
            <w:tcW w:w="846" w:type="pct"/>
            <w:shd w:val="clear" w:color="auto" w:fill="FFFFFF"/>
            <w:vAlign w:val="center"/>
            <w:hideMark/>
          </w:tcPr>
          <w:p w14:paraId="15B93DF2" w14:textId="77777777"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9925</w:t>
            </w:r>
          </w:p>
        </w:tc>
        <w:tc>
          <w:tcPr>
            <w:tcW w:w="846" w:type="pct"/>
            <w:shd w:val="clear" w:color="auto" w:fill="FFFFFF"/>
            <w:vAlign w:val="center"/>
          </w:tcPr>
          <w:p w14:paraId="3EF36828" w14:textId="4540E7E2"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9297</w:t>
            </w:r>
          </w:p>
        </w:tc>
      </w:tr>
      <w:tr w:rsidR="001F7503" w:rsidRPr="002F5250" w14:paraId="116F2FCB" w14:textId="3D1727B5" w:rsidTr="001F7503">
        <w:trPr>
          <w:trHeight w:val="207"/>
          <w:jc w:val="center"/>
        </w:trPr>
        <w:tc>
          <w:tcPr>
            <w:tcW w:w="3308" w:type="pct"/>
            <w:shd w:val="clear" w:color="auto" w:fill="FFFFFF"/>
            <w:vAlign w:val="center"/>
            <w:hideMark/>
          </w:tcPr>
          <w:p w14:paraId="172E49CB" w14:textId="77777777" w:rsidR="001F7503" w:rsidRPr="00417BF4" w:rsidRDefault="001F7503" w:rsidP="001F7503">
            <w:pPr>
              <w:spacing w:after="0" w:line="360" w:lineRule="auto"/>
              <w:jc w:val="both"/>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Інші доходи</w:t>
            </w:r>
          </w:p>
        </w:tc>
        <w:tc>
          <w:tcPr>
            <w:tcW w:w="846" w:type="pct"/>
            <w:shd w:val="clear" w:color="auto" w:fill="FFFFFF"/>
            <w:vAlign w:val="center"/>
            <w:hideMark/>
          </w:tcPr>
          <w:p w14:paraId="3D195F70" w14:textId="77777777"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989</w:t>
            </w:r>
          </w:p>
        </w:tc>
        <w:tc>
          <w:tcPr>
            <w:tcW w:w="846" w:type="pct"/>
            <w:shd w:val="clear" w:color="auto" w:fill="FFFFFF"/>
            <w:vAlign w:val="center"/>
          </w:tcPr>
          <w:p w14:paraId="74950BD4" w14:textId="660C900F"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6961</w:t>
            </w:r>
          </w:p>
        </w:tc>
      </w:tr>
      <w:tr w:rsidR="001F7503" w:rsidRPr="002F5250" w14:paraId="04D978F4" w14:textId="0D64463E" w:rsidTr="001F7503">
        <w:trPr>
          <w:trHeight w:val="207"/>
          <w:jc w:val="center"/>
        </w:trPr>
        <w:tc>
          <w:tcPr>
            <w:tcW w:w="3308" w:type="pct"/>
            <w:shd w:val="clear" w:color="auto" w:fill="FFFFFF"/>
            <w:vAlign w:val="center"/>
            <w:hideMark/>
          </w:tcPr>
          <w:p w14:paraId="71894BFF" w14:textId="77777777" w:rsidR="001F7503" w:rsidRPr="00417BF4" w:rsidRDefault="001F7503" w:rsidP="001F7503">
            <w:pPr>
              <w:spacing w:after="0" w:line="360" w:lineRule="auto"/>
              <w:jc w:val="both"/>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Фінансові витрати</w:t>
            </w:r>
          </w:p>
        </w:tc>
        <w:tc>
          <w:tcPr>
            <w:tcW w:w="846" w:type="pct"/>
            <w:shd w:val="clear" w:color="auto" w:fill="FFFFFF"/>
            <w:vAlign w:val="center"/>
            <w:hideMark/>
          </w:tcPr>
          <w:p w14:paraId="3CA44435" w14:textId="77777777"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0</w:t>
            </w:r>
          </w:p>
        </w:tc>
        <w:tc>
          <w:tcPr>
            <w:tcW w:w="846" w:type="pct"/>
            <w:shd w:val="clear" w:color="auto" w:fill="FFFFFF"/>
            <w:vAlign w:val="center"/>
          </w:tcPr>
          <w:p w14:paraId="6415089C" w14:textId="0AFF69D1"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97</w:t>
            </w:r>
          </w:p>
        </w:tc>
      </w:tr>
      <w:tr w:rsidR="001F7503" w:rsidRPr="002F5250" w14:paraId="5D9ACFE5" w14:textId="7B664AD3" w:rsidTr="001F7503">
        <w:trPr>
          <w:trHeight w:val="207"/>
          <w:jc w:val="center"/>
        </w:trPr>
        <w:tc>
          <w:tcPr>
            <w:tcW w:w="3308" w:type="pct"/>
            <w:shd w:val="clear" w:color="auto" w:fill="FFFFFF"/>
            <w:vAlign w:val="center"/>
            <w:hideMark/>
          </w:tcPr>
          <w:p w14:paraId="2601D7FF" w14:textId="77777777" w:rsidR="001F7503" w:rsidRPr="00417BF4" w:rsidRDefault="001F7503" w:rsidP="001F7503">
            <w:pPr>
              <w:spacing w:after="0" w:line="360" w:lineRule="auto"/>
              <w:jc w:val="both"/>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Інші витрати</w:t>
            </w:r>
          </w:p>
        </w:tc>
        <w:tc>
          <w:tcPr>
            <w:tcW w:w="846" w:type="pct"/>
            <w:shd w:val="clear" w:color="auto" w:fill="FFFFFF"/>
            <w:vAlign w:val="center"/>
            <w:hideMark/>
          </w:tcPr>
          <w:p w14:paraId="2782BD09" w14:textId="77777777"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0</w:t>
            </w:r>
          </w:p>
        </w:tc>
        <w:tc>
          <w:tcPr>
            <w:tcW w:w="846" w:type="pct"/>
            <w:shd w:val="clear" w:color="auto" w:fill="FFFFFF"/>
            <w:vAlign w:val="center"/>
          </w:tcPr>
          <w:p w14:paraId="6E504ABB" w14:textId="038B2CA7"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4</w:t>
            </w:r>
          </w:p>
        </w:tc>
      </w:tr>
      <w:tr w:rsidR="001F7503" w:rsidRPr="002F5250" w14:paraId="5D49B12D" w14:textId="35A13C23" w:rsidTr="001F7503">
        <w:trPr>
          <w:trHeight w:val="414"/>
          <w:jc w:val="center"/>
        </w:trPr>
        <w:tc>
          <w:tcPr>
            <w:tcW w:w="3308" w:type="pct"/>
            <w:shd w:val="clear" w:color="auto" w:fill="FFFFFF"/>
            <w:vAlign w:val="center"/>
            <w:hideMark/>
          </w:tcPr>
          <w:p w14:paraId="172664ED" w14:textId="77777777" w:rsidR="001F7503" w:rsidRPr="00417BF4" w:rsidRDefault="001F7503" w:rsidP="001F7503">
            <w:pPr>
              <w:spacing w:after="0" w:line="360" w:lineRule="auto"/>
              <w:jc w:val="both"/>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bdr w:val="none" w:sz="0" w:space="0" w:color="auto" w:frame="1"/>
                <w:lang w:val="uk-UA" w:eastAsia="ru-RU"/>
              </w:rPr>
              <w:t>Фінансовий результат до оподаткування: збиток</w:t>
            </w:r>
          </w:p>
        </w:tc>
        <w:tc>
          <w:tcPr>
            <w:tcW w:w="846" w:type="pct"/>
            <w:shd w:val="clear" w:color="auto" w:fill="FFFFFF"/>
            <w:vAlign w:val="center"/>
            <w:hideMark/>
          </w:tcPr>
          <w:p w14:paraId="53682469" w14:textId="77777777"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8936</w:t>
            </w:r>
          </w:p>
        </w:tc>
        <w:tc>
          <w:tcPr>
            <w:tcW w:w="846" w:type="pct"/>
            <w:shd w:val="clear" w:color="auto" w:fill="FFFFFF"/>
            <w:vAlign w:val="center"/>
          </w:tcPr>
          <w:p w14:paraId="258CE64D" w14:textId="0D3CBF37"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2437</w:t>
            </w:r>
          </w:p>
        </w:tc>
      </w:tr>
      <w:tr w:rsidR="001F7503" w:rsidRPr="002F5250" w14:paraId="6D4AE435" w14:textId="07FB1AD7" w:rsidTr="001F7503">
        <w:trPr>
          <w:trHeight w:val="414"/>
          <w:jc w:val="center"/>
        </w:trPr>
        <w:tc>
          <w:tcPr>
            <w:tcW w:w="3308" w:type="pct"/>
            <w:shd w:val="clear" w:color="auto" w:fill="FFFFFF"/>
            <w:vAlign w:val="center"/>
            <w:hideMark/>
          </w:tcPr>
          <w:p w14:paraId="6F1EEDCD" w14:textId="77777777" w:rsidR="001F7503" w:rsidRPr="00417BF4" w:rsidRDefault="001F7503" w:rsidP="001F7503">
            <w:pPr>
              <w:spacing w:after="0" w:line="360" w:lineRule="auto"/>
              <w:jc w:val="both"/>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bdr w:val="none" w:sz="0" w:space="0" w:color="auto" w:frame="1"/>
                <w:lang w:val="uk-UA" w:eastAsia="ru-RU"/>
              </w:rPr>
              <w:t>Чистий фінансовий результат: прибуток</w:t>
            </w:r>
          </w:p>
        </w:tc>
        <w:tc>
          <w:tcPr>
            <w:tcW w:w="846" w:type="pct"/>
            <w:shd w:val="clear" w:color="auto" w:fill="FFFFFF"/>
            <w:vAlign w:val="center"/>
            <w:hideMark/>
          </w:tcPr>
          <w:p w14:paraId="46B01CBA" w14:textId="77777777"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0</w:t>
            </w:r>
          </w:p>
        </w:tc>
        <w:tc>
          <w:tcPr>
            <w:tcW w:w="846" w:type="pct"/>
            <w:shd w:val="clear" w:color="auto" w:fill="FFFFFF"/>
            <w:vAlign w:val="center"/>
          </w:tcPr>
          <w:p w14:paraId="281DE44E" w14:textId="6E804B76"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0</w:t>
            </w:r>
          </w:p>
        </w:tc>
      </w:tr>
      <w:tr w:rsidR="001F7503" w:rsidRPr="002F5250" w14:paraId="11044F02" w14:textId="3339BD16" w:rsidTr="001F7503">
        <w:trPr>
          <w:trHeight w:val="414"/>
          <w:jc w:val="center"/>
        </w:trPr>
        <w:tc>
          <w:tcPr>
            <w:tcW w:w="3308" w:type="pct"/>
            <w:shd w:val="clear" w:color="auto" w:fill="FFFFFF"/>
            <w:vAlign w:val="center"/>
            <w:hideMark/>
          </w:tcPr>
          <w:p w14:paraId="6D21C0E2" w14:textId="77777777" w:rsidR="001F7503" w:rsidRPr="00417BF4" w:rsidRDefault="001F7503" w:rsidP="001F7503">
            <w:pPr>
              <w:spacing w:after="0" w:line="360" w:lineRule="auto"/>
              <w:jc w:val="both"/>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bdr w:val="none" w:sz="0" w:space="0" w:color="auto" w:frame="1"/>
                <w:lang w:val="uk-UA" w:eastAsia="ru-RU"/>
              </w:rPr>
              <w:t>Чистий фінансовий результат: збиток</w:t>
            </w:r>
          </w:p>
        </w:tc>
        <w:tc>
          <w:tcPr>
            <w:tcW w:w="846" w:type="pct"/>
            <w:shd w:val="clear" w:color="auto" w:fill="FFFFFF"/>
            <w:vAlign w:val="center"/>
            <w:hideMark/>
          </w:tcPr>
          <w:p w14:paraId="28E9162C" w14:textId="77777777"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8936</w:t>
            </w:r>
          </w:p>
        </w:tc>
        <w:tc>
          <w:tcPr>
            <w:tcW w:w="846" w:type="pct"/>
            <w:shd w:val="clear" w:color="auto" w:fill="FFFFFF"/>
            <w:vAlign w:val="center"/>
          </w:tcPr>
          <w:p w14:paraId="3FCAC99F" w14:textId="4ADBEDB2" w:rsidR="001F7503" w:rsidRPr="00417BF4" w:rsidRDefault="001F7503" w:rsidP="001F7503">
            <w:pPr>
              <w:spacing w:after="0" w:line="360" w:lineRule="auto"/>
              <w:jc w:val="center"/>
              <w:rPr>
                <w:rFonts w:ascii="Times New Roman" w:eastAsia="Times New Roman" w:hAnsi="Times New Roman" w:cs="Times New Roman"/>
                <w:sz w:val="28"/>
                <w:szCs w:val="28"/>
                <w:lang w:val="uk-UA" w:eastAsia="ru-RU"/>
              </w:rPr>
            </w:pPr>
            <w:r w:rsidRPr="00417BF4">
              <w:rPr>
                <w:rFonts w:ascii="Times New Roman" w:eastAsia="Times New Roman" w:hAnsi="Times New Roman" w:cs="Times New Roman"/>
                <w:sz w:val="28"/>
                <w:szCs w:val="28"/>
                <w:lang w:val="uk-UA" w:eastAsia="ru-RU"/>
              </w:rPr>
              <w:t>2437</w:t>
            </w:r>
          </w:p>
        </w:tc>
      </w:tr>
    </w:tbl>
    <w:p w14:paraId="2FF9CD27" w14:textId="77777777" w:rsidR="00C500E4" w:rsidRDefault="00C500E4" w:rsidP="002F5250">
      <w:pPr>
        <w:spacing w:after="0" w:line="360" w:lineRule="auto"/>
        <w:jc w:val="both"/>
        <w:rPr>
          <w:rFonts w:ascii="Times New Roman" w:hAnsi="Times New Roman" w:cs="Times New Roman"/>
          <w:sz w:val="28"/>
          <w:szCs w:val="28"/>
          <w:lang w:val="uk-UA"/>
        </w:rPr>
      </w:pPr>
    </w:p>
    <w:p w14:paraId="625577CE" w14:textId="1783A733" w:rsidR="008A78C6" w:rsidRPr="002F5250" w:rsidRDefault="00417BF4" w:rsidP="00D270CE">
      <w:pPr>
        <w:spacing w:after="0" w:line="360" w:lineRule="auto"/>
        <w:ind w:firstLine="709"/>
        <w:jc w:val="both"/>
        <w:rPr>
          <w:rFonts w:ascii="Times New Roman" w:hAnsi="Times New Roman" w:cs="Times New Roman"/>
          <w:sz w:val="28"/>
          <w:szCs w:val="28"/>
          <w:lang w:val="uk-UA"/>
        </w:rPr>
      </w:pPr>
      <w:r w:rsidRPr="002F5250">
        <w:rPr>
          <w:rFonts w:ascii="Times New Roman" w:hAnsi="Times New Roman" w:cs="Times New Roman"/>
          <w:sz w:val="28"/>
          <w:szCs w:val="28"/>
          <w:lang w:val="uk-UA"/>
        </w:rPr>
        <w:t xml:space="preserve">Показник валової рентабельності демонструє </w:t>
      </w:r>
      <w:r w:rsidR="00E170AC" w:rsidRPr="002F5250">
        <w:rPr>
          <w:rFonts w:ascii="Times New Roman" w:hAnsi="Times New Roman" w:cs="Times New Roman"/>
          <w:sz w:val="28"/>
          <w:szCs w:val="28"/>
          <w:lang w:val="uk-UA"/>
        </w:rPr>
        <w:t>додатне</w:t>
      </w:r>
      <w:r w:rsidRPr="002F5250">
        <w:rPr>
          <w:rFonts w:ascii="Times New Roman" w:hAnsi="Times New Roman" w:cs="Times New Roman"/>
          <w:sz w:val="28"/>
          <w:szCs w:val="28"/>
          <w:lang w:val="uk-UA"/>
        </w:rPr>
        <w:t xml:space="preserve"> значення у 2020</w:t>
      </w:r>
      <w:r w:rsidR="00E170AC">
        <w:rPr>
          <w:rFonts w:ascii="Times New Roman" w:hAnsi="Times New Roman" w:cs="Times New Roman"/>
          <w:sz w:val="28"/>
          <w:szCs w:val="28"/>
          <w:lang w:val="uk-UA"/>
        </w:rPr>
        <w:t xml:space="preserve"> </w:t>
      </w:r>
      <w:r w:rsidRPr="002F5250">
        <w:rPr>
          <w:rFonts w:ascii="Times New Roman" w:hAnsi="Times New Roman" w:cs="Times New Roman"/>
          <w:sz w:val="28"/>
          <w:szCs w:val="28"/>
          <w:lang w:val="uk-UA"/>
        </w:rPr>
        <w:t>р. Це вказує на необхідність подальшого пошуку можливостей для збільшення обсягу продажів товарів та послуг для максимізації кінцевого фінансового результату.</w:t>
      </w:r>
    </w:p>
    <w:p w14:paraId="26C3D9DA" w14:textId="42894C19" w:rsidR="008A78C6" w:rsidRPr="008B2C07" w:rsidRDefault="008A78C6">
      <w:pPr>
        <w:rPr>
          <w:lang w:val="uk-UA"/>
        </w:rPr>
      </w:pPr>
    </w:p>
    <w:p w14:paraId="2D2BC010" w14:textId="0273F46B" w:rsidR="008A78C6" w:rsidRPr="00395583" w:rsidRDefault="008A78C6"/>
    <w:p w14:paraId="35744EBD" w14:textId="57F6B49C" w:rsidR="00D270CE" w:rsidRDefault="00D270CE">
      <w:pPr>
        <w:rPr>
          <w:lang w:val="uk-UA"/>
        </w:rPr>
      </w:pPr>
      <w:r>
        <w:rPr>
          <w:lang w:val="uk-UA"/>
        </w:rPr>
        <w:br w:type="page"/>
      </w:r>
    </w:p>
    <w:p w14:paraId="35B0093C" w14:textId="77777777" w:rsidR="00974AD3" w:rsidRDefault="008A78C6" w:rsidP="00700B49">
      <w:pPr>
        <w:spacing w:after="0" w:line="360" w:lineRule="auto"/>
        <w:jc w:val="center"/>
        <w:rPr>
          <w:rFonts w:ascii="Times New Roman" w:hAnsi="Times New Roman" w:cs="Times New Roman"/>
          <w:b/>
          <w:sz w:val="28"/>
          <w:szCs w:val="28"/>
          <w:lang w:val="uk-UA"/>
        </w:rPr>
      </w:pPr>
      <w:r w:rsidRPr="00104302">
        <w:rPr>
          <w:rFonts w:ascii="Times New Roman" w:hAnsi="Times New Roman" w:cs="Times New Roman"/>
          <w:b/>
          <w:sz w:val="28"/>
          <w:szCs w:val="28"/>
          <w:lang w:val="uk-UA"/>
        </w:rPr>
        <w:lastRenderedPageBreak/>
        <w:t>РOЗДІЛ 4</w:t>
      </w:r>
    </w:p>
    <w:p w14:paraId="74BA229C" w14:textId="6DA03221" w:rsidR="008A78C6" w:rsidRDefault="008A78C6" w:rsidP="00700B49">
      <w:pPr>
        <w:spacing w:after="0" w:line="360" w:lineRule="auto"/>
        <w:jc w:val="center"/>
        <w:rPr>
          <w:rFonts w:ascii="Times New Roman" w:hAnsi="Times New Roman" w:cs="Times New Roman"/>
          <w:b/>
          <w:sz w:val="28"/>
          <w:szCs w:val="28"/>
          <w:lang w:val="uk-UA"/>
        </w:rPr>
      </w:pPr>
      <w:r w:rsidRPr="00104302">
        <w:rPr>
          <w:rFonts w:ascii="Times New Roman" w:hAnsi="Times New Roman" w:cs="Times New Roman"/>
          <w:b/>
          <w:sz w:val="28"/>
          <w:szCs w:val="28"/>
          <w:lang w:val="uk-UA"/>
        </w:rPr>
        <w:t>ОХОРОНА ПРАЦІ</w:t>
      </w:r>
    </w:p>
    <w:p w14:paraId="4AD00DDF" w14:textId="2AB101C0" w:rsidR="008A78C6" w:rsidRPr="008B2C07" w:rsidRDefault="008A78C6" w:rsidP="00700B49">
      <w:pPr>
        <w:spacing w:after="0"/>
        <w:rPr>
          <w:lang w:val="uk-UA"/>
        </w:rPr>
      </w:pPr>
    </w:p>
    <w:p w14:paraId="0F591735" w14:textId="5FB3018C" w:rsidR="00874080" w:rsidRPr="00874080" w:rsidRDefault="00874080" w:rsidP="00700B49">
      <w:pPr>
        <w:spacing w:after="0" w:line="360" w:lineRule="auto"/>
        <w:ind w:firstLine="709"/>
        <w:jc w:val="both"/>
        <w:rPr>
          <w:rFonts w:ascii="Times New Roman" w:hAnsi="Times New Roman" w:cs="Times New Roman"/>
          <w:sz w:val="28"/>
          <w:szCs w:val="28"/>
          <w:lang w:val="uk-UA"/>
        </w:rPr>
      </w:pPr>
      <w:r w:rsidRPr="00874080">
        <w:rPr>
          <w:rFonts w:ascii="Times New Roman" w:hAnsi="Times New Roman" w:cs="Times New Roman"/>
          <w:sz w:val="28"/>
          <w:szCs w:val="28"/>
          <w:lang w:val="uk-UA"/>
        </w:rPr>
        <w:t>Працівники підприємств</w:t>
      </w:r>
      <w:r>
        <w:rPr>
          <w:rFonts w:ascii="Times New Roman" w:hAnsi="Times New Roman" w:cs="Times New Roman"/>
          <w:sz w:val="28"/>
          <w:szCs w:val="28"/>
          <w:lang w:val="uk-UA"/>
        </w:rPr>
        <w:t>а ДП «Санта-Петрівка», яка займається виробництвом</w:t>
      </w:r>
      <w:r w:rsidRPr="00874080">
        <w:rPr>
          <w:rFonts w:ascii="Times New Roman" w:hAnsi="Times New Roman" w:cs="Times New Roman"/>
          <w:sz w:val="28"/>
          <w:szCs w:val="28"/>
          <w:lang w:val="uk-UA"/>
        </w:rPr>
        <w:t xml:space="preserve"> керамічних стінових матеріалів</w:t>
      </w:r>
      <w:r>
        <w:rPr>
          <w:rFonts w:ascii="Times New Roman" w:hAnsi="Times New Roman" w:cs="Times New Roman"/>
          <w:sz w:val="28"/>
          <w:szCs w:val="28"/>
          <w:lang w:val="uk-UA"/>
        </w:rPr>
        <w:t>,</w:t>
      </w:r>
      <w:r w:rsidRPr="00874080">
        <w:rPr>
          <w:rFonts w:ascii="Times New Roman" w:hAnsi="Times New Roman" w:cs="Times New Roman"/>
          <w:sz w:val="28"/>
          <w:szCs w:val="28"/>
          <w:lang w:val="uk-UA"/>
        </w:rPr>
        <w:t xml:space="preserve"> повинні володіти обов</w:t>
      </w:r>
      <w:r>
        <w:rPr>
          <w:rFonts w:ascii="Times New Roman" w:hAnsi="Times New Roman" w:cs="Times New Roman"/>
          <w:sz w:val="28"/>
          <w:szCs w:val="28"/>
          <w:lang w:val="uk-UA"/>
        </w:rPr>
        <w:t>’</w:t>
      </w:r>
      <w:r w:rsidRPr="00874080">
        <w:rPr>
          <w:rFonts w:ascii="Times New Roman" w:hAnsi="Times New Roman" w:cs="Times New Roman"/>
          <w:sz w:val="28"/>
          <w:szCs w:val="28"/>
          <w:lang w:val="uk-UA"/>
        </w:rPr>
        <w:t>язковим мінімумом технічних знань, в тому числі знання</w:t>
      </w:r>
      <w:r>
        <w:rPr>
          <w:rFonts w:ascii="Times New Roman" w:hAnsi="Times New Roman" w:cs="Times New Roman"/>
          <w:sz w:val="28"/>
          <w:szCs w:val="28"/>
          <w:lang w:val="uk-UA"/>
        </w:rPr>
        <w:t>ми</w:t>
      </w:r>
      <w:r w:rsidRPr="00874080">
        <w:rPr>
          <w:rFonts w:ascii="Times New Roman" w:hAnsi="Times New Roman" w:cs="Times New Roman"/>
          <w:sz w:val="28"/>
          <w:szCs w:val="28"/>
          <w:lang w:val="uk-UA"/>
        </w:rPr>
        <w:t xml:space="preserve"> техніки безпеки. При прийнятті на роботу необхідно провести загальне навчання безпечним прийомам праці та інструктаж безпосередньо на місці</w:t>
      </w:r>
      <w:r w:rsidR="005914F9" w:rsidRPr="005914F9">
        <w:rPr>
          <w:rFonts w:ascii="Times New Roman" w:hAnsi="Times New Roman" w:cs="Times New Roman"/>
          <w:sz w:val="28"/>
          <w:szCs w:val="28"/>
        </w:rPr>
        <w:t xml:space="preserve"> [8]</w:t>
      </w:r>
      <w:r w:rsidRPr="00874080">
        <w:rPr>
          <w:rFonts w:ascii="Times New Roman" w:hAnsi="Times New Roman" w:cs="Times New Roman"/>
          <w:sz w:val="28"/>
          <w:szCs w:val="28"/>
          <w:lang w:val="uk-UA"/>
        </w:rPr>
        <w:t>.</w:t>
      </w:r>
    </w:p>
    <w:p w14:paraId="7D16E44D" w14:textId="7B749CB3" w:rsidR="00874080" w:rsidRPr="00874080" w:rsidRDefault="00874080" w:rsidP="00874080">
      <w:pPr>
        <w:spacing w:after="0" w:line="360" w:lineRule="auto"/>
        <w:ind w:firstLine="709"/>
        <w:jc w:val="both"/>
        <w:rPr>
          <w:rFonts w:ascii="Times New Roman" w:hAnsi="Times New Roman" w:cs="Times New Roman"/>
          <w:sz w:val="28"/>
          <w:szCs w:val="28"/>
          <w:lang w:val="uk-UA"/>
        </w:rPr>
      </w:pPr>
      <w:r w:rsidRPr="00874080">
        <w:rPr>
          <w:rFonts w:ascii="Times New Roman" w:hAnsi="Times New Roman" w:cs="Times New Roman"/>
          <w:sz w:val="28"/>
          <w:szCs w:val="28"/>
          <w:lang w:val="uk-UA"/>
        </w:rPr>
        <w:t>Вступний інструктаж, який проводить інженер з охорони праці згідно із затвердженим графіком, включає ознайомлення нового працівника з технологією та основними небезпечними ділянками даного виробництва, правилами безпечної організації робочого місця,</w:t>
      </w:r>
      <w:r>
        <w:rPr>
          <w:rFonts w:ascii="Times New Roman" w:hAnsi="Times New Roman" w:cs="Times New Roman"/>
          <w:sz w:val="28"/>
          <w:szCs w:val="28"/>
          <w:lang w:val="uk-UA"/>
        </w:rPr>
        <w:t xml:space="preserve"> </w:t>
      </w:r>
      <w:r w:rsidRPr="00874080">
        <w:rPr>
          <w:rFonts w:ascii="Times New Roman" w:hAnsi="Times New Roman" w:cs="Times New Roman"/>
          <w:sz w:val="28"/>
          <w:szCs w:val="28"/>
          <w:lang w:val="uk-UA"/>
        </w:rPr>
        <w:t xml:space="preserve">безпечні </w:t>
      </w:r>
      <w:r>
        <w:rPr>
          <w:rFonts w:ascii="Times New Roman" w:hAnsi="Times New Roman" w:cs="Times New Roman"/>
          <w:sz w:val="28"/>
          <w:szCs w:val="28"/>
          <w:lang w:val="uk-UA"/>
        </w:rPr>
        <w:t>методи</w:t>
      </w:r>
      <w:r w:rsidRPr="00874080">
        <w:rPr>
          <w:rFonts w:ascii="Times New Roman" w:hAnsi="Times New Roman" w:cs="Times New Roman"/>
          <w:sz w:val="28"/>
          <w:szCs w:val="28"/>
          <w:lang w:val="uk-UA"/>
        </w:rPr>
        <w:t xml:space="preserve"> та прийоми роботи, принципи гігієни та норми трудового права</w:t>
      </w:r>
      <w:r w:rsidR="005914F9" w:rsidRPr="005914F9">
        <w:rPr>
          <w:rFonts w:ascii="Times New Roman" w:hAnsi="Times New Roman" w:cs="Times New Roman"/>
          <w:sz w:val="28"/>
          <w:szCs w:val="28"/>
          <w:lang w:val="uk-UA"/>
        </w:rPr>
        <w:t xml:space="preserve"> [17]</w:t>
      </w:r>
      <w:r w:rsidRPr="00874080">
        <w:rPr>
          <w:rFonts w:ascii="Times New Roman" w:hAnsi="Times New Roman" w:cs="Times New Roman"/>
          <w:sz w:val="28"/>
          <w:szCs w:val="28"/>
          <w:lang w:val="uk-UA"/>
        </w:rPr>
        <w:t>.</w:t>
      </w:r>
    </w:p>
    <w:p w14:paraId="639CDF24" w14:textId="5BBB5909" w:rsidR="008A78C6" w:rsidRDefault="00874080" w:rsidP="00874080">
      <w:pPr>
        <w:spacing w:after="0" w:line="360" w:lineRule="auto"/>
        <w:ind w:firstLine="709"/>
        <w:jc w:val="both"/>
        <w:rPr>
          <w:rFonts w:ascii="Times New Roman" w:hAnsi="Times New Roman" w:cs="Times New Roman"/>
          <w:sz w:val="28"/>
          <w:szCs w:val="28"/>
          <w:lang w:val="uk-UA"/>
        </w:rPr>
      </w:pPr>
      <w:r w:rsidRPr="00874080">
        <w:rPr>
          <w:rFonts w:ascii="Times New Roman" w:hAnsi="Times New Roman" w:cs="Times New Roman"/>
          <w:sz w:val="28"/>
          <w:szCs w:val="28"/>
          <w:lang w:val="uk-UA"/>
        </w:rPr>
        <w:t xml:space="preserve">Дослідження проводиться поетапно: первинний, </w:t>
      </w:r>
      <w:r>
        <w:rPr>
          <w:rFonts w:ascii="Times New Roman" w:hAnsi="Times New Roman" w:cs="Times New Roman"/>
          <w:sz w:val="28"/>
          <w:szCs w:val="28"/>
          <w:lang w:val="uk-UA"/>
        </w:rPr>
        <w:t>повторний</w:t>
      </w:r>
      <w:r w:rsidRPr="00874080">
        <w:rPr>
          <w:rFonts w:ascii="Times New Roman" w:hAnsi="Times New Roman" w:cs="Times New Roman"/>
          <w:sz w:val="28"/>
          <w:szCs w:val="28"/>
          <w:lang w:val="uk-UA"/>
        </w:rPr>
        <w:t xml:space="preserve"> і</w:t>
      </w:r>
      <w:r>
        <w:rPr>
          <w:rFonts w:ascii="Times New Roman" w:hAnsi="Times New Roman" w:cs="Times New Roman"/>
          <w:sz w:val="28"/>
          <w:szCs w:val="28"/>
          <w:lang w:val="uk-UA"/>
        </w:rPr>
        <w:t xml:space="preserve"> позаплановий.</w:t>
      </w:r>
      <w:r w:rsidRPr="00874080">
        <w:rPr>
          <w:rFonts w:ascii="Times New Roman" w:hAnsi="Times New Roman" w:cs="Times New Roman"/>
          <w:sz w:val="28"/>
          <w:szCs w:val="28"/>
          <w:lang w:val="uk-UA"/>
        </w:rPr>
        <w:t xml:space="preserve"> Початковий інструктаж на місці проводиться індивідуально з усіма новоприйнятими та переведеними працівниками з інших виробничих зон. Курс проводить роботодавець на місці. Після того, як власник впевнений, що працівник впорався з цим</w:t>
      </w:r>
      <w:r>
        <w:rPr>
          <w:rFonts w:ascii="Times New Roman" w:hAnsi="Times New Roman" w:cs="Times New Roman"/>
          <w:sz w:val="28"/>
          <w:szCs w:val="28"/>
          <w:lang w:val="uk-UA"/>
        </w:rPr>
        <w:t xml:space="preserve">и </w:t>
      </w:r>
      <w:r w:rsidRPr="00874080">
        <w:rPr>
          <w:rFonts w:ascii="Times New Roman" w:hAnsi="Times New Roman" w:cs="Times New Roman"/>
          <w:sz w:val="28"/>
          <w:szCs w:val="28"/>
          <w:lang w:val="uk-UA"/>
        </w:rPr>
        <w:t>безпечн</w:t>
      </w:r>
      <w:r>
        <w:rPr>
          <w:rFonts w:ascii="Times New Roman" w:hAnsi="Times New Roman" w:cs="Times New Roman"/>
          <w:sz w:val="28"/>
          <w:szCs w:val="28"/>
          <w:lang w:val="uk-UA"/>
        </w:rPr>
        <w:t>ими</w:t>
      </w:r>
      <w:r w:rsidRPr="00874080">
        <w:rPr>
          <w:rFonts w:ascii="Times New Roman" w:hAnsi="Times New Roman" w:cs="Times New Roman"/>
          <w:sz w:val="28"/>
          <w:szCs w:val="28"/>
          <w:lang w:val="uk-UA"/>
        </w:rPr>
        <w:t xml:space="preserve"> прийоми праці, дозволя</w:t>
      </w:r>
      <w:r>
        <w:rPr>
          <w:rFonts w:ascii="Times New Roman" w:hAnsi="Times New Roman" w:cs="Times New Roman"/>
          <w:sz w:val="28"/>
          <w:szCs w:val="28"/>
          <w:lang w:val="uk-UA"/>
        </w:rPr>
        <w:t>ють</w:t>
      </w:r>
      <w:r w:rsidRPr="00874080">
        <w:rPr>
          <w:rFonts w:ascii="Times New Roman" w:hAnsi="Times New Roman" w:cs="Times New Roman"/>
          <w:sz w:val="28"/>
          <w:szCs w:val="28"/>
          <w:lang w:val="uk-UA"/>
        </w:rPr>
        <w:t xml:space="preserve"> йому працювати. Повторний інструктаж на місці проводиться з усіма працівниками, незалежно від кваліфікації та досвіду роботи, щокварталу, на початку семестру, на підставі графіка первинного інструктажу</w:t>
      </w:r>
      <w:r w:rsidR="005914F9" w:rsidRPr="005914F9">
        <w:rPr>
          <w:rFonts w:ascii="Times New Roman" w:hAnsi="Times New Roman" w:cs="Times New Roman"/>
          <w:sz w:val="28"/>
          <w:szCs w:val="28"/>
          <w:lang w:val="uk-UA"/>
        </w:rPr>
        <w:t xml:space="preserve"> [16]</w:t>
      </w:r>
      <w:r w:rsidRPr="00874080">
        <w:rPr>
          <w:rFonts w:ascii="Times New Roman" w:hAnsi="Times New Roman" w:cs="Times New Roman"/>
          <w:sz w:val="28"/>
          <w:szCs w:val="28"/>
          <w:lang w:val="uk-UA"/>
        </w:rPr>
        <w:t>.</w:t>
      </w:r>
    </w:p>
    <w:p w14:paraId="2791E4C9" w14:textId="4256A279" w:rsidR="00874080" w:rsidRPr="00874080" w:rsidRDefault="00874080" w:rsidP="00913399">
      <w:pPr>
        <w:spacing w:after="0" w:line="360" w:lineRule="auto"/>
        <w:ind w:firstLine="709"/>
        <w:jc w:val="both"/>
        <w:rPr>
          <w:rFonts w:ascii="Times New Roman" w:hAnsi="Times New Roman" w:cs="Times New Roman"/>
          <w:sz w:val="28"/>
          <w:szCs w:val="28"/>
          <w:lang w:val="uk-UA"/>
        </w:rPr>
      </w:pPr>
      <w:r w:rsidRPr="00874080">
        <w:rPr>
          <w:rFonts w:ascii="Times New Roman" w:hAnsi="Times New Roman" w:cs="Times New Roman"/>
          <w:sz w:val="28"/>
          <w:szCs w:val="28"/>
          <w:lang w:val="uk-UA"/>
        </w:rPr>
        <w:t>У процесі роботи всі працівники повинні дотримуватись таких загальних правил: перед початком роботи слід оглянути спецодяг і взуття. На одязі не повинно бути вільних кінців, переодягатися потрібно тільки у відведених для цього місцях. Освітлення робочого місця та обладнання повинно забезпечувати чітку видимість і вільну</w:t>
      </w:r>
      <w:r w:rsidR="00913399">
        <w:rPr>
          <w:rFonts w:ascii="Times New Roman" w:hAnsi="Times New Roman" w:cs="Times New Roman"/>
          <w:sz w:val="28"/>
          <w:szCs w:val="28"/>
          <w:lang w:val="uk-UA"/>
        </w:rPr>
        <w:t xml:space="preserve"> </w:t>
      </w:r>
      <w:r w:rsidRPr="00874080">
        <w:rPr>
          <w:rFonts w:ascii="Times New Roman" w:hAnsi="Times New Roman" w:cs="Times New Roman"/>
          <w:sz w:val="28"/>
          <w:szCs w:val="28"/>
          <w:lang w:val="uk-UA"/>
        </w:rPr>
        <w:t>шлях до місця. Налашту</w:t>
      </w:r>
      <w:r w:rsidR="00913399">
        <w:rPr>
          <w:rFonts w:ascii="Times New Roman" w:hAnsi="Times New Roman" w:cs="Times New Roman"/>
          <w:sz w:val="28"/>
          <w:szCs w:val="28"/>
          <w:lang w:val="uk-UA"/>
        </w:rPr>
        <w:t>вання</w:t>
      </w:r>
      <w:r w:rsidRPr="00874080">
        <w:rPr>
          <w:rFonts w:ascii="Times New Roman" w:hAnsi="Times New Roman" w:cs="Times New Roman"/>
          <w:sz w:val="28"/>
          <w:szCs w:val="28"/>
          <w:lang w:val="uk-UA"/>
        </w:rPr>
        <w:t xml:space="preserve"> інструмент</w:t>
      </w:r>
      <w:r w:rsidR="00913399">
        <w:rPr>
          <w:rFonts w:ascii="Times New Roman" w:hAnsi="Times New Roman" w:cs="Times New Roman"/>
          <w:sz w:val="28"/>
          <w:szCs w:val="28"/>
          <w:lang w:val="uk-UA"/>
        </w:rPr>
        <w:t>у</w:t>
      </w:r>
      <w:r w:rsidRPr="00874080">
        <w:rPr>
          <w:rFonts w:ascii="Times New Roman" w:hAnsi="Times New Roman" w:cs="Times New Roman"/>
          <w:sz w:val="28"/>
          <w:szCs w:val="28"/>
          <w:lang w:val="uk-UA"/>
        </w:rPr>
        <w:t xml:space="preserve"> та обладнання </w:t>
      </w:r>
      <w:r w:rsidR="00913399">
        <w:rPr>
          <w:rFonts w:ascii="Times New Roman" w:hAnsi="Times New Roman" w:cs="Times New Roman"/>
          <w:sz w:val="28"/>
          <w:szCs w:val="28"/>
          <w:lang w:val="uk-UA"/>
        </w:rPr>
        <w:t xml:space="preserve">повинно бути </w:t>
      </w:r>
      <w:r w:rsidRPr="00874080">
        <w:rPr>
          <w:rFonts w:ascii="Times New Roman" w:hAnsi="Times New Roman" w:cs="Times New Roman"/>
          <w:sz w:val="28"/>
          <w:szCs w:val="28"/>
          <w:lang w:val="uk-UA"/>
        </w:rPr>
        <w:t xml:space="preserve">точно та зручно. Перевірити справність </w:t>
      </w:r>
      <w:r w:rsidR="005914F9" w:rsidRPr="00F84BA2">
        <w:rPr>
          <w:rFonts w:ascii="Times New Roman" w:hAnsi="Times New Roman" w:cs="Times New Roman"/>
          <w:sz w:val="28"/>
          <w:szCs w:val="28"/>
        </w:rPr>
        <w:t xml:space="preserve">                  </w:t>
      </w:r>
      <w:r w:rsidRPr="00874080">
        <w:rPr>
          <w:rFonts w:ascii="Times New Roman" w:hAnsi="Times New Roman" w:cs="Times New Roman"/>
          <w:sz w:val="28"/>
          <w:szCs w:val="28"/>
          <w:lang w:val="uk-UA"/>
        </w:rPr>
        <w:t>обладнання</w:t>
      </w:r>
      <w:r w:rsidR="005914F9" w:rsidRPr="00F84BA2">
        <w:rPr>
          <w:rFonts w:ascii="Times New Roman" w:hAnsi="Times New Roman" w:cs="Times New Roman"/>
          <w:sz w:val="28"/>
          <w:szCs w:val="28"/>
        </w:rPr>
        <w:t xml:space="preserve"> [17]</w:t>
      </w:r>
      <w:r w:rsidRPr="00874080">
        <w:rPr>
          <w:rFonts w:ascii="Times New Roman" w:hAnsi="Times New Roman" w:cs="Times New Roman"/>
          <w:sz w:val="28"/>
          <w:szCs w:val="28"/>
          <w:lang w:val="uk-UA"/>
        </w:rPr>
        <w:t>.</w:t>
      </w:r>
    </w:p>
    <w:p w14:paraId="0873F235" w14:textId="73035173" w:rsidR="00874080" w:rsidRDefault="00874080" w:rsidP="00913399">
      <w:pPr>
        <w:spacing w:after="0" w:line="360" w:lineRule="auto"/>
        <w:ind w:firstLine="709"/>
        <w:jc w:val="both"/>
        <w:rPr>
          <w:rFonts w:ascii="Times New Roman" w:hAnsi="Times New Roman" w:cs="Times New Roman"/>
          <w:sz w:val="28"/>
          <w:szCs w:val="28"/>
          <w:lang w:val="uk-UA"/>
        </w:rPr>
      </w:pPr>
      <w:r w:rsidRPr="00874080">
        <w:rPr>
          <w:rFonts w:ascii="Times New Roman" w:hAnsi="Times New Roman" w:cs="Times New Roman"/>
          <w:sz w:val="28"/>
          <w:szCs w:val="28"/>
          <w:lang w:val="uk-UA"/>
        </w:rPr>
        <w:t>Пуск устаткування дозволяється тільки після його огляду</w:t>
      </w:r>
      <w:r w:rsidR="00913399">
        <w:rPr>
          <w:rFonts w:ascii="Times New Roman" w:hAnsi="Times New Roman" w:cs="Times New Roman"/>
          <w:sz w:val="28"/>
          <w:szCs w:val="28"/>
          <w:lang w:val="uk-UA"/>
        </w:rPr>
        <w:t xml:space="preserve"> </w:t>
      </w:r>
      <w:r w:rsidR="00913399" w:rsidRPr="00874080">
        <w:rPr>
          <w:rFonts w:ascii="Times New Roman" w:hAnsi="Times New Roman" w:cs="Times New Roman"/>
          <w:sz w:val="28"/>
          <w:szCs w:val="28"/>
          <w:lang w:val="uk-UA"/>
        </w:rPr>
        <w:t>працездатност</w:t>
      </w:r>
      <w:r w:rsidR="00913399">
        <w:rPr>
          <w:rFonts w:ascii="Times New Roman" w:hAnsi="Times New Roman" w:cs="Times New Roman"/>
          <w:sz w:val="28"/>
          <w:szCs w:val="28"/>
          <w:lang w:val="uk-UA"/>
        </w:rPr>
        <w:t xml:space="preserve">і. </w:t>
      </w:r>
      <w:r w:rsidRPr="00874080">
        <w:rPr>
          <w:rFonts w:ascii="Times New Roman" w:hAnsi="Times New Roman" w:cs="Times New Roman"/>
          <w:sz w:val="28"/>
          <w:szCs w:val="28"/>
          <w:lang w:val="uk-UA"/>
        </w:rPr>
        <w:t xml:space="preserve">Спочатку обладнання запускається в одиночному режимі, перед запуском </w:t>
      </w:r>
      <w:r w:rsidRPr="00874080">
        <w:rPr>
          <w:rFonts w:ascii="Times New Roman" w:hAnsi="Times New Roman" w:cs="Times New Roman"/>
          <w:sz w:val="28"/>
          <w:szCs w:val="28"/>
          <w:lang w:val="uk-UA"/>
        </w:rPr>
        <w:lastRenderedPageBreak/>
        <w:t>необхідно подати звуковий або світловий сигнал. Використання під час помилкової</w:t>
      </w:r>
      <w:r w:rsidR="00AE3C67">
        <w:rPr>
          <w:rFonts w:ascii="Times New Roman" w:hAnsi="Times New Roman" w:cs="Times New Roman"/>
          <w:sz w:val="28"/>
          <w:szCs w:val="28"/>
          <w:lang w:val="uk-UA"/>
        </w:rPr>
        <w:t xml:space="preserve"> тривоги</w:t>
      </w:r>
      <w:r w:rsidRPr="00874080">
        <w:rPr>
          <w:rFonts w:ascii="Times New Roman" w:hAnsi="Times New Roman" w:cs="Times New Roman"/>
          <w:sz w:val="28"/>
          <w:szCs w:val="28"/>
          <w:lang w:val="uk-UA"/>
        </w:rPr>
        <w:t xml:space="preserve"> заборонено. Рухомі частини машин і механізмів повинні бути надійно огороджені</w:t>
      </w:r>
      <w:r w:rsidR="005914F9" w:rsidRPr="00F84BA2">
        <w:rPr>
          <w:rFonts w:ascii="Times New Roman" w:hAnsi="Times New Roman" w:cs="Times New Roman"/>
          <w:sz w:val="28"/>
          <w:szCs w:val="28"/>
        </w:rPr>
        <w:t xml:space="preserve"> [8]</w:t>
      </w:r>
      <w:r w:rsidRPr="00874080">
        <w:rPr>
          <w:rFonts w:ascii="Times New Roman" w:hAnsi="Times New Roman" w:cs="Times New Roman"/>
          <w:sz w:val="28"/>
          <w:szCs w:val="28"/>
          <w:lang w:val="uk-UA"/>
        </w:rPr>
        <w:t>.</w:t>
      </w:r>
    </w:p>
    <w:p w14:paraId="3C0E2E78" w14:textId="2A504516" w:rsidR="00AE3C67" w:rsidRPr="00AE3C67" w:rsidRDefault="00AE3C67" w:rsidP="00AE3C67">
      <w:pPr>
        <w:spacing w:after="0" w:line="360" w:lineRule="auto"/>
        <w:ind w:firstLine="709"/>
        <w:jc w:val="both"/>
        <w:rPr>
          <w:rFonts w:ascii="Times New Roman" w:hAnsi="Times New Roman" w:cs="Times New Roman"/>
          <w:sz w:val="28"/>
          <w:szCs w:val="28"/>
          <w:lang w:val="uk-UA"/>
        </w:rPr>
      </w:pPr>
      <w:r w:rsidRPr="00AE3C67">
        <w:rPr>
          <w:rFonts w:ascii="Times New Roman" w:hAnsi="Times New Roman" w:cs="Times New Roman"/>
          <w:sz w:val="28"/>
          <w:szCs w:val="28"/>
          <w:lang w:val="uk-UA"/>
        </w:rPr>
        <w:t>Відповідно до законодавства, на будь-якому підприємстві з виробництва будматеріалів обов</w:t>
      </w:r>
      <w:r w:rsidR="0066201C">
        <w:rPr>
          <w:rFonts w:ascii="Times New Roman" w:hAnsi="Times New Roman" w:cs="Times New Roman"/>
          <w:sz w:val="28"/>
          <w:szCs w:val="28"/>
          <w:lang w:val="uk-UA"/>
        </w:rPr>
        <w:t>’</w:t>
      </w:r>
      <w:r w:rsidRPr="00AE3C67">
        <w:rPr>
          <w:rFonts w:ascii="Times New Roman" w:hAnsi="Times New Roman" w:cs="Times New Roman"/>
          <w:sz w:val="28"/>
          <w:szCs w:val="28"/>
          <w:lang w:val="uk-UA"/>
        </w:rPr>
        <w:t>язково повинні бути дотримані нормативи з охорони праці. На цегельному заводі завжди формується спецслужба екологічної та промислової безпеки, яка ретельно перевіряє дотримання встановлених вимог.</w:t>
      </w:r>
    </w:p>
    <w:p w14:paraId="7AE44909" w14:textId="77777777" w:rsidR="00AE3C67" w:rsidRPr="00AE3C67" w:rsidRDefault="00AE3C67" w:rsidP="00AE3C67">
      <w:pPr>
        <w:spacing w:after="0" w:line="360" w:lineRule="auto"/>
        <w:ind w:firstLine="709"/>
        <w:jc w:val="both"/>
        <w:rPr>
          <w:rFonts w:ascii="Times New Roman" w:hAnsi="Times New Roman" w:cs="Times New Roman"/>
          <w:sz w:val="28"/>
          <w:szCs w:val="28"/>
          <w:lang w:val="uk-UA"/>
        </w:rPr>
      </w:pPr>
      <w:r w:rsidRPr="00AE3C67">
        <w:rPr>
          <w:rFonts w:ascii="Times New Roman" w:hAnsi="Times New Roman" w:cs="Times New Roman"/>
          <w:sz w:val="28"/>
          <w:szCs w:val="28"/>
          <w:lang w:val="uk-UA"/>
        </w:rPr>
        <w:t>Основні правила охорони праці робочих місць:</w:t>
      </w:r>
    </w:p>
    <w:p w14:paraId="0D0CCC89" w14:textId="77777777" w:rsidR="00AE3C67" w:rsidRPr="00AE3C67" w:rsidRDefault="00AE3C67" w:rsidP="00AE3C67">
      <w:pPr>
        <w:spacing w:after="0" w:line="360" w:lineRule="auto"/>
        <w:ind w:firstLine="709"/>
        <w:jc w:val="both"/>
        <w:rPr>
          <w:rFonts w:ascii="Times New Roman" w:hAnsi="Times New Roman" w:cs="Times New Roman"/>
          <w:sz w:val="28"/>
          <w:szCs w:val="28"/>
          <w:lang w:val="uk-UA"/>
        </w:rPr>
      </w:pPr>
      <w:r w:rsidRPr="00AE3C67">
        <w:rPr>
          <w:rFonts w:ascii="Times New Roman" w:hAnsi="Times New Roman" w:cs="Times New Roman"/>
          <w:sz w:val="28"/>
          <w:szCs w:val="28"/>
          <w:lang w:val="uk-UA"/>
        </w:rPr>
        <w:t>1. Усі споруди на території підприємства повинні відповідати протипожежним вимогам промислових підприємств, санітарним нормам та всім вимогам технологічного процесу.</w:t>
      </w:r>
    </w:p>
    <w:p w14:paraId="4A288258" w14:textId="77777777" w:rsidR="00AE3C67" w:rsidRPr="00AE3C67" w:rsidRDefault="00AE3C67" w:rsidP="00AE3C67">
      <w:pPr>
        <w:spacing w:after="0" w:line="360" w:lineRule="auto"/>
        <w:ind w:firstLine="709"/>
        <w:jc w:val="both"/>
        <w:rPr>
          <w:rFonts w:ascii="Times New Roman" w:hAnsi="Times New Roman" w:cs="Times New Roman"/>
          <w:sz w:val="28"/>
          <w:szCs w:val="28"/>
          <w:lang w:val="uk-UA"/>
        </w:rPr>
      </w:pPr>
      <w:r w:rsidRPr="00AE3C67">
        <w:rPr>
          <w:rFonts w:ascii="Times New Roman" w:hAnsi="Times New Roman" w:cs="Times New Roman"/>
          <w:sz w:val="28"/>
          <w:szCs w:val="28"/>
          <w:lang w:val="uk-UA"/>
        </w:rPr>
        <w:t>2. Територію цегельного заводу потрібно повністю обладнати якісним штучним освітленням, щоб забезпечити безперешкодний та безпечний рух по підприємству з настанням темряви.</w:t>
      </w:r>
    </w:p>
    <w:p w14:paraId="70889053" w14:textId="77777777" w:rsidR="00AE3C67" w:rsidRPr="00AE3C67" w:rsidRDefault="00AE3C67" w:rsidP="00AE3C67">
      <w:pPr>
        <w:spacing w:after="0" w:line="360" w:lineRule="auto"/>
        <w:ind w:firstLine="709"/>
        <w:jc w:val="both"/>
        <w:rPr>
          <w:rFonts w:ascii="Times New Roman" w:hAnsi="Times New Roman" w:cs="Times New Roman"/>
          <w:sz w:val="28"/>
          <w:szCs w:val="28"/>
          <w:lang w:val="uk-UA"/>
        </w:rPr>
      </w:pPr>
      <w:r w:rsidRPr="00AE3C67">
        <w:rPr>
          <w:rFonts w:ascii="Times New Roman" w:hAnsi="Times New Roman" w:cs="Times New Roman"/>
          <w:sz w:val="28"/>
          <w:szCs w:val="28"/>
          <w:lang w:val="uk-UA"/>
        </w:rPr>
        <w:t>3. Якщо є якісь поглиблення чи ями, їх треба обов'язково захистити, щоб убезпечити життя співробітників.</w:t>
      </w:r>
    </w:p>
    <w:p w14:paraId="57AC52F0" w14:textId="77777777" w:rsidR="00AE3C67" w:rsidRPr="00AE3C67" w:rsidRDefault="00AE3C67" w:rsidP="00AE3C67">
      <w:pPr>
        <w:spacing w:after="0" w:line="360" w:lineRule="auto"/>
        <w:ind w:firstLine="709"/>
        <w:jc w:val="both"/>
        <w:rPr>
          <w:rFonts w:ascii="Times New Roman" w:hAnsi="Times New Roman" w:cs="Times New Roman"/>
          <w:sz w:val="28"/>
          <w:szCs w:val="28"/>
          <w:lang w:val="uk-UA"/>
        </w:rPr>
      </w:pPr>
      <w:r w:rsidRPr="00AE3C67">
        <w:rPr>
          <w:rFonts w:ascii="Times New Roman" w:hAnsi="Times New Roman" w:cs="Times New Roman"/>
          <w:sz w:val="28"/>
          <w:szCs w:val="28"/>
          <w:lang w:val="uk-UA"/>
        </w:rPr>
        <w:t>4. Усі проходи чи проїзди у цехах повинні мати чіткі позначення габаритів.</w:t>
      </w:r>
    </w:p>
    <w:p w14:paraId="7BE79C32" w14:textId="5E19D68B" w:rsidR="00AE3C67" w:rsidRPr="00AE3C67" w:rsidRDefault="00AE3C67" w:rsidP="00AE3C67">
      <w:pPr>
        <w:spacing w:after="0" w:line="360" w:lineRule="auto"/>
        <w:ind w:firstLine="709"/>
        <w:jc w:val="both"/>
        <w:rPr>
          <w:rFonts w:ascii="Times New Roman" w:hAnsi="Times New Roman" w:cs="Times New Roman"/>
          <w:sz w:val="28"/>
          <w:szCs w:val="28"/>
          <w:lang w:val="uk-UA"/>
        </w:rPr>
      </w:pPr>
      <w:r w:rsidRPr="00AE3C67">
        <w:rPr>
          <w:rFonts w:ascii="Times New Roman" w:hAnsi="Times New Roman" w:cs="Times New Roman"/>
          <w:sz w:val="28"/>
          <w:szCs w:val="28"/>
          <w:lang w:val="uk-UA"/>
        </w:rPr>
        <w:t xml:space="preserve">5. Ворота робочих приміщень повинні відчинятися тільки назовні, а </w:t>
      </w:r>
      <w:r w:rsidR="0066201C">
        <w:rPr>
          <w:rFonts w:ascii="Times New Roman" w:hAnsi="Times New Roman" w:cs="Times New Roman"/>
          <w:sz w:val="28"/>
          <w:szCs w:val="28"/>
          <w:lang w:val="uk-UA"/>
        </w:rPr>
        <w:t xml:space="preserve">                </w:t>
      </w:r>
      <w:r w:rsidRPr="00AE3C67">
        <w:rPr>
          <w:rFonts w:ascii="Times New Roman" w:hAnsi="Times New Roman" w:cs="Times New Roman"/>
          <w:sz w:val="28"/>
          <w:szCs w:val="28"/>
          <w:lang w:val="uk-UA"/>
        </w:rPr>
        <w:t>в</w:t>
      </w:r>
      <w:r w:rsidR="0066201C">
        <w:rPr>
          <w:rFonts w:ascii="Times New Roman" w:hAnsi="Times New Roman" w:cs="Times New Roman"/>
          <w:sz w:val="28"/>
          <w:szCs w:val="28"/>
          <w:lang w:val="uk-UA"/>
        </w:rPr>
        <w:t>’</w:t>
      </w:r>
      <w:r w:rsidRPr="00AE3C67">
        <w:rPr>
          <w:rFonts w:ascii="Times New Roman" w:hAnsi="Times New Roman" w:cs="Times New Roman"/>
          <w:sz w:val="28"/>
          <w:szCs w:val="28"/>
          <w:lang w:val="uk-UA"/>
        </w:rPr>
        <w:t>їзні – всередину.</w:t>
      </w:r>
    </w:p>
    <w:p w14:paraId="28DB7796" w14:textId="77777777" w:rsidR="00AE3C67" w:rsidRPr="00AE3C67" w:rsidRDefault="00AE3C67" w:rsidP="00AE3C67">
      <w:pPr>
        <w:spacing w:after="0" w:line="360" w:lineRule="auto"/>
        <w:ind w:firstLine="709"/>
        <w:jc w:val="both"/>
        <w:rPr>
          <w:rFonts w:ascii="Times New Roman" w:hAnsi="Times New Roman" w:cs="Times New Roman"/>
          <w:sz w:val="28"/>
          <w:szCs w:val="28"/>
          <w:lang w:val="uk-UA"/>
        </w:rPr>
      </w:pPr>
      <w:r w:rsidRPr="00AE3C67">
        <w:rPr>
          <w:rFonts w:ascii="Times New Roman" w:hAnsi="Times New Roman" w:cs="Times New Roman"/>
          <w:sz w:val="28"/>
          <w:szCs w:val="28"/>
          <w:lang w:val="uk-UA"/>
        </w:rPr>
        <w:t>6. Цехи слід обладнати спеціальними пристроями та стелажами для зберігання робочих інструментів.</w:t>
      </w:r>
    </w:p>
    <w:p w14:paraId="18AC8BE6" w14:textId="21492C32" w:rsidR="00AE3C67" w:rsidRPr="00AE3C67" w:rsidRDefault="00AE3C67" w:rsidP="00AE3C67">
      <w:pPr>
        <w:spacing w:after="0" w:line="360" w:lineRule="auto"/>
        <w:ind w:firstLine="709"/>
        <w:jc w:val="both"/>
        <w:rPr>
          <w:rFonts w:ascii="Times New Roman" w:hAnsi="Times New Roman" w:cs="Times New Roman"/>
          <w:sz w:val="28"/>
          <w:szCs w:val="28"/>
          <w:lang w:val="uk-UA"/>
        </w:rPr>
      </w:pPr>
      <w:r w:rsidRPr="00AE3C67">
        <w:rPr>
          <w:rFonts w:ascii="Times New Roman" w:hAnsi="Times New Roman" w:cs="Times New Roman"/>
          <w:sz w:val="28"/>
          <w:szCs w:val="28"/>
          <w:lang w:val="uk-UA"/>
        </w:rPr>
        <w:t>7. На кожній робочій ділянці повинні висіти на видному місці правила поведінки робітників та використання обладнання</w:t>
      </w:r>
      <w:r w:rsidR="005914F9" w:rsidRPr="005914F9">
        <w:rPr>
          <w:rFonts w:ascii="Times New Roman" w:hAnsi="Times New Roman" w:cs="Times New Roman"/>
          <w:sz w:val="28"/>
          <w:szCs w:val="28"/>
        </w:rPr>
        <w:t xml:space="preserve"> [8, 17]</w:t>
      </w:r>
      <w:r w:rsidRPr="00AE3C67">
        <w:rPr>
          <w:rFonts w:ascii="Times New Roman" w:hAnsi="Times New Roman" w:cs="Times New Roman"/>
          <w:sz w:val="28"/>
          <w:szCs w:val="28"/>
          <w:lang w:val="uk-UA"/>
        </w:rPr>
        <w:t>.</w:t>
      </w:r>
    </w:p>
    <w:p w14:paraId="56EF2A41" w14:textId="2A1E8E9E" w:rsidR="00AE3C67" w:rsidRPr="00AE3C67" w:rsidRDefault="00AE3C67" w:rsidP="00AE3C67">
      <w:pPr>
        <w:spacing w:after="0" w:line="360" w:lineRule="auto"/>
        <w:ind w:firstLine="709"/>
        <w:jc w:val="both"/>
        <w:rPr>
          <w:rFonts w:ascii="Times New Roman" w:hAnsi="Times New Roman" w:cs="Times New Roman"/>
          <w:sz w:val="28"/>
          <w:szCs w:val="28"/>
          <w:lang w:val="uk-UA"/>
        </w:rPr>
      </w:pPr>
      <w:r w:rsidRPr="00AE3C67">
        <w:rPr>
          <w:rFonts w:ascii="Times New Roman" w:hAnsi="Times New Roman" w:cs="Times New Roman"/>
          <w:sz w:val="28"/>
          <w:szCs w:val="28"/>
          <w:lang w:val="uk-UA"/>
        </w:rPr>
        <w:t>Основні правила охорони здоров</w:t>
      </w:r>
      <w:r w:rsidR="0066201C">
        <w:rPr>
          <w:rFonts w:ascii="Times New Roman" w:hAnsi="Times New Roman" w:cs="Times New Roman"/>
          <w:sz w:val="28"/>
          <w:szCs w:val="28"/>
          <w:lang w:val="uk-UA"/>
        </w:rPr>
        <w:t>’</w:t>
      </w:r>
      <w:r w:rsidRPr="00AE3C67">
        <w:rPr>
          <w:rFonts w:ascii="Times New Roman" w:hAnsi="Times New Roman" w:cs="Times New Roman"/>
          <w:sz w:val="28"/>
          <w:szCs w:val="28"/>
          <w:lang w:val="uk-UA"/>
        </w:rPr>
        <w:t>я людей:</w:t>
      </w:r>
    </w:p>
    <w:p w14:paraId="792D6A4A" w14:textId="77777777" w:rsidR="00AE3C67" w:rsidRPr="00AE3C67" w:rsidRDefault="00AE3C67" w:rsidP="00AE3C67">
      <w:pPr>
        <w:spacing w:after="0" w:line="360" w:lineRule="auto"/>
        <w:ind w:firstLine="709"/>
        <w:jc w:val="both"/>
        <w:rPr>
          <w:rFonts w:ascii="Times New Roman" w:hAnsi="Times New Roman" w:cs="Times New Roman"/>
          <w:sz w:val="28"/>
          <w:szCs w:val="28"/>
          <w:lang w:val="uk-UA"/>
        </w:rPr>
      </w:pPr>
      <w:r w:rsidRPr="00AE3C67">
        <w:rPr>
          <w:rFonts w:ascii="Times New Roman" w:hAnsi="Times New Roman" w:cs="Times New Roman"/>
          <w:sz w:val="28"/>
          <w:szCs w:val="28"/>
          <w:lang w:val="uk-UA"/>
        </w:rPr>
        <w:t>1. Кожного працівника слід забезпечити спеціальними засобами особистого захисту, одягом та взуттям.</w:t>
      </w:r>
    </w:p>
    <w:p w14:paraId="460E0ACB" w14:textId="77777777" w:rsidR="00AE3C67" w:rsidRPr="00AE3C67" w:rsidRDefault="00AE3C67" w:rsidP="00AE3C67">
      <w:pPr>
        <w:spacing w:after="0" w:line="360" w:lineRule="auto"/>
        <w:ind w:firstLine="709"/>
        <w:jc w:val="both"/>
        <w:rPr>
          <w:rFonts w:ascii="Times New Roman" w:hAnsi="Times New Roman" w:cs="Times New Roman"/>
          <w:sz w:val="28"/>
          <w:szCs w:val="28"/>
          <w:lang w:val="uk-UA"/>
        </w:rPr>
      </w:pPr>
      <w:r w:rsidRPr="00AE3C67">
        <w:rPr>
          <w:rFonts w:ascii="Times New Roman" w:hAnsi="Times New Roman" w:cs="Times New Roman"/>
          <w:sz w:val="28"/>
          <w:szCs w:val="28"/>
          <w:lang w:val="uk-UA"/>
        </w:rPr>
        <w:t>2. Робітники, які очищають вироби від бруду, фарби чи іржі, повинні працювати у захисних окулярах та респіраторах.</w:t>
      </w:r>
    </w:p>
    <w:p w14:paraId="3B5E8D35" w14:textId="77777777" w:rsidR="00AE3C67" w:rsidRPr="00AE3C67" w:rsidRDefault="00AE3C67" w:rsidP="00AE3C67">
      <w:pPr>
        <w:spacing w:after="0" w:line="360" w:lineRule="auto"/>
        <w:ind w:firstLine="709"/>
        <w:jc w:val="both"/>
        <w:rPr>
          <w:rFonts w:ascii="Times New Roman" w:hAnsi="Times New Roman" w:cs="Times New Roman"/>
          <w:sz w:val="28"/>
          <w:szCs w:val="28"/>
          <w:lang w:val="uk-UA"/>
        </w:rPr>
      </w:pPr>
      <w:r w:rsidRPr="00AE3C67">
        <w:rPr>
          <w:rFonts w:ascii="Times New Roman" w:hAnsi="Times New Roman" w:cs="Times New Roman"/>
          <w:sz w:val="28"/>
          <w:szCs w:val="28"/>
          <w:lang w:val="uk-UA"/>
        </w:rPr>
        <w:t>3. У кожному цеху має бути витяжна вентиляція, оскільки при виробництві цегли люди стикаються із запиленістю повітря.</w:t>
      </w:r>
    </w:p>
    <w:p w14:paraId="24751125" w14:textId="77777777" w:rsidR="00AE3C67" w:rsidRPr="00AE3C67" w:rsidRDefault="00AE3C67" w:rsidP="00AE3C67">
      <w:pPr>
        <w:spacing w:after="0" w:line="360" w:lineRule="auto"/>
        <w:ind w:firstLine="709"/>
        <w:jc w:val="both"/>
        <w:rPr>
          <w:rFonts w:ascii="Times New Roman" w:hAnsi="Times New Roman" w:cs="Times New Roman"/>
          <w:sz w:val="28"/>
          <w:szCs w:val="28"/>
          <w:lang w:val="uk-UA"/>
        </w:rPr>
      </w:pPr>
      <w:r w:rsidRPr="00AE3C67">
        <w:rPr>
          <w:rFonts w:ascii="Times New Roman" w:hAnsi="Times New Roman" w:cs="Times New Roman"/>
          <w:sz w:val="28"/>
          <w:szCs w:val="28"/>
          <w:lang w:val="uk-UA"/>
        </w:rPr>
        <w:lastRenderedPageBreak/>
        <w:t>4. На підприємстві має бути система коштів, які забезпечують працівникам захист від небезпечного впливу електричного струму.</w:t>
      </w:r>
    </w:p>
    <w:p w14:paraId="5D12D8A4" w14:textId="2B6B2101" w:rsidR="00AE3C67" w:rsidRDefault="00AE3C67" w:rsidP="00AE3C67">
      <w:pPr>
        <w:spacing w:after="0" w:line="360" w:lineRule="auto"/>
        <w:ind w:firstLine="709"/>
        <w:jc w:val="both"/>
        <w:rPr>
          <w:rFonts w:ascii="Times New Roman" w:hAnsi="Times New Roman" w:cs="Times New Roman"/>
          <w:sz w:val="28"/>
          <w:szCs w:val="28"/>
          <w:lang w:val="uk-UA"/>
        </w:rPr>
      </w:pPr>
      <w:r w:rsidRPr="00AE3C67">
        <w:rPr>
          <w:rFonts w:ascii="Times New Roman" w:hAnsi="Times New Roman" w:cs="Times New Roman"/>
          <w:sz w:val="28"/>
          <w:szCs w:val="28"/>
          <w:lang w:val="uk-UA"/>
        </w:rPr>
        <w:t>5. На кожній робочій ділянці мають бути аптечки</w:t>
      </w:r>
      <w:r w:rsidR="005914F9" w:rsidRPr="005914F9">
        <w:rPr>
          <w:rFonts w:ascii="Times New Roman" w:hAnsi="Times New Roman" w:cs="Times New Roman"/>
          <w:sz w:val="28"/>
          <w:szCs w:val="28"/>
        </w:rPr>
        <w:t xml:space="preserve"> [17]</w:t>
      </w:r>
      <w:r w:rsidRPr="00AE3C67">
        <w:rPr>
          <w:rFonts w:ascii="Times New Roman" w:hAnsi="Times New Roman" w:cs="Times New Roman"/>
          <w:sz w:val="28"/>
          <w:szCs w:val="28"/>
          <w:lang w:val="uk-UA"/>
        </w:rPr>
        <w:t>.</w:t>
      </w:r>
    </w:p>
    <w:p w14:paraId="6188875A" w14:textId="2A89CD06" w:rsidR="00440486" w:rsidRPr="00440486" w:rsidRDefault="00440486" w:rsidP="00440486">
      <w:pPr>
        <w:spacing w:after="0" w:line="360" w:lineRule="auto"/>
        <w:ind w:firstLine="709"/>
        <w:jc w:val="both"/>
        <w:rPr>
          <w:rFonts w:ascii="Times New Roman" w:hAnsi="Times New Roman" w:cs="Times New Roman"/>
          <w:sz w:val="28"/>
          <w:szCs w:val="28"/>
          <w:lang w:val="uk-UA"/>
        </w:rPr>
      </w:pPr>
      <w:r w:rsidRPr="00440486">
        <w:rPr>
          <w:rFonts w:ascii="Times New Roman" w:hAnsi="Times New Roman" w:cs="Times New Roman"/>
          <w:sz w:val="28"/>
          <w:szCs w:val="28"/>
          <w:lang w:val="uk-UA"/>
        </w:rPr>
        <w:t>Оптимальні умови мікроклімату встановлюються для постійних робочих місць (табл. 1</w:t>
      </w:r>
      <w:r w:rsidR="007E5297">
        <w:rPr>
          <w:rFonts w:ascii="Times New Roman" w:hAnsi="Times New Roman" w:cs="Times New Roman"/>
          <w:sz w:val="28"/>
          <w:szCs w:val="28"/>
          <w:lang w:val="uk-UA"/>
        </w:rPr>
        <w:t>3</w:t>
      </w:r>
      <w:r w:rsidRPr="00440486">
        <w:rPr>
          <w:rFonts w:ascii="Times New Roman" w:hAnsi="Times New Roman" w:cs="Times New Roman"/>
          <w:sz w:val="28"/>
          <w:szCs w:val="28"/>
          <w:lang w:val="uk-UA"/>
        </w:rPr>
        <w:t>).</w:t>
      </w:r>
      <w:bookmarkStart w:id="43" w:name="o37"/>
      <w:bookmarkEnd w:id="43"/>
    </w:p>
    <w:p w14:paraId="5A229683" w14:textId="36244F8C" w:rsidR="00957B2A" w:rsidRPr="00957B2A" w:rsidRDefault="00957B2A" w:rsidP="00957B2A">
      <w:pPr>
        <w:spacing w:after="0" w:line="360" w:lineRule="auto"/>
        <w:ind w:firstLine="709"/>
        <w:jc w:val="right"/>
        <w:rPr>
          <w:rFonts w:ascii="Times New Roman" w:hAnsi="Times New Roman" w:cs="Times New Roman"/>
          <w:i/>
          <w:iCs/>
          <w:sz w:val="28"/>
          <w:szCs w:val="28"/>
          <w:lang w:val="uk-UA"/>
        </w:rPr>
      </w:pPr>
      <w:r w:rsidRPr="00957B2A">
        <w:rPr>
          <w:rFonts w:ascii="Times New Roman" w:hAnsi="Times New Roman" w:cs="Times New Roman"/>
          <w:i/>
          <w:iCs/>
          <w:sz w:val="28"/>
          <w:szCs w:val="28"/>
          <w:lang w:val="uk-UA"/>
        </w:rPr>
        <w:t>Таблиця 13</w:t>
      </w:r>
    </w:p>
    <w:p w14:paraId="4F790D67" w14:textId="338A2A36" w:rsidR="00957B2A" w:rsidRPr="00957B2A" w:rsidRDefault="00957B2A" w:rsidP="00440486">
      <w:pPr>
        <w:spacing w:after="0" w:line="360" w:lineRule="auto"/>
        <w:jc w:val="center"/>
        <w:rPr>
          <w:rFonts w:ascii="Times New Roman" w:hAnsi="Times New Roman" w:cs="Times New Roman"/>
          <w:b/>
          <w:bCs/>
          <w:sz w:val="28"/>
          <w:szCs w:val="28"/>
          <w:lang w:val="uk-UA"/>
        </w:rPr>
      </w:pPr>
      <w:r w:rsidRPr="00957B2A">
        <w:rPr>
          <w:rFonts w:ascii="Times New Roman" w:hAnsi="Times New Roman" w:cs="Times New Roman"/>
          <w:b/>
          <w:bCs/>
          <w:sz w:val="28"/>
          <w:szCs w:val="28"/>
          <w:lang w:val="uk-UA"/>
        </w:rPr>
        <w:t>Оптимальні величини температури, відносної вологості  та швидкості руху повітря в робочій зоні виробничих приміщень</w:t>
      </w:r>
    </w:p>
    <w:tbl>
      <w:tblPr>
        <w:tblStyle w:val="ab"/>
        <w:tblW w:w="0" w:type="auto"/>
        <w:jc w:val="center"/>
        <w:tblLook w:val="04A0" w:firstRow="1" w:lastRow="0" w:firstColumn="1" w:lastColumn="0" w:noHBand="0" w:noVBand="1"/>
      </w:tblPr>
      <w:tblGrid>
        <w:gridCol w:w="1925"/>
        <w:gridCol w:w="1925"/>
        <w:gridCol w:w="1926"/>
        <w:gridCol w:w="1926"/>
        <w:gridCol w:w="1926"/>
      </w:tblGrid>
      <w:tr w:rsidR="00957B2A" w14:paraId="566D3269" w14:textId="77777777" w:rsidTr="00440486">
        <w:trPr>
          <w:jc w:val="center"/>
        </w:trPr>
        <w:tc>
          <w:tcPr>
            <w:tcW w:w="1925" w:type="dxa"/>
            <w:vAlign w:val="center"/>
          </w:tcPr>
          <w:p w14:paraId="1189A6E2" w14:textId="6A9157B8" w:rsidR="00957B2A" w:rsidRPr="00957B2A" w:rsidRDefault="00957B2A" w:rsidP="00957B2A">
            <w:pPr>
              <w:spacing w:line="360" w:lineRule="auto"/>
              <w:ind w:left="-115"/>
              <w:jc w:val="center"/>
              <w:rPr>
                <w:sz w:val="28"/>
                <w:szCs w:val="28"/>
                <w:lang w:val="uk-UA"/>
              </w:rPr>
            </w:pPr>
            <w:r w:rsidRPr="00957B2A">
              <w:rPr>
                <w:sz w:val="28"/>
                <w:szCs w:val="28"/>
                <w:lang w:val="uk-UA"/>
              </w:rPr>
              <w:t>Період року</w:t>
            </w:r>
          </w:p>
        </w:tc>
        <w:tc>
          <w:tcPr>
            <w:tcW w:w="1925" w:type="dxa"/>
            <w:vAlign w:val="center"/>
          </w:tcPr>
          <w:p w14:paraId="68D3EBF0" w14:textId="14CC2659" w:rsidR="00957B2A" w:rsidRPr="00957B2A" w:rsidRDefault="00957B2A" w:rsidP="00957B2A">
            <w:pPr>
              <w:spacing w:line="360" w:lineRule="auto"/>
              <w:jc w:val="center"/>
              <w:rPr>
                <w:sz w:val="28"/>
                <w:szCs w:val="28"/>
                <w:lang w:val="uk-UA"/>
              </w:rPr>
            </w:pPr>
            <w:r w:rsidRPr="00957B2A">
              <w:rPr>
                <w:sz w:val="28"/>
                <w:szCs w:val="28"/>
                <w:lang w:val="uk-UA"/>
              </w:rPr>
              <w:t>Категорія робіт</w:t>
            </w:r>
          </w:p>
        </w:tc>
        <w:tc>
          <w:tcPr>
            <w:tcW w:w="1926" w:type="dxa"/>
            <w:vAlign w:val="center"/>
          </w:tcPr>
          <w:p w14:paraId="250F4D1A" w14:textId="0302AE9A" w:rsidR="00957B2A" w:rsidRPr="00957B2A" w:rsidRDefault="00957B2A" w:rsidP="00957B2A">
            <w:pPr>
              <w:spacing w:line="360" w:lineRule="auto"/>
              <w:jc w:val="center"/>
              <w:rPr>
                <w:sz w:val="28"/>
                <w:szCs w:val="28"/>
                <w:lang w:val="uk-UA"/>
              </w:rPr>
            </w:pPr>
            <w:r w:rsidRPr="00957B2A">
              <w:rPr>
                <w:sz w:val="28"/>
                <w:szCs w:val="28"/>
                <w:lang w:val="uk-UA"/>
              </w:rPr>
              <w:t>Температура повітря</w:t>
            </w:r>
          </w:p>
        </w:tc>
        <w:tc>
          <w:tcPr>
            <w:tcW w:w="1926" w:type="dxa"/>
            <w:vAlign w:val="center"/>
          </w:tcPr>
          <w:p w14:paraId="570D9C09" w14:textId="1EA4DF4C" w:rsidR="00957B2A" w:rsidRPr="00957B2A" w:rsidRDefault="00957B2A" w:rsidP="00957B2A">
            <w:pPr>
              <w:spacing w:line="360" w:lineRule="auto"/>
              <w:jc w:val="center"/>
              <w:rPr>
                <w:sz w:val="28"/>
                <w:szCs w:val="28"/>
                <w:lang w:val="uk-UA"/>
              </w:rPr>
            </w:pPr>
            <w:r w:rsidRPr="00957B2A">
              <w:rPr>
                <w:sz w:val="28"/>
                <w:szCs w:val="28"/>
                <w:lang w:val="uk-UA"/>
              </w:rPr>
              <w:t>Відносна вологість</w:t>
            </w:r>
          </w:p>
        </w:tc>
        <w:tc>
          <w:tcPr>
            <w:tcW w:w="1926" w:type="dxa"/>
            <w:vAlign w:val="center"/>
          </w:tcPr>
          <w:p w14:paraId="4027EAF3" w14:textId="074B07D4" w:rsidR="00957B2A" w:rsidRPr="00957B2A" w:rsidRDefault="00957B2A" w:rsidP="00957B2A">
            <w:pPr>
              <w:spacing w:line="360" w:lineRule="auto"/>
              <w:jc w:val="center"/>
              <w:rPr>
                <w:sz w:val="28"/>
                <w:szCs w:val="28"/>
                <w:lang w:val="uk-UA"/>
              </w:rPr>
            </w:pPr>
            <w:r w:rsidRPr="00957B2A">
              <w:rPr>
                <w:sz w:val="28"/>
                <w:szCs w:val="28"/>
                <w:lang w:val="uk-UA"/>
              </w:rPr>
              <w:t>Швидкість руху, м/</w:t>
            </w:r>
            <w:proofErr w:type="spellStart"/>
            <w:r w:rsidRPr="00957B2A">
              <w:rPr>
                <w:sz w:val="28"/>
                <w:szCs w:val="28"/>
                <w:lang w:val="uk-UA"/>
              </w:rPr>
              <w:t>сек</w:t>
            </w:r>
            <w:proofErr w:type="spellEnd"/>
            <w:r w:rsidRPr="00957B2A">
              <w:rPr>
                <w:sz w:val="28"/>
                <w:szCs w:val="28"/>
                <w:lang w:val="uk-UA"/>
              </w:rPr>
              <w:t>.</w:t>
            </w:r>
          </w:p>
        </w:tc>
      </w:tr>
      <w:tr w:rsidR="00957B2A" w14:paraId="37024272" w14:textId="77777777" w:rsidTr="00440486">
        <w:trPr>
          <w:jc w:val="center"/>
        </w:trPr>
        <w:tc>
          <w:tcPr>
            <w:tcW w:w="1925" w:type="dxa"/>
            <w:vMerge w:val="restart"/>
            <w:vAlign w:val="center"/>
          </w:tcPr>
          <w:p w14:paraId="3633C095" w14:textId="3E80BFEC" w:rsidR="00957B2A" w:rsidRPr="00957B2A" w:rsidRDefault="00957B2A" w:rsidP="00957B2A">
            <w:pPr>
              <w:spacing w:line="360" w:lineRule="auto"/>
              <w:ind w:left="-115"/>
              <w:jc w:val="center"/>
              <w:rPr>
                <w:sz w:val="28"/>
                <w:szCs w:val="28"/>
                <w:lang w:val="uk-UA"/>
              </w:rPr>
            </w:pPr>
            <w:r w:rsidRPr="00957B2A">
              <w:rPr>
                <w:sz w:val="28"/>
                <w:szCs w:val="28"/>
                <w:lang w:val="uk-UA"/>
              </w:rPr>
              <w:t>Холодний період руки</w:t>
            </w:r>
          </w:p>
        </w:tc>
        <w:tc>
          <w:tcPr>
            <w:tcW w:w="1925" w:type="dxa"/>
            <w:vAlign w:val="center"/>
          </w:tcPr>
          <w:p w14:paraId="7A6FF72E" w14:textId="56B68BC6" w:rsidR="00957B2A" w:rsidRPr="00957B2A" w:rsidRDefault="00957B2A" w:rsidP="00957B2A">
            <w:pPr>
              <w:spacing w:line="360" w:lineRule="auto"/>
              <w:jc w:val="center"/>
              <w:rPr>
                <w:sz w:val="28"/>
                <w:szCs w:val="28"/>
                <w:lang w:val="uk-UA"/>
              </w:rPr>
            </w:pPr>
            <w:r w:rsidRPr="00957B2A">
              <w:rPr>
                <w:sz w:val="28"/>
                <w:szCs w:val="28"/>
              </w:rPr>
              <w:t xml:space="preserve">Легка </w:t>
            </w:r>
            <w:proofErr w:type="spellStart"/>
            <w:r w:rsidRPr="00957B2A">
              <w:rPr>
                <w:sz w:val="28"/>
                <w:szCs w:val="28"/>
              </w:rPr>
              <w:t>Iа</w:t>
            </w:r>
            <w:proofErr w:type="spellEnd"/>
          </w:p>
        </w:tc>
        <w:tc>
          <w:tcPr>
            <w:tcW w:w="1926" w:type="dxa"/>
            <w:vAlign w:val="center"/>
          </w:tcPr>
          <w:p w14:paraId="346AA4DC" w14:textId="619410C8" w:rsidR="00957B2A" w:rsidRPr="00957B2A" w:rsidRDefault="00957B2A" w:rsidP="00957B2A">
            <w:pPr>
              <w:spacing w:line="360" w:lineRule="auto"/>
              <w:jc w:val="center"/>
              <w:rPr>
                <w:sz w:val="28"/>
                <w:szCs w:val="28"/>
                <w:lang w:val="uk-UA"/>
              </w:rPr>
            </w:pPr>
            <w:r w:rsidRPr="00957B2A">
              <w:rPr>
                <w:sz w:val="28"/>
                <w:szCs w:val="28"/>
                <w:lang w:val="uk-UA"/>
              </w:rPr>
              <w:t>22-24</w:t>
            </w:r>
          </w:p>
        </w:tc>
        <w:tc>
          <w:tcPr>
            <w:tcW w:w="1926" w:type="dxa"/>
            <w:vAlign w:val="center"/>
          </w:tcPr>
          <w:p w14:paraId="7A435D37" w14:textId="7D9BF4FD" w:rsidR="00957B2A" w:rsidRPr="00957B2A" w:rsidRDefault="00957B2A" w:rsidP="00957B2A">
            <w:pPr>
              <w:spacing w:line="360" w:lineRule="auto"/>
              <w:jc w:val="center"/>
              <w:rPr>
                <w:sz w:val="28"/>
                <w:szCs w:val="28"/>
                <w:lang w:val="uk-UA"/>
              </w:rPr>
            </w:pPr>
            <w:r w:rsidRPr="00957B2A">
              <w:rPr>
                <w:sz w:val="28"/>
                <w:szCs w:val="28"/>
                <w:lang w:val="uk-UA"/>
              </w:rPr>
              <w:t>40-60</w:t>
            </w:r>
          </w:p>
        </w:tc>
        <w:tc>
          <w:tcPr>
            <w:tcW w:w="1926" w:type="dxa"/>
            <w:vAlign w:val="center"/>
          </w:tcPr>
          <w:p w14:paraId="055C0A42" w14:textId="3D634742" w:rsidR="00957B2A" w:rsidRPr="00957B2A" w:rsidRDefault="00957B2A" w:rsidP="00957B2A">
            <w:pPr>
              <w:spacing w:line="360" w:lineRule="auto"/>
              <w:jc w:val="center"/>
              <w:rPr>
                <w:sz w:val="28"/>
                <w:szCs w:val="28"/>
                <w:lang w:val="uk-UA"/>
              </w:rPr>
            </w:pPr>
            <w:r w:rsidRPr="00957B2A">
              <w:rPr>
                <w:sz w:val="28"/>
                <w:szCs w:val="28"/>
                <w:lang w:val="uk-UA"/>
              </w:rPr>
              <w:t>0,1</w:t>
            </w:r>
          </w:p>
        </w:tc>
      </w:tr>
      <w:tr w:rsidR="00957B2A" w14:paraId="464C9113" w14:textId="77777777" w:rsidTr="00440486">
        <w:trPr>
          <w:jc w:val="center"/>
        </w:trPr>
        <w:tc>
          <w:tcPr>
            <w:tcW w:w="1925" w:type="dxa"/>
            <w:vMerge/>
            <w:vAlign w:val="center"/>
          </w:tcPr>
          <w:p w14:paraId="6CBBD94A" w14:textId="77777777" w:rsidR="00957B2A" w:rsidRPr="00957B2A" w:rsidRDefault="00957B2A" w:rsidP="00957B2A">
            <w:pPr>
              <w:spacing w:line="360" w:lineRule="auto"/>
              <w:ind w:left="-115"/>
              <w:jc w:val="center"/>
              <w:rPr>
                <w:sz w:val="28"/>
                <w:szCs w:val="28"/>
                <w:lang w:val="uk-UA"/>
              </w:rPr>
            </w:pPr>
          </w:p>
        </w:tc>
        <w:tc>
          <w:tcPr>
            <w:tcW w:w="1925" w:type="dxa"/>
            <w:vAlign w:val="center"/>
          </w:tcPr>
          <w:p w14:paraId="7D8BEFD4" w14:textId="7DC023FD" w:rsidR="00957B2A" w:rsidRPr="00957B2A" w:rsidRDefault="00957B2A" w:rsidP="00957B2A">
            <w:pPr>
              <w:spacing w:line="360" w:lineRule="auto"/>
              <w:jc w:val="center"/>
              <w:rPr>
                <w:sz w:val="28"/>
                <w:szCs w:val="28"/>
                <w:lang w:val="uk-UA"/>
              </w:rPr>
            </w:pPr>
            <w:r w:rsidRPr="00957B2A">
              <w:rPr>
                <w:sz w:val="28"/>
                <w:szCs w:val="28"/>
              </w:rPr>
              <w:t xml:space="preserve">Легка </w:t>
            </w:r>
            <w:proofErr w:type="spellStart"/>
            <w:r w:rsidRPr="00957B2A">
              <w:rPr>
                <w:sz w:val="28"/>
                <w:szCs w:val="28"/>
              </w:rPr>
              <w:t>Iб</w:t>
            </w:r>
            <w:proofErr w:type="spellEnd"/>
          </w:p>
        </w:tc>
        <w:tc>
          <w:tcPr>
            <w:tcW w:w="1926" w:type="dxa"/>
            <w:vAlign w:val="center"/>
          </w:tcPr>
          <w:p w14:paraId="7C7C9345" w14:textId="6DC13305" w:rsidR="00957B2A" w:rsidRPr="00957B2A" w:rsidRDefault="00957B2A" w:rsidP="00957B2A">
            <w:pPr>
              <w:spacing w:line="360" w:lineRule="auto"/>
              <w:jc w:val="center"/>
              <w:rPr>
                <w:sz w:val="28"/>
                <w:szCs w:val="28"/>
                <w:lang w:val="uk-UA"/>
              </w:rPr>
            </w:pPr>
            <w:r w:rsidRPr="00957B2A">
              <w:rPr>
                <w:sz w:val="28"/>
                <w:szCs w:val="28"/>
                <w:lang w:val="uk-UA"/>
              </w:rPr>
              <w:t>21-23</w:t>
            </w:r>
          </w:p>
        </w:tc>
        <w:tc>
          <w:tcPr>
            <w:tcW w:w="1926" w:type="dxa"/>
            <w:vAlign w:val="center"/>
          </w:tcPr>
          <w:p w14:paraId="522AB6A0" w14:textId="57255FD6" w:rsidR="00957B2A" w:rsidRPr="00957B2A" w:rsidRDefault="00957B2A" w:rsidP="00957B2A">
            <w:pPr>
              <w:spacing w:line="360" w:lineRule="auto"/>
              <w:jc w:val="center"/>
              <w:rPr>
                <w:sz w:val="28"/>
                <w:szCs w:val="28"/>
                <w:lang w:val="uk-UA"/>
              </w:rPr>
            </w:pPr>
            <w:r w:rsidRPr="00957B2A">
              <w:rPr>
                <w:sz w:val="28"/>
                <w:szCs w:val="28"/>
                <w:lang w:val="uk-UA"/>
              </w:rPr>
              <w:t>40-60</w:t>
            </w:r>
          </w:p>
        </w:tc>
        <w:tc>
          <w:tcPr>
            <w:tcW w:w="1926" w:type="dxa"/>
            <w:vAlign w:val="center"/>
          </w:tcPr>
          <w:p w14:paraId="4BACFC01" w14:textId="2EEA68E1" w:rsidR="00957B2A" w:rsidRPr="00957B2A" w:rsidRDefault="00957B2A" w:rsidP="00957B2A">
            <w:pPr>
              <w:spacing w:line="360" w:lineRule="auto"/>
              <w:jc w:val="center"/>
              <w:rPr>
                <w:sz w:val="28"/>
                <w:szCs w:val="28"/>
                <w:lang w:val="uk-UA"/>
              </w:rPr>
            </w:pPr>
            <w:r w:rsidRPr="00957B2A">
              <w:rPr>
                <w:sz w:val="28"/>
                <w:szCs w:val="28"/>
                <w:lang w:val="uk-UA"/>
              </w:rPr>
              <w:t>0,!</w:t>
            </w:r>
          </w:p>
        </w:tc>
      </w:tr>
      <w:tr w:rsidR="00957B2A" w14:paraId="00F0BFCD" w14:textId="77777777" w:rsidTr="00440486">
        <w:trPr>
          <w:jc w:val="center"/>
        </w:trPr>
        <w:tc>
          <w:tcPr>
            <w:tcW w:w="1925" w:type="dxa"/>
            <w:vMerge/>
            <w:vAlign w:val="center"/>
          </w:tcPr>
          <w:p w14:paraId="02665029" w14:textId="77777777" w:rsidR="00957B2A" w:rsidRPr="00957B2A" w:rsidRDefault="00957B2A" w:rsidP="00957B2A">
            <w:pPr>
              <w:spacing w:line="360" w:lineRule="auto"/>
              <w:ind w:left="-115"/>
              <w:jc w:val="center"/>
              <w:rPr>
                <w:sz w:val="28"/>
                <w:szCs w:val="28"/>
                <w:lang w:val="uk-UA"/>
              </w:rPr>
            </w:pPr>
          </w:p>
        </w:tc>
        <w:tc>
          <w:tcPr>
            <w:tcW w:w="1925" w:type="dxa"/>
            <w:vAlign w:val="center"/>
          </w:tcPr>
          <w:p w14:paraId="2A1DE899" w14:textId="4CD0CBD5" w:rsidR="00957B2A" w:rsidRPr="00957B2A" w:rsidRDefault="00957B2A" w:rsidP="00957B2A">
            <w:pPr>
              <w:spacing w:line="360" w:lineRule="auto"/>
              <w:jc w:val="center"/>
              <w:rPr>
                <w:sz w:val="28"/>
                <w:szCs w:val="28"/>
                <w:lang w:val="uk-UA"/>
              </w:rPr>
            </w:pPr>
            <w:r w:rsidRPr="00957B2A">
              <w:rPr>
                <w:sz w:val="28"/>
                <w:szCs w:val="28"/>
                <w:lang w:val="uk-UA"/>
              </w:rPr>
              <w:t xml:space="preserve">Середньої важкості </w:t>
            </w:r>
            <w:proofErr w:type="spellStart"/>
            <w:r w:rsidRPr="00957B2A">
              <w:rPr>
                <w:sz w:val="28"/>
                <w:szCs w:val="28"/>
                <w:lang w:val="uk-UA"/>
              </w:rPr>
              <w:t>ІІа</w:t>
            </w:r>
            <w:proofErr w:type="spellEnd"/>
          </w:p>
        </w:tc>
        <w:tc>
          <w:tcPr>
            <w:tcW w:w="1926" w:type="dxa"/>
            <w:vAlign w:val="center"/>
          </w:tcPr>
          <w:p w14:paraId="5870F5CC" w14:textId="20103A5C" w:rsidR="00957B2A" w:rsidRPr="00957B2A" w:rsidRDefault="00957B2A" w:rsidP="00957B2A">
            <w:pPr>
              <w:spacing w:line="360" w:lineRule="auto"/>
              <w:jc w:val="center"/>
              <w:rPr>
                <w:sz w:val="28"/>
                <w:szCs w:val="28"/>
                <w:lang w:val="uk-UA"/>
              </w:rPr>
            </w:pPr>
            <w:r w:rsidRPr="00957B2A">
              <w:rPr>
                <w:sz w:val="28"/>
                <w:szCs w:val="28"/>
                <w:lang w:val="uk-UA"/>
              </w:rPr>
              <w:t>19-21</w:t>
            </w:r>
          </w:p>
        </w:tc>
        <w:tc>
          <w:tcPr>
            <w:tcW w:w="1926" w:type="dxa"/>
            <w:vAlign w:val="center"/>
          </w:tcPr>
          <w:p w14:paraId="00927725" w14:textId="0C01A296" w:rsidR="00957B2A" w:rsidRPr="00957B2A" w:rsidRDefault="00957B2A" w:rsidP="00957B2A">
            <w:pPr>
              <w:spacing w:line="360" w:lineRule="auto"/>
              <w:jc w:val="center"/>
              <w:rPr>
                <w:sz w:val="28"/>
                <w:szCs w:val="28"/>
                <w:lang w:val="uk-UA"/>
              </w:rPr>
            </w:pPr>
            <w:r w:rsidRPr="00957B2A">
              <w:rPr>
                <w:sz w:val="28"/>
                <w:szCs w:val="28"/>
                <w:lang w:val="uk-UA"/>
              </w:rPr>
              <w:t>40-60</w:t>
            </w:r>
          </w:p>
        </w:tc>
        <w:tc>
          <w:tcPr>
            <w:tcW w:w="1926" w:type="dxa"/>
            <w:vAlign w:val="center"/>
          </w:tcPr>
          <w:p w14:paraId="0DF1665D" w14:textId="193DB7A3" w:rsidR="00957B2A" w:rsidRPr="00957B2A" w:rsidRDefault="00957B2A" w:rsidP="00957B2A">
            <w:pPr>
              <w:spacing w:line="360" w:lineRule="auto"/>
              <w:jc w:val="center"/>
              <w:rPr>
                <w:sz w:val="28"/>
                <w:szCs w:val="28"/>
                <w:lang w:val="uk-UA"/>
              </w:rPr>
            </w:pPr>
            <w:r w:rsidRPr="00957B2A">
              <w:rPr>
                <w:sz w:val="28"/>
                <w:szCs w:val="28"/>
                <w:lang w:val="uk-UA"/>
              </w:rPr>
              <w:t>0,2</w:t>
            </w:r>
          </w:p>
        </w:tc>
      </w:tr>
      <w:tr w:rsidR="00957B2A" w14:paraId="38769B04" w14:textId="77777777" w:rsidTr="00440486">
        <w:trPr>
          <w:jc w:val="center"/>
        </w:trPr>
        <w:tc>
          <w:tcPr>
            <w:tcW w:w="1925" w:type="dxa"/>
            <w:vMerge/>
            <w:vAlign w:val="center"/>
          </w:tcPr>
          <w:p w14:paraId="2EFADB6D" w14:textId="77777777" w:rsidR="00957B2A" w:rsidRPr="00957B2A" w:rsidRDefault="00957B2A" w:rsidP="00957B2A">
            <w:pPr>
              <w:spacing w:line="360" w:lineRule="auto"/>
              <w:ind w:left="-115"/>
              <w:jc w:val="center"/>
              <w:rPr>
                <w:sz w:val="28"/>
                <w:szCs w:val="28"/>
                <w:lang w:val="uk-UA"/>
              </w:rPr>
            </w:pPr>
          </w:p>
        </w:tc>
        <w:tc>
          <w:tcPr>
            <w:tcW w:w="1925" w:type="dxa"/>
            <w:vAlign w:val="center"/>
          </w:tcPr>
          <w:p w14:paraId="68C0AC6A" w14:textId="6A150EB7" w:rsidR="00957B2A" w:rsidRPr="00957B2A" w:rsidRDefault="00957B2A" w:rsidP="00957B2A">
            <w:pPr>
              <w:spacing w:line="360" w:lineRule="auto"/>
              <w:jc w:val="center"/>
              <w:rPr>
                <w:sz w:val="28"/>
                <w:szCs w:val="28"/>
                <w:lang w:val="uk-UA"/>
              </w:rPr>
            </w:pPr>
            <w:r w:rsidRPr="00957B2A">
              <w:rPr>
                <w:sz w:val="28"/>
                <w:szCs w:val="28"/>
                <w:lang w:val="uk-UA"/>
              </w:rPr>
              <w:t xml:space="preserve">Середньої важкості </w:t>
            </w:r>
            <w:proofErr w:type="spellStart"/>
            <w:r w:rsidRPr="00957B2A">
              <w:rPr>
                <w:sz w:val="28"/>
                <w:szCs w:val="28"/>
                <w:lang w:val="uk-UA"/>
              </w:rPr>
              <w:t>ІІб</w:t>
            </w:r>
            <w:proofErr w:type="spellEnd"/>
          </w:p>
        </w:tc>
        <w:tc>
          <w:tcPr>
            <w:tcW w:w="1926" w:type="dxa"/>
            <w:vAlign w:val="center"/>
          </w:tcPr>
          <w:p w14:paraId="42A35AF7" w14:textId="2A356750" w:rsidR="00957B2A" w:rsidRPr="00957B2A" w:rsidRDefault="00957B2A" w:rsidP="00957B2A">
            <w:pPr>
              <w:spacing w:line="360" w:lineRule="auto"/>
              <w:jc w:val="center"/>
              <w:rPr>
                <w:sz w:val="28"/>
                <w:szCs w:val="28"/>
                <w:lang w:val="uk-UA"/>
              </w:rPr>
            </w:pPr>
            <w:r w:rsidRPr="00957B2A">
              <w:rPr>
                <w:sz w:val="28"/>
                <w:szCs w:val="28"/>
                <w:lang w:val="uk-UA"/>
              </w:rPr>
              <w:t>17-19</w:t>
            </w:r>
          </w:p>
        </w:tc>
        <w:tc>
          <w:tcPr>
            <w:tcW w:w="1926" w:type="dxa"/>
            <w:vAlign w:val="center"/>
          </w:tcPr>
          <w:p w14:paraId="0FE58442" w14:textId="55CA964C" w:rsidR="00957B2A" w:rsidRPr="00957B2A" w:rsidRDefault="00957B2A" w:rsidP="00957B2A">
            <w:pPr>
              <w:spacing w:line="360" w:lineRule="auto"/>
              <w:jc w:val="center"/>
              <w:rPr>
                <w:sz w:val="28"/>
                <w:szCs w:val="28"/>
                <w:lang w:val="uk-UA"/>
              </w:rPr>
            </w:pPr>
            <w:r w:rsidRPr="00957B2A">
              <w:rPr>
                <w:sz w:val="28"/>
                <w:szCs w:val="28"/>
                <w:lang w:val="uk-UA"/>
              </w:rPr>
              <w:t>40-60</w:t>
            </w:r>
          </w:p>
        </w:tc>
        <w:tc>
          <w:tcPr>
            <w:tcW w:w="1926" w:type="dxa"/>
            <w:vAlign w:val="center"/>
          </w:tcPr>
          <w:p w14:paraId="730F993C" w14:textId="23B87220" w:rsidR="00957B2A" w:rsidRPr="00957B2A" w:rsidRDefault="00957B2A" w:rsidP="00957B2A">
            <w:pPr>
              <w:spacing w:line="360" w:lineRule="auto"/>
              <w:jc w:val="center"/>
              <w:rPr>
                <w:sz w:val="28"/>
                <w:szCs w:val="28"/>
                <w:lang w:val="uk-UA"/>
              </w:rPr>
            </w:pPr>
            <w:r w:rsidRPr="00957B2A">
              <w:rPr>
                <w:sz w:val="28"/>
                <w:szCs w:val="28"/>
                <w:lang w:val="uk-UA"/>
              </w:rPr>
              <w:t>0,2</w:t>
            </w:r>
          </w:p>
        </w:tc>
      </w:tr>
      <w:tr w:rsidR="00957B2A" w14:paraId="56998358" w14:textId="77777777" w:rsidTr="00440486">
        <w:trPr>
          <w:jc w:val="center"/>
        </w:trPr>
        <w:tc>
          <w:tcPr>
            <w:tcW w:w="1925" w:type="dxa"/>
            <w:vMerge/>
            <w:vAlign w:val="center"/>
          </w:tcPr>
          <w:p w14:paraId="3925CAFC" w14:textId="77777777" w:rsidR="00957B2A" w:rsidRPr="00957B2A" w:rsidRDefault="00957B2A" w:rsidP="00957B2A">
            <w:pPr>
              <w:spacing w:line="360" w:lineRule="auto"/>
              <w:ind w:left="-115"/>
              <w:jc w:val="center"/>
              <w:rPr>
                <w:sz w:val="28"/>
                <w:szCs w:val="28"/>
                <w:lang w:val="uk-UA"/>
              </w:rPr>
            </w:pPr>
          </w:p>
        </w:tc>
        <w:tc>
          <w:tcPr>
            <w:tcW w:w="1925" w:type="dxa"/>
            <w:vAlign w:val="center"/>
          </w:tcPr>
          <w:p w14:paraId="79E8F9EA" w14:textId="110B0696" w:rsidR="00957B2A" w:rsidRPr="00957B2A" w:rsidRDefault="00957B2A" w:rsidP="00957B2A">
            <w:pPr>
              <w:spacing w:line="360" w:lineRule="auto"/>
              <w:jc w:val="center"/>
              <w:rPr>
                <w:sz w:val="28"/>
                <w:szCs w:val="28"/>
                <w:lang w:val="uk-UA"/>
              </w:rPr>
            </w:pPr>
            <w:r w:rsidRPr="00957B2A">
              <w:rPr>
                <w:sz w:val="28"/>
                <w:szCs w:val="28"/>
                <w:lang w:val="uk-UA"/>
              </w:rPr>
              <w:t>Важка ІІІ</w:t>
            </w:r>
          </w:p>
        </w:tc>
        <w:tc>
          <w:tcPr>
            <w:tcW w:w="1926" w:type="dxa"/>
            <w:vAlign w:val="center"/>
          </w:tcPr>
          <w:p w14:paraId="79C87413" w14:textId="5E8FA6D8" w:rsidR="00957B2A" w:rsidRPr="00957B2A" w:rsidRDefault="00957B2A" w:rsidP="00957B2A">
            <w:pPr>
              <w:spacing w:line="360" w:lineRule="auto"/>
              <w:jc w:val="center"/>
              <w:rPr>
                <w:sz w:val="28"/>
                <w:szCs w:val="28"/>
                <w:lang w:val="uk-UA"/>
              </w:rPr>
            </w:pPr>
            <w:r w:rsidRPr="00957B2A">
              <w:rPr>
                <w:sz w:val="28"/>
                <w:szCs w:val="28"/>
                <w:lang w:val="uk-UA"/>
              </w:rPr>
              <w:t>16-18</w:t>
            </w:r>
          </w:p>
        </w:tc>
        <w:tc>
          <w:tcPr>
            <w:tcW w:w="1926" w:type="dxa"/>
            <w:vAlign w:val="center"/>
          </w:tcPr>
          <w:p w14:paraId="1A19F6AA" w14:textId="236BF2A3" w:rsidR="00957B2A" w:rsidRPr="00957B2A" w:rsidRDefault="00957B2A" w:rsidP="00957B2A">
            <w:pPr>
              <w:spacing w:line="360" w:lineRule="auto"/>
              <w:jc w:val="center"/>
              <w:rPr>
                <w:sz w:val="28"/>
                <w:szCs w:val="28"/>
                <w:lang w:val="uk-UA"/>
              </w:rPr>
            </w:pPr>
            <w:r w:rsidRPr="00957B2A">
              <w:rPr>
                <w:sz w:val="28"/>
                <w:szCs w:val="28"/>
                <w:lang w:val="uk-UA"/>
              </w:rPr>
              <w:t>40-60</w:t>
            </w:r>
          </w:p>
        </w:tc>
        <w:tc>
          <w:tcPr>
            <w:tcW w:w="1926" w:type="dxa"/>
            <w:vAlign w:val="center"/>
          </w:tcPr>
          <w:p w14:paraId="711891AD" w14:textId="6818CA29" w:rsidR="00957B2A" w:rsidRPr="00957B2A" w:rsidRDefault="00957B2A" w:rsidP="00957B2A">
            <w:pPr>
              <w:spacing w:line="360" w:lineRule="auto"/>
              <w:jc w:val="center"/>
              <w:rPr>
                <w:sz w:val="28"/>
                <w:szCs w:val="28"/>
                <w:lang w:val="uk-UA"/>
              </w:rPr>
            </w:pPr>
            <w:r w:rsidRPr="00957B2A">
              <w:rPr>
                <w:sz w:val="28"/>
                <w:szCs w:val="28"/>
                <w:lang w:val="uk-UA"/>
              </w:rPr>
              <w:t>0,3</w:t>
            </w:r>
          </w:p>
        </w:tc>
      </w:tr>
      <w:tr w:rsidR="00957B2A" w14:paraId="252F34B7" w14:textId="77777777" w:rsidTr="00440486">
        <w:trPr>
          <w:jc w:val="center"/>
        </w:trPr>
        <w:tc>
          <w:tcPr>
            <w:tcW w:w="1925" w:type="dxa"/>
            <w:vMerge w:val="restart"/>
            <w:vAlign w:val="center"/>
          </w:tcPr>
          <w:p w14:paraId="5A50BD94" w14:textId="3238174D" w:rsidR="00957B2A" w:rsidRPr="00957B2A" w:rsidRDefault="00957B2A" w:rsidP="00957B2A">
            <w:pPr>
              <w:spacing w:line="360" w:lineRule="auto"/>
              <w:ind w:left="-115"/>
              <w:jc w:val="center"/>
              <w:rPr>
                <w:sz w:val="28"/>
                <w:szCs w:val="28"/>
                <w:lang w:val="uk-UA"/>
              </w:rPr>
            </w:pPr>
            <w:r w:rsidRPr="00957B2A">
              <w:rPr>
                <w:sz w:val="28"/>
                <w:szCs w:val="28"/>
                <w:lang w:val="uk-UA"/>
              </w:rPr>
              <w:t>Теплий період року</w:t>
            </w:r>
          </w:p>
        </w:tc>
        <w:tc>
          <w:tcPr>
            <w:tcW w:w="1925" w:type="dxa"/>
            <w:vAlign w:val="center"/>
          </w:tcPr>
          <w:p w14:paraId="6685C535" w14:textId="7A8A964C" w:rsidR="00957B2A" w:rsidRPr="00957B2A" w:rsidRDefault="00957B2A" w:rsidP="00957B2A">
            <w:pPr>
              <w:spacing w:line="360" w:lineRule="auto"/>
              <w:jc w:val="center"/>
              <w:rPr>
                <w:sz w:val="28"/>
                <w:szCs w:val="28"/>
                <w:lang w:val="uk-UA"/>
              </w:rPr>
            </w:pPr>
            <w:r w:rsidRPr="00957B2A">
              <w:rPr>
                <w:sz w:val="28"/>
                <w:szCs w:val="28"/>
              </w:rPr>
              <w:t xml:space="preserve">Легка </w:t>
            </w:r>
            <w:proofErr w:type="spellStart"/>
            <w:r w:rsidRPr="00957B2A">
              <w:rPr>
                <w:sz w:val="28"/>
                <w:szCs w:val="28"/>
              </w:rPr>
              <w:t>Iа</w:t>
            </w:r>
            <w:proofErr w:type="spellEnd"/>
          </w:p>
        </w:tc>
        <w:tc>
          <w:tcPr>
            <w:tcW w:w="1926" w:type="dxa"/>
            <w:vAlign w:val="center"/>
          </w:tcPr>
          <w:p w14:paraId="34EB786B" w14:textId="20858AD5" w:rsidR="00957B2A" w:rsidRPr="00957B2A" w:rsidRDefault="00957B2A" w:rsidP="00957B2A">
            <w:pPr>
              <w:spacing w:line="360" w:lineRule="auto"/>
              <w:jc w:val="center"/>
              <w:rPr>
                <w:sz w:val="28"/>
                <w:szCs w:val="28"/>
                <w:lang w:val="uk-UA"/>
              </w:rPr>
            </w:pPr>
            <w:r w:rsidRPr="00957B2A">
              <w:rPr>
                <w:sz w:val="28"/>
                <w:szCs w:val="28"/>
                <w:lang w:val="uk-UA"/>
              </w:rPr>
              <w:t>23-25</w:t>
            </w:r>
          </w:p>
        </w:tc>
        <w:tc>
          <w:tcPr>
            <w:tcW w:w="1926" w:type="dxa"/>
            <w:vAlign w:val="center"/>
          </w:tcPr>
          <w:p w14:paraId="48776581" w14:textId="7BC6E138" w:rsidR="00957B2A" w:rsidRPr="00957B2A" w:rsidRDefault="00957B2A" w:rsidP="00957B2A">
            <w:pPr>
              <w:spacing w:line="360" w:lineRule="auto"/>
              <w:jc w:val="center"/>
              <w:rPr>
                <w:sz w:val="28"/>
                <w:szCs w:val="28"/>
                <w:lang w:val="uk-UA"/>
              </w:rPr>
            </w:pPr>
            <w:r w:rsidRPr="00957B2A">
              <w:rPr>
                <w:sz w:val="28"/>
                <w:szCs w:val="28"/>
                <w:lang w:val="uk-UA"/>
              </w:rPr>
              <w:t>40-60</w:t>
            </w:r>
          </w:p>
        </w:tc>
        <w:tc>
          <w:tcPr>
            <w:tcW w:w="1926" w:type="dxa"/>
            <w:vAlign w:val="center"/>
          </w:tcPr>
          <w:p w14:paraId="277DEE64" w14:textId="1076C444" w:rsidR="00957B2A" w:rsidRPr="00957B2A" w:rsidRDefault="00957B2A" w:rsidP="00957B2A">
            <w:pPr>
              <w:spacing w:line="360" w:lineRule="auto"/>
              <w:jc w:val="center"/>
              <w:rPr>
                <w:sz w:val="28"/>
                <w:szCs w:val="28"/>
                <w:lang w:val="uk-UA"/>
              </w:rPr>
            </w:pPr>
            <w:r w:rsidRPr="00957B2A">
              <w:rPr>
                <w:sz w:val="28"/>
                <w:szCs w:val="28"/>
                <w:lang w:val="uk-UA"/>
              </w:rPr>
              <w:t>0,1</w:t>
            </w:r>
          </w:p>
        </w:tc>
      </w:tr>
      <w:tr w:rsidR="00957B2A" w14:paraId="154C781A" w14:textId="77777777" w:rsidTr="00440486">
        <w:trPr>
          <w:jc w:val="center"/>
        </w:trPr>
        <w:tc>
          <w:tcPr>
            <w:tcW w:w="1925" w:type="dxa"/>
            <w:vMerge/>
            <w:vAlign w:val="center"/>
          </w:tcPr>
          <w:p w14:paraId="1F0627C6" w14:textId="77777777" w:rsidR="00957B2A" w:rsidRPr="00957B2A" w:rsidRDefault="00957B2A" w:rsidP="00957B2A">
            <w:pPr>
              <w:spacing w:line="360" w:lineRule="auto"/>
              <w:jc w:val="center"/>
              <w:rPr>
                <w:sz w:val="28"/>
                <w:szCs w:val="28"/>
                <w:lang w:val="uk-UA"/>
              </w:rPr>
            </w:pPr>
          </w:p>
        </w:tc>
        <w:tc>
          <w:tcPr>
            <w:tcW w:w="1925" w:type="dxa"/>
            <w:vAlign w:val="center"/>
          </w:tcPr>
          <w:p w14:paraId="4A30A1DC" w14:textId="31B4DA65" w:rsidR="00957B2A" w:rsidRPr="00957B2A" w:rsidRDefault="00957B2A" w:rsidP="00957B2A">
            <w:pPr>
              <w:spacing w:line="360" w:lineRule="auto"/>
              <w:jc w:val="center"/>
              <w:rPr>
                <w:sz w:val="28"/>
                <w:szCs w:val="28"/>
                <w:lang w:val="uk-UA"/>
              </w:rPr>
            </w:pPr>
            <w:r w:rsidRPr="00957B2A">
              <w:rPr>
                <w:sz w:val="28"/>
                <w:szCs w:val="28"/>
              </w:rPr>
              <w:t xml:space="preserve">Легка </w:t>
            </w:r>
            <w:proofErr w:type="spellStart"/>
            <w:r w:rsidRPr="00957B2A">
              <w:rPr>
                <w:sz w:val="28"/>
                <w:szCs w:val="28"/>
              </w:rPr>
              <w:t>Iб</w:t>
            </w:r>
            <w:proofErr w:type="spellEnd"/>
          </w:p>
        </w:tc>
        <w:tc>
          <w:tcPr>
            <w:tcW w:w="1926" w:type="dxa"/>
            <w:vAlign w:val="center"/>
          </w:tcPr>
          <w:p w14:paraId="46BE40F9" w14:textId="7D04BE93" w:rsidR="00957B2A" w:rsidRPr="00957B2A" w:rsidRDefault="00957B2A" w:rsidP="00957B2A">
            <w:pPr>
              <w:spacing w:line="360" w:lineRule="auto"/>
              <w:jc w:val="center"/>
              <w:rPr>
                <w:sz w:val="28"/>
                <w:szCs w:val="28"/>
                <w:lang w:val="uk-UA"/>
              </w:rPr>
            </w:pPr>
            <w:r w:rsidRPr="00957B2A">
              <w:rPr>
                <w:sz w:val="28"/>
                <w:szCs w:val="28"/>
                <w:lang w:val="uk-UA"/>
              </w:rPr>
              <w:t>22-24</w:t>
            </w:r>
          </w:p>
        </w:tc>
        <w:tc>
          <w:tcPr>
            <w:tcW w:w="1926" w:type="dxa"/>
            <w:vAlign w:val="center"/>
          </w:tcPr>
          <w:p w14:paraId="0BCF7850" w14:textId="16401E10" w:rsidR="00957B2A" w:rsidRPr="00957B2A" w:rsidRDefault="00957B2A" w:rsidP="00957B2A">
            <w:pPr>
              <w:spacing w:line="360" w:lineRule="auto"/>
              <w:jc w:val="center"/>
              <w:rPr>
                <w:sz w:val="28"/>
                <w:szCs w:val="28"/>
                <w:lang w:val="uk-UA"/>
              </w:rPr>
            </w:pPr>
            <w:r w:rsidRPr="00957B2A">
              <w:rPr>
                <w:sz w:val="28"/>
                <w:szCs w:val="28"/>
                <w:lang w:val="uk-UA"/>
              </w:rPr>
              <w:t>40-60</w:t>
            </w:r>
          </w:p>
        </w:tc>
        <w:tc>
          <w:tcPr>
            <w:tcW w:w="1926" w:type="dxa"/>
            <w:vAlign w:val="center"/>
          </w:tcPr>
          <w:p w14:paraId="31473F19" w14:textId="065F60C5" w:rsidR="00957B2A" w:rsidRPr="00957B2A" w:rsidRDefault="00957B2A" w:rsidP="00957B2A">
            <w:pPr>
              <w:spacing w:line="360" w:lineRule="auto"/>
              <w:jc w:val="center"/>
              <w:rPr>
                <w:sz w:val="28"/>
                <w:szCs w:val="28"/>
                <w:lang w:val="uk-UA"/>
              </w:rPr>
            </w:pPr>
            <w:r w:rsidRPr="00957B2A">
              <w:rPr>
                <w:sz w:val="28"/>
                <w:szCs w:val="28"/>
                <w:lang w:val="uk-UA"/>
              </w:rPr>
              <w:t>0,2</w:t>
            </w:r>
          </w:p>
        </w:tc>
      </w:tr>
      <w:tr w:rsidR="00957B2A" w14:paraId="10688FE8" w14:textId="77777777" w:rsidTr="00440486">
        <w:trPr>
          <w:jc w:val="center"/>
        </w:trPr>
        <w:tc>
          <w:tcPr>
            <w:tcW w:w="1925" w:type="dxa"/>
            <w:vMerge/>
            <w:vAlign w:val="center"/>
          </w:tcPr>
          <w:p w14:paraId="326B43A5" w14:textId="77777777" w:rsidR="00957B2A" w:rsidRPr="00957B2A" w:rsidRDefault="00957B2A" w:rsidP="00957B2A">
            <w:pPr>
              <w:spacing w:line="360" w:lineRule="auto"/>
              <w:jc w:val="center"/>
              <w:rPr>
                <w:sz w:val="28"/>
                <w:szCs w:val="28"/>
                <w:lang w:val="uk-UA"/>
              </w:rPr>
            </w:pPr>
          </w:p>
        </w:tc>
        <w:tc>
          <w:tcPr>
            <w:tcW w:w="1925" w:type="dxa"/>
            <w:vAlign w:val="center"/>
          </w:tcPr>
          <w:p w14:paraId="580EE0D0" w14:textId="022B270B" w:rsidR="00957B2A" w:rsidRPr="00957B2A" w:rsidRDefault="00957B2A" w:rsidP="00957B2A">
            <w:pPr>
              <w:spacing w:line="360" w:lineRule="auto"/>
              <w:jc w:val="center"/>
              <w:rPr>
                <w:sz w:val="28"/>
                <w:szCs w:val="28"/>
                <w:lang w:val="uk-UA"/>
              </w:rPr>
            </w:pPr>
            <w:r w:rsidRPr="00957B2A">
              <w:rPr>
                <w:sz w:val="28"/>
                <w:szCs w:val="28"/>
                <w:lang w:val="uk-UA"/>
              </w:rPr>
              <w:t xml:space="preserve">Середньої важкості </w:t>
            </w:r>
            <w:proofErr w:type="spellStart"/>
            <w:r w:rsidRPr="00957B2A">
              <w:rPr>
                <w:sz w:val="28"/>
                <w:szCs w:val="28"/>
                <w:lang w:val="uk-UA"/>
              </w:rPr>
              <w:t>ІІа</w:t>
            </w:r>
            <w:proofErr w:type="spellEnd"/>
          </w:p>
        </w:tc>
        <w:tc>
          <w:tcPr>
            <w:tcW w:w="1926" w:type="dxa"/>
            <w:vAlign w:val="center"/>
          </w:tcPr>
          <w:p w14:paraId="4DD37D87" w14:textId="05C09048" w:rsidR="00957B2A" w:rsidRPr="00957B2A" w:rsidRDefault="00957B2A" w:rsidP="00957B2A">
            <w:pPr>
              <w:spacing w:line="360" w:lineRule="auto"/>
              <w:jc w:val="center"/>
              <w:rPr>
                <w:sz w:val="28"/>
                <w:szCs w:val="28"/>
                <w:lang w:val="uk-UA"/>
              </w:rPr>
            </w:pPr>
            <w:r w:rsidRPr="00957B2A">
              <w:rPr>
                <w:sz w:val="28"/>
                <w:szCs w:val="28"/>
                <w:lang w:val="uk-UA"/>
              </w:rPr>
              <w:t>21-23</w:t>
            </w:r>
          </w:p>
        </w:tc>
        <w:tc>
          <w:tcPr>
            <w:tcW w:w="1926" w:type="dxa"/>
            <w:vAlign w:val="center"/>
          </w:tcPr>
          <w:p w14:paraId="45838872" w14:textId="1589DE6A" w:rsidR="00957B2A" w:rsidRPr="00957B2A" w:rsidRDefault="00957B2A" w:rsidP="00957B2A">
            <w:pPr>
              <w:spacing w:line="360" w:lineRule="auto"/>
              <w:jc w:val="center"/>
              <w:rPr>
                <w:sz w:val="28"/>
                <w:szCs w:val="28"/>
                <w:lang w:val="uk-UA"/>
              </w:rPr>
            </w:pPr>
            <w:r w:rsidRPr="00957B2A">
              <w:rPr>
                <w:sz w:val="28"/>
                <w:szCs w:val="28"/>
                <w:lang w:val="uk-UA"/>
              </w:rPr>
              <w:t>40-60</w:t>
            </w:r>
          </w:p>
        </w:tc>
        <w:tc>
          <w:tcPr>
            <w:tcW w:w="1926" w:type="dxa"/>
            <w:vAlign w:val="center"/>
          </w:tcPr>
          <w:p w14:paraId="62166689" w14:textId="5A953EDE" w:rsidR="00957B2A" w:rsidRPr="00957B2A" w:rsidRDefault="00957B2A" w:rsidP="00957B2A">
            <w:pPr>
              <w:spacing w:line="360" w:lineRule="auto"/>
              <w:jc w:val="center"/>
              <w:rPr>
                <w:sz w:val="28"/>
                <w:szCs w:val="28"/>
                <w:lang w:val="uk-UA"/>
              </w:rPr>
            </w:pPr>
            <w:r w:rsidRPr="00957B2A">
              <w:rPr>
                <w:sz w:val="28"/>
                <w:szCs w:val="28"/>
                <w:lang w:val="uk-UA"/>
              </w:rPr>
              <w:t>0,3</w:t>
            </w:r>
          </w:p>
        </w:tc>
      </w:tr>
      <w:tr w:rsidR="00957B2A" w14:paraId="04A81E5E" w14:textId="77777777" w:rsidTr="00440486">
        <w:trPr>
          <w:jc w:val="center"/>
        </w:trPr>
        <w:tc>
          <w:tcPr>
            <w:tcW w:w="1925" w:type="dxa"/>
            <w:vMerge/>
            <w:vAlign w:val="center"/>
          </w:tcPr>
          <w:p w14:paraId="56D44879" w14:textId="77777777" w:rsidR="00957B2A" w:rsidRPr="00957B2A" w:rsidRDefault="00957B2A" w:rsidP="00957B2A">
            <w:pPr>
              <w:spacing w:line="360" w:lineRule="auto"/>
              <w:jc w:val="center"/>
              <w:rPr>
                <w:sz w:val="28"/>
                <w:szCs w:val="28"/>
                <w:lang w:val="uk-UA"/>
              </w:rPr>
            </w:pPr>
          </w:p>
        </w:tc>
        <w:tc>
          <w:tcPr>
            <w:tcW w:w="1925" w:type="dxa"/>
            <w:vAlign w:val="center"/>
          </w:tcPr>
          <w:p w14:paraId="28ED2572" w14:textId="4C857603" w:rsidR="00957B2A" w:rsidRPr="00957B2A" w:rsidRDefault="00957B2A" w:rsidP="00957B2A">
            <w:pPr>
              <w:spacing w:line="360" w:lineRule="auto"/>
              <w:jc w:val="center"/>
              <w:rPr>
                <w:sz w:val="28"/>
                <w:szCs w:val="28"/>
                <w:lang w:val="uk-UA"/>
              </w:rPr>
            </w:pPr>
            <w:r w:rsidRPr="00957B2A">
              <w:rPr>
                <w:sz w:val="28"/>
                <w:szCs w:val="28"/>
                <w:lang w:val="uk-UA"/>
              </w:rPr>
              <w:t xml:space="preserve">Середньої важкості </w:t>
            </w:r>
            <w:proofErr w:type="spellStart"/>
            <w:r w:rsidRPr="00957B2A">
              <w:rPr>
                <w:sz w:val="28"/>
                <w:szCs w:val="28"/>
                <w:lang w:val="uk-UA"/>
              </w:rPr>
              <w:t>ІІб</w:t>
            </w:r>
            <w:proofErr w:type="spellEnd"/>
          </w:p>
        </w:tc>
        <w:tc>
          <w:tcPr>
            <w:tcW w:w="1926" w:type="dxa"/>
            <w:vAlign w:val="center"/>
          </w:tcPr>
          <w:p w14:paraId="2CC257F0" w14:textId="3D479C52" w:rsidR="00957B2A" w:rsidRPr="00957B2A" w:rsidRDefault="00957B2A" w:rsidP="00957B2A">
            <w:pPr>
              <w:spacing w:line="360" w:lineRule="auto"/>
              <w:jc w:val="center"/>
              <w:rPr>
                <w:sz w:val="28"/>
                <w:szCs w:val="28"/>
                <w:lang w:val="uk-UA"/>
              </w:rPr>
            </w:pPr>
            <w:r w:rsidRPr="00957B2A">
              <w:rPr>
                <w:sz w:val="28"/>
                <w:szCs w:val="28"/>
                <w:lang w:val="uk-UA"/>
              </w:rPr>
              <w:t>20-22</w:t>
            </w:r>
          </w:p>
        </w:tc>
        <w:tc>
          <w:tcPr>
            <w:tcW w:w="1926" w:type="dxa"/>
            <w:vAlign w:val="center"/>
          </w:tcPr>
          <w:p w14:paraId="36B45DA4" w14:textId="57225371" w:rsidR="00957B2A" w:rsidRPr="00957B2A" w:rsidRDefault="00957B2A" w:rsidP="00957B2A">
            <w:pPr>
              <w:spacing w:line="360" w:lineRule="auto"/>
              <w:jc w:val="center"/>
              <w:rPr>
                <w:sz w:val="28"/>
                <w:szCs w:val="28"/>
                <w:lang w:val="uk-UA"/>
              </w:rPr>
            </w:pPr>
            <w:r w:rsidRPr="00957B2A">
              <w:rPr>
                <w:sz w:val="28"/>
                <w:szCs w:val="28"/>
                <w:lang w:val="uk-UA"/>
              </w:rPr>
              <w:t>40-60</w:t>
            </w:r>
          </w:p>
        </w:tc>
        <w:tc>
          <w:tcPr>
            <w:tcW w:w="1926" w:type="dxa"/>
            <w:vAlign w:val="center"/>
          </w:tcPr>
          <w:p w14:paraId="4079330C" w14:textId="531F10EE" w:rsidR="00957B2A" w:rsidRPr="00957B2A" w:rsidRDefault="00957B2A" w:rsidP="00957B2A">
            <w:pPr>
              <w:spacing w:line="360" w:lineRule="auto"/>
              <w:jc w:val="center"/>
              <w:rPr>
                <w:sz w:val="28"/>
                <w:szCs w:val="28"/>
                <w:lang w:val="uk-UA"/>
              </w:rPr>
            </w:pPr>
            <w:r w:rsidRPr="00957B2A">
              <w:rPr>
                <w:sz w:val="28"/>
                <w:szCs w:val="28"/>
                <w:lang w:val="uk-UA"/>
              </w:rPr>
              <w:t>0,3</w:t>
            </w:r>
          </w:p>
        </w:tc>
      </w:tr>
      <w:tr w:rsidR="00957B2A" w14:paraId="19D81165" w14:textId="77777777" w:rsidTr="00440486">
        <w:trPr>
          <w:trHeight w:val="376"/>
          <w:jc w:val="center"/>
        </w:trPr>
        <w:tc>
          <w:tcPr>
            <w:tcW w:w="1925" w:type="dxa"/>
            <w:vMerge/>
            <w:vAlign w:val="center"/>
          </w:tcPr>
          <w:p w14:paraId="6C7AACEB" w14:textId="77777777" w:rsidR="00957B2A" w:rsidRPr="00957B2A" w:rsidRDefault="00957B2A" w:rsidP="00957B2A">
            <w:pPr>
              <w:spacing w:line="360" w:lineRule="auto"/>
              <w:jc w:val="center"/>
              <w:rPr>
                <w:sz w:val="28"/>
                <w:szCs w:val="28"/>
                <w:lang w:val="uk-UA"/>
              </w:rPr>
            </w:pPr>
          </w:p>
        </w:tc>
        <w:tc>
          <w:tcPr>
            <w:tcW w:w="1925" w:type="dxa"/>
            <w:vAlign w:val="center"/>
          </w:tcPr>
          <w:p w14:paraId="3948AD94" w14:textId="45B266FB" w:rsidR="00957B2A" w:rsidRPr="00957B2A" w:rsidRDefault="00957B2A" w:rsidP="00957B2A">
            <w:pPr>
              <w:spacing w:line="360" w:lineRule="auto"/>
              <w:jc w:val="center"/>
              <w:rPr>
                <w:sz w:val="28"/>
                <w:szCs w:val="28"/>
                <w:lang w:val="uk-UA"/>
              </w:rPr>
            </w:pPr>
            <w:r w:rsidRPr="00957B2A">
              <w:rPr>
                <w:sz w:val="28"/>
                <w:szCs w:val="28"/>
                <w:lang w:val="uk-UA"/>
              </w:rPr>
              <w:t>Важка ІІІ</w:t>
            </w:r>
          </w:p>
        </w:tc>
        <w:tc>
          <w:tcPr>
            <w:tcW w:w="1926" w:type="dxa"/>
            <w:vAlign w:val="center"/>
          </w:tcPr>
          <w:p w14:paraId="3437EA7F" w14:textId="31437039" w:rsidR="00957B2A" w:rsidRPr="00957B2A" w:rsidRDefault="00957B2A" w:rsidP="00957B2A">
            <w:pPr>
              <w:spacing w:line="360" w:lineRule="auto"/>
              <w:jc w:val="center"/>
              <w:rPr>
                <w:sz w:val="28"/>
                <w:szCs w:val="28"/>
                <w:lang w:val="uk-UA"/>
              </w:rPr>
            </w:pPr>
            <w:r w:rsidRPr="00957B2A">
              <w:rPr>
                <w:sz w:val="28"/>
                <w:szCs w:val="28"/>
                <w:lang w:val="uk-UA"/>
              </w:rPr>
              <w:t>18-20</w:t>
            </w:r>
          </w:p>
        </w:tc>
        <w:tc>
          <w:tcPr>
            <w:tcW w:w="1926" w:type="dxa"/>
            <w:vAlign w:val="center"/>
          </w:tcPr>
          <w:p w14:paraId="602BDAE8" w14:textId="7A9B7E5C" w:rsidR="00957B2A" w:rsidRPr="00957B2A" w:rsidRDefault="00957B2A" w:rsidP="00957B2A">
            <w:pPr>
              <w:spacing w:line="360" w:lineRule="auto"/>
              <w:jc w:val="center"/>
              <w:rPr>
                <w:sz w:val="28"/>
                <w:szCs w:val="28"/>
                <w:lang w:val="uk-UA"/>
              </w:rPr>
            </w:pPr>
            <w:r w:rsidRPr="00957B2A">
              <w:rPr>
                <w:sz w:val="28"/>
                <w:szCs w:val="28"/>
                <w:lang w:val="uk-UA"/>
              </w:rPr>
              <w:t>40-60</w:t>
            </w:r>
          </w:p>
        </w:tc>
        <w:tc>
          <w:tcPr>
            <w:tcW w:w="1926" w:type="dxa"/>
            <w:vAlign w:val="center"/>
          </w:tcPr>
          <w:p w14:paraId="0D79EF25" w14:textId="337B19D1" w:rsidR="00957B2A" w:rsidRPr="00957B2A" w:rsidRDefault="00957B2A" w:rsidP="00957B2A">
            <w:pPr>
              <w:spacing w:line="360" w:lineRule="auto"/>
              <w:jc w:val="center"/>
              <w:rPr>
                <w:sz w:val="28"/>
                <w:szCs w:val="28"/>
                <w:lang w:val="uk-UA"/>
              </w:rPr>
            </w:pPr>
            <w:r w:rsidRPr="00957B2A">
              <w:rPr>
                <w:sz w:val="28"/>
                <w:szCs w:val="28"/>
                <w:lang w:val="uk-UA"/>
              </w:rPr>
              <w:t>0,4</w:t>
            </w:r>
          </w:p>
        </w:tc>
      </w:tr>
    </w:tbl>
    <w:p w14:paraId="298516E6" w14:textId="015CBBB0" w:rsidR="00C307B7" w:rsidRPr="008B2C07" w:rsidRDefault="00C307B7">
      <w:pPr>
        <w:rPr>
          <w:lang w:val="uk-UA"/>
        </w:rPr>
      </w:pPr>
    </w:p>
    <w:p w14:paraId="75372FCD" w14:textId="77777777" w:rsidR="00790F9E" w:rsidRDefault="00440486" w:rsidP="00790F9E">
      <w:pPr>
        <w:spacing w:after="0" w:line="360" w:lineRule="auto"/>
        <w:ind w:firstLine="709"/>
        <w:jc w:val="both"/>
        <w:rPr>
          <w:rFonts w:ascii="Times New Roman" w:hAnsi="Times New Roman" w:cs="Times New Roman"/>
          <w:sz w:val="28"/>
          <w:szCs w:val="28"/>
          <w:lang w:val="uk-UA"/>
        </w:rPr>
      </w:pPr>
      <w:r w:rsidRPr="00440486">
        <w:rPr>
          <w:rFonts w:ascii="Times New Roman" w:hAnsi="Times New Roman" w:cs="Times New Roman"/>
          <w:sz w:val="28"/>
          <w:szCs w:val="28"/>
          <w:lang w:val="uk-UA"/>
        </w:rPr>
        <w:t>Показники температури повітря в робочій зоні по висоті та по  горизонталі,</w:t>
      </w:r>
      <w:r>
        <w:rPr>
          <w:rFonts w:ascii="Times New Roman" w:hAnsi="Times New Roman" w:cs="Times New Roman"/>
          <w:sz w:val="28"/>
          <w:szCs w:val="28"/>
          <w:lang w:val="uk-UA"/>
        </w:rPr>
        <w:t xml:space="preserve"> </w:t>
      </w:r>
      <w:r w:rsidRPr="00440486">
        <w:rPr>
          <w:rFonts w:ascii="Times New Roman" w:hAnsi="Times New Roman" w:cs="Times New Roman"/>
          <w:sz w:val="28"/>
          <w:szCs w:val="28"/>
          <w:lang w:val="uk-UA"/>
        </w:rPr>
        <w:t>а також протягом робочої зміни не повинні виходити за межі нормованих величин оптимальної температури для даної категорії робіт, вказаної в табл</w:t>
      </w:r>
      <w:r>
        <w:rPr>
          <w:rFonts w:ascii="Times New Roman" w:hAnsi="Times New Roman" w:cs="Times New Roman"/>
          <w:sz w:val="28"/>
          <w:szCs w:val="28"/>
          <w:lang w:val="uk-UA"/>
        </w:rPr>
        <w:t>иці</w:t>
      </w:r>
      <w:r w:rsidRPr="00440486">
        <w:rPr>
          <w:rFonts w:ascii="Times New Roman" w:hAnsi="Times New Roman" w:cs="Times New Roman"/>
          <w:sz w:val="28"/>
          <w:szCs w:val="28"/>
          <w:lang w:val="uk-UA"/>
        </w:rPr>
        <w:t>.</w:t>
      </w:r>
      <w:bookmarkStart w:id="44" w:name="o38"/>
      <w:bookmarkEnd w:id="44"/>
    </w:p>
    <w:p w14:paraId="1A36CD31" w14:textId="21718D59" w:rsidR="00790F9E" w:rsidRDefault="00440486" w:rsidP="00790F9E">
      <w:pPr>
        <w:spacing w:after="0" w:line="360" w:lineRule="auto"/>
        <w:ind w:firstLine="709"/>
        <w:jc w:val="both"/>
        <w:rPr>
          <w:rFonts w:ascii="Times New Roman" w:hAnsi="Times New Roman" w:cs="Times New Roman"/>
          <w:sz w:val="28"/>
          <w:szCs w:val="28"/>
          <w:lang w:val="uk-UA"/>
        </w:rPr>
      </w:pPr>
      <w:r w:rsidRPr="00440486">
        <w:rPr>
          <w:rFonts w:ascii="Times New Roman" w:hAnsi="Times New Roman" w:cs="Times New Roman"/>
          <w:sz w:val="28"/>
          <w:szCs w:val="28"/>
          <w:lang w:val="uk-UA"/>
        </w:rPr>
        <w:t>Температура внутрішніх поверхонь робочої зони (стіни, підлога, стеля), технологічного обладнання</w:t>
      </w:r>
      <w:r w:rsidR="00790F9E">
        <w:rPr>
          <w:rFonts w:ascii="Times New Roman" w:hAnsi="Times New Roman" w:cs="Times New Roman"/>
          <w:sz w:val="28"/>
          <w:szCs w:val="28"/>
          <w:lang w:val="uk-UA"/>
        </w:rPr>
        <w:t xml:space="preserve"> </w:t>
      </w:r>
      <w:r w:rsidRPr="00440486">
        <w:rPr>
          <w:rFonts w:ascii="Times New Roman" w:hAnsi="Times New Roman" w:cs="Times New Roman"/>
          <w:sz w:val="28"/>
          <w:szCs w:val="28"/>
          <w:lang w:val="uk-UA"/>
        </w:rPr>
        <w:t xml:space="preserve">зовнішніх поверхонь технологічного устаткування, </w:t>
      </w:r>
      <w:proofErr w:type="spellStart"/>
      <w:r w:rsidRPr="00440486">
        <w:rPr>
          <w:rFonts w:ascii="Times New Roman" w:hAnsi="Times New Roman" w:cs="Times New Roman"/>
          <w:sz w:val="28"/>
          <w:szCs w:val="28"/>
          <w:lang w:val="uk-UA"/>
        </w:rPr>
        <w:lastRenderedPageBreak/>
        <w:t>огороджуючих</w:t>
      </w:r>
      <w:proofErr w:type="spellEnd"/>
      <w:r w:rsidRPr="00440486">
        <w:rPr>
          <w:rFonts w:ascii="Times New Roman" w:hAnsi="Times New Roman" w:cs="Times New Roman"/>
          <w:sz w:val="28"/>
          <w:szCs w:val="28"/>
          <w:lang w:val="uk-UA"/>
        </w:rPr>
        <w:t xml:space="preserve"> конструкцій не повинна виходити більш ніж на 2 </w:t>
      </w:r>
      <w:proofErr w:type="spellStart"/>
      <w:r w:rsidR="00790F9E" w:rsidRPr="00790F9E">
        <w:rPr>
          <w:rFonts w:ascii="Times New Roman" w:hAnsi="Times New Roman" w:cs="Times New Roman"/>
          <w:sz w:val="28"/>
          <w:szCs w:val="28"/>
          <w:vertAlign w:val="superscript"/>
          <w:lang w:val="uk-UA"/>
        </w:rPr>
        <w:t>о</w:t>
      </w:r>
      <w:r w:rsidRPr="00440486">
        <w:rPr>
          <w:rFonts w:ascii="Times New Roman" w:hAnsi="Times New Roman" w:cs="Times New Roman"/>
          <w:sz w:val="28"/>
          <w:szCs w:val="28"/>
          <w:lang w:val="uk-UA"/>
        </w:rPr>
        <w:t>C</w:t>
      </w:r>
      <w:proofErr w:type="spellEnd"/>
      <w:r w:rsidRPr="00440486">
        <w:rPr>
          <w:rFonts w:ascii="Times New Roman" w:hAnsi="Times New Roman" w:cs="Times New Roman"/>
          <w:sz w:val="28"/>
          <w:szCs w:val="28"/>
          <w:lang w:val="uk-UA"/>
        </w:rPr>
        <w:t xml:space="preserve"> за межі оптимальних величин температури повітря для даної категорії робіт</w:t>
      </w:r>
      <w:r w:rsidR="005914F9" w:rsidRPr="005914F9">
        <w:rPr>
          <w:rFonts w:ascii="Times New Roman" w:hAnsi="Times New Roman" w:cs="Times New Roman"/>
          <w:sz w:val="28"/>
          <w:szCs w:val="28"/>
        </w:rPr>
        <w:t xml:space="preserve"> [17]</w:t>
      </w:r>
      <w:r w:rsidR="00790F9E">
        <w:rPr>
          <w:rFonts w:ascii="Times New Roman" w:hAnsi="Times New Roman" w:cs="Times New Roman"/>
          <w:sz w:val="28"/>
          <w:szCs w:val="28"/>
          <w:lang w:val="uk-UA"/>
        </w:rPr>
        <w:t>.</w:t>
      </w:r>
      <w:bookmarkStart w:id="45" w:name="o39"/>
      <w:bookmarkEnd w:id="45"/>
    </w:p>
    <w:p w14:paraId="69202033" w14:textId="55D2540B" w:rsidR="00440486" w:rsidRDefault="00440486" w:rsidP="00790F9E">
      <w:pPr>
        <w:spacing w:after="0" w:line="360" w:lineRule="auto"/>
        <w:ind w:firstLine="709"/>
        <w:jc w:val="both"/>
        <w:rPr>
          <w:rFonts w:ascii="Times New Roman" w:hAnsi="Times New Roman" w:cs="Times New Roman"/>
          <w:sz w:val="28"/>
          <w:szCs w:val="28"/>
          <w:lang w:val="uk-UA"/>
        </w:rPr>
      </w:pPr>
      <w:r w:rsidRPr="00440486">
        <w:rPr>
          <w:rFonts w:ascii="Times New Roman" w:hAnsi="Times New Roman" w:cs="Times New Roman"/>
          <w:sz w:val="28"/>
          <w:szCs w:val="28"/>
          <w:lang w:val="uk-UA"/>
        </w:rPr>
        <w:t>При виконанні робіт операторського типу, пов</w:t>
      </w:r>
      <w:r w:rsidR="00790F9E">
        <w:rPr>
          <w:rFonts w:ascii="Times New Roman" w:hAnsi="Times New Roman" w:cs="Times New Roman"/>
          <w:sz w:val="28"/>
          <w:szCs w:val="28"/>
          <w:lang w:val="uk-UA"/>
        </w:rPr>
        <w:t>’</w:t>
      </w:r>
      <w:r w:rsidRPr="00440486">
        <w:rPr>
          <w:rFonts w:ascii="Times New Roman" w:hAnsi="Times New Roman" w:cs="Times New Roman"/>
          <w:sz w:val="28"/>
          <w:szCs w:val="28"/>
          <w:lang w:val="uk-UA"/>
        </w:rPr>
        <w:t xml:space="preserve">язаних з </w:t>
      </w:r>
      <w:r w:rsidR="00790F9E">
        <w:rPr>
          <w:rFonts w:ascii="Times New Roman" w:hAnsi="Times New Roman" w:cs="Times New Roman"/>
          <w:sz w:val="28"/>
          <w:szCs w:val="28"/>
          <w:lang w:val="uk-UA"/>
        </w:rPr>
        <w:t xml:space="preserve">                                      </w:t>
      </w:r>
      <w:r w:rsidRPr="00440486">
        <w:rPr>
          <w:rFonts w:ascii="Times New Roman" w:hAnsi="Times New Roman" w:cs="Times New Roman"/>
          <w:sz w:val="28"/>
          <w:szCs w:val="28"/>
          <w:lang w:val="uk-UA"/>
        </w:rPr>
        <w:t>нервово</w:t>
      </w:r>
      <w:r w:rsidR="00790F9E">
        <w:rPr>
          <w:rFonts w:ascii="Times New Roman" w:hAnsi="Times New Roman" w:cs="Times New Roman"/>
          <w:sz w:val="28"/>
          <w:szCs w:val="28"/>
          <w:lang w:val="uk-UA"/>
        </w:rPr>
        <w:t>-</w:t>
      </w:r>
      <w:r w:rsidRPr="00440486">
        <w:rPr>
          <w:rFonts w:ascii="Times New Roman" w:hAnsi="Times New Roman" w:cs="Times New Roman"/>
          <w:sz w:val="28"/>
          <w:szCs w:val="28"/>
          <w:lang w:val="uk-UA"/>
        </w:rPr>
        <w:t xml:space="preserve">емоційним напруженням в кабінетах, пультах постах керування технологічними процесами, в залах обчислювальної техніки та інших  приміщеннях повинні дотримуватися оптимальні умови мікроклімату (температура повітря 22-24 </w:t>
      </w:r>
      <w:proofErr w:type="spellStart"/>
      <w:r w:rsidR="00790F9E" w:rsidRPr="00790F9E">
        <w:rPr>
          <w:rFonts w:ascii="Times New Roman" w:hAnsi="Times New Roman" w:cs="Times New Roman"/>
          <w:sz w:val="28"/>
          <w:szCs w:val="28"/>
          <w:vertAlign w:val="superscript"/>
          <w:lang w:val="uk-UA"/>
        </w:rPr>
        <w:t>о</w:t>
      </w:r>
      <w:r w:rsidRPr="00440486">
        <w:rPr>
          <w:rFonts w:ascii="Times New Roman" w:hAnsi="Times New Roman" w:cs="Times New Roman"/>
          <w:sz w:val="28"/>
          <w:szCs w:val="28"/>
          <w:lang w:val="uk-UA"/>
        </w:rPr>
        <w:t>C</w:t>
      </w:r>
      <w:proofErr w:type="spellEnd"/>
      <w:r w:rsidRPr="00440486">
        <w:rPr>
          <w:rFonts w:ascii="Times New Roman" w:hAnsi="Times New Roman" w:cs="Times New Roman"/>
          <w:sz w:val="28"/>
          <w:szCs w:val="28"/>
          <w:lang w:val="uk-UA"/>
        </w:rPr>
        <w:t>, відносна вологість 60-40</w:t>
      </w:r>
      <w:r w:rsidR="00790F9E">
        <w:rPr>
          <w:rFonts w:ascii="Times New Roman" w:hAnsi="Times New Roman" w:cs="Times New Roman"/>
          <w:sz w:val="28"/>
          <w:szCs w:val="28"/>
          <w:lang w:val="uk-UA"/>
        </w:rPr>
        <w:t xml:space="preserve"> </w:t>
      </w:r>
      <w:r w:rsidRPr="00440486">
        <w:rPr>
          <w:rFonts w:ascii="Times New Roman" w:hAnsi="Times New Roman" w:cs="Times New Roman"/>
          <w:sz w:val="28"/>
          <w:szCs w:val="28"/>
          <w:lang w:val="uk-UA"/>
        </w:rPr>
        <w:t>%, швидкість руху повітря не більш 0,1 м/</w:t>
      </w:r>
      <w:proofErr w:type="spellStart"/>
      <w:r w:rsidRPr="00440486">
        <w:rPr>
          <w:rFonts w:ascii="Times New Roman" w:hAnsi="Times New Roman" w:cs="Times New Roman"/>
          <w:sz w:val="28"/>
          <w:szCs w:val="28"/>
          <w:lang w:val="uk-UA"/>
        </w:rPr>
        <w:t>сек</w:t>
      </w:r>
      <w:proofErr w:type="spellEnd"/>
      <w:r w:rsidRPr="00440486">
        <w:rPr>
          <w:rFonts w:ascii="Times New Roman" w:hAnsi="Times New Roman" w:cs="Times New Roman"/>
          <w:sz w:val="28"/>
          <w:szCs w:val="28"/>
          <w:lang w:val="uk-UA"/>
        </w:rPr>
        <w:t>.)</w:t>
      </w:r>
      <w:r w:rsidR="005914F9" w:rsidRPr="005914F9">
        <w:rPr>
          <w:rFonts w:ascii="Times New Roman" w:hAnsi="Times New Roman" w:cs="Times New Roman"/>
          <w:sz w:val="28"/>
          <w:szCs w:val="28"/>
          <w:lang w:val="uk-UA"/>
        </w:rPr>
        <w:t xml:space="preserve"> </w:t>
      </w:r>
      <w:r w:rsidR="005914F9" w:rsidRPr="00F84BA2">
        <w:rPr>
          <w:rFonts w:ascii="Times New Roman" w:hAnsi="Times New Roman" w:cs="Times New Roman"/>
          <w:sz w:val="28"/>
          <w:szCs w:val="28"/>
        </w:rPr>
        <w:t>[16]</w:t>
      </w:r>
      <w:r w:rsidRPr="00440486">
        <w:rPr>
          <w:rFonts w:ascii="Times New Roman" w:hAnsi="Times New Roman" w:cs="Times New Roman"/>
          <w:sz w:val="28"/>
          <w:szCs w:val="28"/>
          <w:lang w:val="uk-UA"/>
        </w:rPr>
        <w:t>.</w:t>
      </w:r>
    </w:p>
    <w:p w14:paraId="6586D141" w14:textId="7ABB5725" w:rsidR="00A84748" w:rsidRPr="00A84748" w:rsidRDefault="00A84748" w:rsidP="00790F9E">
      <w:pPr>
        <w:spacing w:after="0" w:line="360" w:lineRule="auto"/>
        <w:ind w:firstLine="709"/>
        <w:jc w:val="both"/>
        <w:rPr>
          <w:rFonts w:ascii="Times New Roman" w:hAnsi="Times New Roman" w:cs="Times New Roman"/>
          <w:sz w:val="28"/>
          <w:szCs w:val="28"/>
          <w:lang w:val="uk-UA"/>
        </w:rPr>
      </w:pPr>
      <w:r w:rsidRPr="00A84748">
        <w:rPr>
          <w:rFonts w:ascii="Times New Roman" w:hAnsi="Times New Roman" w:cs="Times New Roman"/>
          <w:sz w:val="28"/>
          <w:szCs w:val="28"/>
          <w:lang w:val="uk-UA"/>
        </w:rPr>
        <w:t>Гігієнічна оцінка умов праці (результатів лабораторних досліджень, інструментальних вимірів) здійснюється шляхом порівняння фактично визначеного значення з нормативним (регламентованим). При цьому шум і вібрація оцінюються за еквівалентним рівнем</w:t>
      </w:r>
      <w:r w:rsidR="005914F9" w:rsidRPr="00F84BA2">
        <w:rPr>
          <w:rFonts w:ascii="Times New Roman" w:hAnsi="Times New Roman" w:cs="Times New Roman"/>
          <w:sz w:val="28"/>
          <w:szCs w:val="28"/>
          <w:lang w:val="uk-UA"/>
        </w:rPr>
        <w:t xml:space="preserve"> [16]</w:t>
      </w:r>
      <w:r w:rsidRPr="00A84748">
        <w:rPr>
          <w:rFonts w:ascii="Times New Roman" w:hAnsi="Times New Roman" w:cs="Times New Roman"/>
          <w:sz w:val="28"/>
          <w:szCs w:val="28"/>
          <w:lang w:val="uk-UA"/>
        </w:rPr>
        <w:t>.</w:t>
      </w:r>
    </w:p>
    <w:p w14:paraId="3DA93DD9" w14:textId="61DB8EB4" w:rsidR="00A84748" w:rsidRPr="00A84748" w:rsidRDefault="00A84748" w:rsidP="00A84748">
      <w:pPr>
        <w:spacing w:after="0" w:line="360" w:lineRule="auto"/>
        <w:ind w:firstLine="709"/>
        <w:jc w:val="both"/>
        <w:rPr>
          <w:rFonts w:ascii="Times New Roman" w:hAnsi="Times New Roman" w:cs="Times New Roman"/>
          <w:sz w:val="28"/>
          <w:szCs w:val="28"/>
          <w:lang w:val="uk-UA"/>
        </w:rPr>
      </w:pPr>
      <w:r w:rsidRPr="00A84748">
        <w:rPr>
          <w:rFonts w:ascii="Times New Roman" w:hAnsi="Times New Roman" w:cs="Times New Roman"/>
          <w:sz w:val="28"/>
          <w:szCs w:val="28"/>
          <w:lang w:val="uk-UA"/>
        </w:rPr>
        <w:t xml:space="preserve">При наявності в повітрі робочої зони двох і більше шкідливих речовин </w:t>
      </w:r>
      <w:proofErr w:type="spellStart"/>
      <w:r w:rsidRPr="00A84748">
        <w:rPr>
          <w:rFonts w:ascii="Times New Roman" w:hAnsi="Times New Roman" w:cs="Times New Roman"/>
          <w:sz w:val="28"/>
          <w:szCs w:val="28"/>
          <w:lang w:val="uk-UA"/>
        </w:rPr>
        <w:t>різнонапрямленої</w:t>
      </w:r>
      <w:proofErr w:type="spellEnd"/>
      <w:r w:rsidRPr="00A84748">
        <w:rPr>
          <w:rFonts w:ascii="Times New Roman" w:hAnsi="Times New Roman" w:cs="Times New Roman"/>
          <w:sz w:val="28"/>
          <w:szCs w:val="28"/>
          <w:lang w:val="uk-UA"/>
        </w:rPr>
        <w:t xml:space="preserve"> дії кожну з них слід враховувати самостійним фактором, що підлягає кількісній оцінці.</w:t>
      </w:r>
    </w:p>
    <w:p w14:paraId="20B684FA" w14:textId="6BF9D85D" w:rsidR="00A84748" w:rsidRPr="00A84748" w:rsidRDefault="00A84748" w:rsidP="00A84748">
      <w:pPr>
        <w:spacing w:after="0" w:line="360" w:lineRule="auto"/>
        <w:ind w:firstLine="709"/>
        <w:jc w:val="both"/>
        <w:rPr>
          <w:rFonts w:ascii="Times New Roman" w:hAnsi="Times New Roman" w:cs="Times New Roman"/>
          <w:sz w:val="28"/>
          <w:szCs w:val="28"/>
          <w:lang w:val="uk-UA"/>
        </w:rPr>
      </w:pPr>
      <w:r w:rsidRPr="00A84748">
        <w:rPr>
          <w:rFonts w:ascii="Times New Roman" w:hAnsi="Times New Roman" w:cs="Times New Roman"/>
          <w:sz w:val="28"/>
          <w:szCs w:val="28"/>
          <w:lang w:val="uk-UA"/>
        </w:rPr>
        <w:t xml:space="preserve">При наявності в повітрі робочої зони двох і більше шкідливих речовин однонапрямленої дії відношення фактичних концентрацій кожної з них до встановлених для них ГДК підсумовуються. Якщо сума відношень перевищує одиницю, то ступінь шкідливості даної групи речовин визначається, виходячи з величини цього перевищення, з урахуванням класу небезпечності </w:t>
      </w:r>
      <w:proofErr w:type="spellStart"/>
      <w:r w:rsidRPr="00A84748">
        <w:rPr>
          <w:rFonts w:ascii="Times New Roman" w:hAnsi="Times New Roman" w:cs="Times New Roman"/>
          <w:sz w:val="28"/>
          <w:szCs w:val="28"/>
          <w:lang w:val="uk-UA"/>
        </w:rPr>
        <w:t>найтоксичнішої</w:t>
      </w:r>
      <w:proofErr w:type="spellEnd"/>
      <w:r w:rsidRPr="00A84748">
        <w:rPr>
          <w:rFonts w:ascii="Times New Roman" w:hAnsi="Times New Roman" w:cs="Times New Roman"/>
          <w:sz w:val="28"/>
          <w:szCs w:val="28"/>
          <w:lang w:val="uk-UA"/>
        </w:rPr>
        <w:t xml:space="preserve"> речовини групи, а вся група оцінюється як одна речовина</w:t>
      </w:r>
      <w:r w:rsidR="005914F9" w:rsidRPr="005914F9">
        <w:rPr>
          <w:rFonts w:ascii="Times New Roman" w:hAnsi="Times New Roman" w:cs="Times New Roman"/>
          <w:sz w:val="28"/>
          <w:szCs w:val="28"/>
          <w:lang w:val="uk-UA"/>
        </w:rPr>
        <w:t xml:space="preserve"> [17]</w:t>
      </w:r>
      <w:r w:rsidRPr="00A84748">
        <w:rPr>
          <w:rFonts w:ascii="Times New Roman" w:hAnsi="Times New Roman" w:cs="Times New Roman"/>
          <w:sz w:val="28"/>
          <w:szCs w:val="28"/>
          <w:lang w:val="uk-UA"/>
        </w:rPr>
        <w:t>.</w:t>
      </w:r>
    </w:p>
    <w:p w14:paraId="151827D1" w14:textId="77777777" w:rsidR="00A84748" w:rsidRPr="00A84748" w:rsidRDefault="00A84748" w:rsidP="00A84748">
      <w:pPr>
        <w:spacing w:after="0" w:line="360" w:lineRule="auto"/>
        <w:ind w:firstLine="709"/>
        <w:jc w:val="both"/>
        <w:rPr>
          <w:rFonts w:ascii="Times New Roman" w:hAnsi="Times New Roman" w:cs="Times New Roman"/>
          <w:sz w:val="28"/>
          <w:szCs w:val="28"/>
          <w:lang w:val="uk-UA"/>
        </w:rPr>
      </w:pPr>
      <w:r w:rsidRPr="00A84748">
        <w:rPr>
          <w:rFonts w:ascii="Times New Roman" w:hAnsi="Times New Roman" w:cs="Times New Roman"/>
          <w:sz w:val="28"/>
          <w:szCs w:val="28"/>
          <w:lang w:val="uk-UA"/>
        </w:rPr>
        <w:t>Оцінка умов праці при наявності двох і більше шкідливих і небезпечних виробничих факторів здійснюється за найвищим класом і ступенем.</w:t>
      </w:r>
    </w:p>
    <w:p w14:paraId="323519AE" w14:textId="77777777" w:rsidR="00A84748" w:rsidRDefault="00A84748" w:rsidP="00A84748">
      <w:pPr>
        <w:spacing w:after="0" w:line="360" w:lineRule="auto"/>
        <w:ind w:firstLine="709"/>
        <w:jc w:val="both"/>
        <w:rPr>
          <w:rFonts w:ascii="Times New Roman" w:hAnsi="Times New Roman" w:cs="Times New Roman"/>
          <w:sz w:val="28"/>
          <w:szCs w:val="28"/>
          <w:lang w:val="uk-UA"/>
        </w:rPr>
      </w:pPr>
      <w:r w:rsidRPr="00A84748">
        <w:rPr>
          <w:rFonts w:ascii="Times New Roman" w:hAnsi="Times New Roman" w:cs="Times New Roman"/>
          <w:sz w:val="28"/>
          <w:szCs w:val="28"/>
          <w:lang w:val="uk-UA"/>
        </w:rPr>
        <w:t>Оцінка технічного та організаційного рівня робочого місця здійснюється шляхом аналізу:</w:t>
      </w:r>
    </w:p>
    <w:p w14:paraId="095310FA" w14:textId="2D9E5AAD" w:rsidR="00A84748" w:rsidRPr="00A84748" w:rsidRDefault="00A84748" w:rsidP="00A84748">
      <w:pPr>
        <w:pStyle w:val="a3"/>
        <w:numPr>
          <w:ilvl w:val="0"/>
          <w:numId w:val="9"/>
        </w:numPr>
        <w:spacing w:after="0" w:line="360" w:lineRule="auto"/>
        <w:jc w:val="both"/>
        <w:rPr>
          <w:rFonts w:ascii="Times New Roman" w:hAnsi="Times New Roman" w:cs="Times New Roman"/>
          <w:sz w:val="28"/>
          <w:szCs w:val="28"/>
          <w:lang w:val="uk-UA"/>
        </w:rPr>
      </w:pPr>
      <w:r w:rsidRPr="00A84748">
        <w:rPr>
          <w:rFonts w:ascii="Times New Roman" w:hAnsi="Times New Roman" w:cs="Times New Roman"/>
          <w:sz w:val="28"/>
          <w:szCs w:val="28"/>
          <w:lang w:val="uk-UA"/>
        </w:rPr>
        <w:t>відповідності технологічного процесу, будівель і споруд проектам, обладнання нормативно-технічній документації, а також характеру та обсягу виконаних робіт, оптимальності технологічних режимів (доцільно складати карти вимог безпеки;</w:t>
      </w:r>
    </w:p>
    <w:p w14:paraId="42D0FCD6" w14:textId="3827B452" w:rsidR="00A84748" w:rsidRPr="00A84748" w:rsidRDefault="00A84748" w:rsidP="00A84748">
      <w:pPr>
        <w:pStyle w:val="a3"/>
        <w:numPr>
          <w:ilvl w:val="0"/>
          <w:numId w:val="9"/>
        </w:numPr>
        <w:spacing w:after="0" w:line="360" w:lineRule="auto"/>
        <w:jc w:val="both"/>
        <w:rPr>
          <w:rFonts w:ascii="Times New Roman" w:hAnsi="Times New Roman" w:cs="Times New Roman"/>
          <w:sz w:val="28"/>
          <w:szCs w:val="28"/>
          <w:lang w:val="uk-UA"/>
        </w:rPr>
      </w:pPr>
      <w:r w:rsidRPr="00A84748">
        <w:rPr>
          <w:rFonts w:ascii="Times New Roman" w:hAnsi="Times New Roman" w:cs="Times New Roman"/>
          <w:sz w:val="28"/>
          <w:szCs w:val="28"/>
          <w:lang w:val="uk-UA"/>
        </w:rPr>
        <w:lastRenderedPageBreak/>
        <w:t xml:space="preserve">технологічного оснащення робочого місця (наявність технологічного оснащення та інструменту, контрольно-вимірювальних приладів і їхнього технологічного стану, забезпеченості робочого місця </w:t>
      </w:r>
      <w:proofErr w:type="spellStart"/>
      <w:r w:rsidRPr="00A84748">
        <w:rPr>
          <w:rFonts w:ascii="Times New Roman" w:hAnsi="Times New Roman" w:cs="Times New Roman"/>
          <w:sz w:val="28"/>
          <w:szCs w:val="28"/>
          <w:lang w:val="uk-UA"/>
        </w:rPr>
        <w:t>піднімально</w:t>
      </w:r>
      <w:proofErr w:type="spellEnd"/>
      <w:r w:rsidRPr="00A84748">
        <w:rPr>
          <w:rFonts w:ascii="Times New Roman" w:hAnsi="Times New Roman" w:cs="Times New Roman"/>
          <w:sz w:val="28"/>
          <w:szCs w:val="28"/>
          <w:lang w:val="uk-UA"/>
        </w:rPr>
        <w:t>-транспортними засобами);</w:t>
      </w:r>
    </w:p>
    <w:p w14:paraId="668076AE" w14:textId="68D058E2" w:rsidR="00A84748" w:rsidRPr="00A84748" w:rsidRDefault="00A84748" w:rsidP="00A84748">
      <w:pPr>
        <w:pStyle w:val="a3"/>
        <w:numPr>
          <w:ilvl w:val="0"/>
          <w:numId w:val="9"/>
        </w:numPr>
        <w:spacing w:after="0" w:line="360" w:lineRule="auto"/>
        <w:jc w:val="both"/>
        <w:rPr>
          <w:rFonts w:ascii="Times New Roman" w:hAnsi="Times New Roman" w:cs="Times New Roman"/>
          <w:sz w:val="28"/>
          <w:szCs w:val="28"/>
          <w:lang w:val="uk-UA"/>
        </w:rPr>
      </w:pPr>
      <w:r w:rsidRPr="00A84748">
        <w:rPr>
          <w:rFonts w:ascii="Times New Roman" w:hAnsi="Times New Roman" w:cs="Times New Roman"/>
          <w:sz w:val="28"/>
          <w:szCs w:val="28"/>
          <w:lang w:val="uk-UA"/>
        </w:rPr>
        <w:t>відповідності технологічного процесу, обладнання, оснащення інструментів, засобу контролю вимогам стандартів безпеки та нормам охорони праці;</w:t>
      </w:r>
    </w:p>
    <w:p w14:paraId="6955E25A" w14:textId="7CC57911" w:rsidR="00A84748" w:rsidRDefault="00A84748" w:rsidP="00A84748">
      <w:pPr>
        <w:pStyle w:val="a3"/>
        <w:numPr>
          <w:ilvl w:val="0"/>
          <w:numId w:val="9"/>
        </w:numPr>
        <w:spacing w:after="0" w:line="360" w:lineRule="auto"/>
        <w:jc w:val="both"/>
        <w:rPr>
          <w:rFonts w:ascii="Times New Roman" w:hAnsi="Times New Roman" w:cs="Times New Roman"/>
          <w:sz w:val="28"/>
          <w:szCs w:val="28"/>
          <w:lang w:val="uk-UA"/>
        </w:rPr>
      </w:pPr>
      <w:r w:rsidRPr="00A84748">
        <w:rPr>
          <w:rFonts w:ascii="Times New Roman" w:hAnsi="Times New Roman" w:cs="Times New Roman"/>
          <w:sz w:val="28"/>
          <w:szCs w:val="28"/>
          <w:lang w:val="uk-UA"/>
        </w:rPr>
        <w:t>впливу технологічного процесу, що відбувається на інших робочих місцях</w:t>
      </w:r>
      <w:r w:rsidR="005914F9" w:rsidRPr="005914F9">
        <w:rPr>
          <w:rFonts w:ascii="Times New Roman" w:hAnsi="Times New Roman" w:cs="Times New Roman"/>
          <w:sz w:val="28"/>
          <w:szCs w:val="28"/>
        </w:rPr>
        <w:t xml:space="preserve"> [8, 16, 17</w:t>
      </w:r>
      <w:r w:rsidR="005914F9" w:rsidRPr="00B07971">
        <w:rPr>
          <w:rFonts w:ascii="Times New Roman" w:hAnsi="Times New Roman" w:cs="Times New Roman"/>
          <w:sz w:val="28"/>
          <w:szCs w:val="28"/>
        </w:rPr>
        <w:t>]</w:t>
      </w:r>
      <w:r w:rsidRPr="00A84748">
        <w:rPr>
          <w:rFonts w:ascii="Times New Roman" w:hAnsi="Times New Roman" w:cs="Times New Roman"/>
          <w:sz w:val="28"/>
          <w:szCs w:val="28"/>
          <w:lang w:val="uk-UA"/>
        </w:rPr>
        <w:t>.</w:t>
      </w:r>
    </w:p>
    <w:p w14:paraId="1196C401" w14:textId="2F2747FE" w:rsidR="00A84748" w:rsidRPr="00440486" w:rsidRDefault="00A84748" w:rsidP="00790F9E">
      <w:pPr>
        <w:spacing w:after="0" w:line="360" w:lineRule="auto"/>
        <w:ind w:firstLine="709"/>
        <w:jc w:val="both"/>
        <w:rPr>
          <w:rFonts w:ascii="Times New Roman" w:hAnsi="Times New Roman" w:cs="Times New Roman"/>
          <w:sz w:val="28"/>
          <w:szCs w:val="28"/>
          <w:lang w:val="uk-UA"/>
        </w:rPr>
      </w:pPr>
      <w:r w:rsidRPr="00A84748">
        <w:rPr>
          <w:rFonts w:ascii="Times New Roman" w:hAnsi="Times New Roman" w:cs="Times New Roman"/>
          <w:sz w:val="28"/>
          <w:szCs w:val="28"/>
          <w:lang w:val="uk-UA"/>
        </w:rPr>
        <w:t>Атестація робочих місць здійснюється з урахуванням впливу на працівників усіх факторів виробничого середовища і трудового процесу, передбачених гігієнічною класифікацію праці, сукупних факторів технічного й організаційного рівнів умов праці, ступеня ризику пошкодження здоров</w:t>
      </w:r>
      <w:r>
        <w:rPr>
          <w:rFonts w:ascii="Times New Roman" w:hAnsi="Times New Roman" w:cs="Times New Roman"/>
          <w:sz w:val="28"/>
          <w:szCs w:val="28"/>
          <w:lang w:val="uk-UA"/>
        </w:rPr>
        <w:t>’</w:t>
      </w:r>
      <w:r w:rsidRPr="00A84748">
        <w:rPr>
          <w:rFonts w:ascii="Times New Roman" w:hAnsi="Times New Roman" w:cs="Times New Roman"/>
          <w:sz w:val="28"/>
          <w:szCs w:val="28"/>
          <w:lang w:val="uk-UA"/>
        </w:rPr>
        <w:t>я.</w:t>
      </w:r>
    </w:p>
    <w:p w14:paraId="5D98EEA1" w14:textId="4F079052" w:rsidR="008A78C6" w:rsidRPr="008B2C07" w:rsidRDefault="008A78C6">
      <w:pPr>
        <w:rPr>
          <w:lang w:val="uk-UA"/>
        </w:rPr>
      </w:pPr>
    </w:p>
    <w:p w14:paraId="70388C6D" w14:textId="44702E5A" w:rsidR="008A78C6" w:rsidRPr="008B2C07" w:rsidRDefault="008A78C6">
      <w:pPr>
        <w:rPr>
          <w:lang w:val="uk-UA"/>
        </w:rPr>
      </w:pPr>
    </w:p>
    <w:p w14:paraId="1EAF1D2C" w14:textId="3EFED8BB" w:rsidR="008A78C6" w:rsidRPr="008B2C07" w:rsidRDefault="008A78C6">
      <w:pPr>
        <w:rPr>
          <w:lang w:val="uk-UA"/>
        </w:rPr>
      </w:pPr>
    </w:p>
    <w:p w14:paraId="51CD5D2B" w14:textId="4E7C0F4A" w:rsidR="008A78C6" w:rsidRPr="008B2C07" w:rsidRDefault="008A78C6">
      <w:pPr>
        <w:rPr>
          <w:lang w:val="uk-UA"/>
        </w:rPr>
      </w:pPr>
    </w:p>
    <w:p w14:paraId="08636D77" w14:textId="696B3110" w:rsidR="008A78C6" w:rsidRPr="008B2C07" w:rsidRDefault="008A78C6">
      <w:pPr>
        <w:rPr>
          <w:lang w:val="uk-UA"/>
        </w:rPr>
      </w:pPr>
    </w:p>
    <w:p w14:paraId="504633EA" w14:textId="30427093" w:rsidR="008A78C6" w:rsidRPr="008B2C07" w:rsidRDefault="008A78C6">
      <w:pPr>
        <w:rPr>
          <w:lang w:val="uk-UA"/>
        </w:rPr>
      </w:pPr>
    </w:p>
    <w:p w14:paraId="7FE585B3" w14:textId="23471D1D" w:rsidR="008A78C6" w:rsidRPr="008B2C07" w:rsidRDefault="008A78C6">
      <w:pPr>
        <w:rPr>
          <w:lang w:val="uk-UA"/>
        </w:rPr>
      </w:pPr>
    </w:p>
    <w:p w14:paraId="7A34A963" w14:textId="51534296" w:rsidR="008A78C6" w:rsidRPr="008B2C07" w:rsidRDefault="008A78C6">
      <w:pPr>
        <w:rPr>
          <w:lang w:val="uk-UA"/>
        </w:rPr>
      </w:pPr>
    </w:p>
    <w:p w14:paraId="022E45A5" w14:textId="4432738D" w:rsidR="008A78C6" w:rsidRPr="008B2C07" w:rsidRDefault="008A78C6">
      <w:pPr>
        <w:rPr>
          <w:lang w:val="uk-UA"/>
        </w:rPr>
      </w:pPr>
    </w:p>
    <w:p w14:paraId="5E87D34C" w14:textId="1BC1EABF" w:rsidR="008A78C6" w:rsidRPr="008B2C07" w:rsidRDefault="008A78C6">
      <w:pPr>
        <w:rPr>
          <w:lang w:val="uk-UA"/>
        </w:rPr>
      </w:pPr>
    </w:p>
    <w:p w14:paraId="79575695" w14:textId="26A190FC" w:rsidR="008A78C6" w:rsidRPr="008B2C07" w:rsidRDefault="008A78C6">
      <w:pPr>
        <w:rPr>
          <w:lang w:val="uk-UA"/>
        </w:rPr>
      </w:pPr>
    </w:p>
    <w:p w14:paraId="1F43DAF5" w14:textId="0933A074" w:rsidR="008A78C6" w:rsidRPr="008B2C07" w:rsidRDefault="008A78C6">
      <w:pPr>
        <w:rPr>
          <w:lang w:val="uk-UA"/>
        </w:rPr>
      </w:pPr>
    </w:p>
    <w:p w14:paraId="1C9F4581" w14:textId="253A24A8" w:rsidR="008A78C6" w:rsidRPr="008B2C07" w:rsidRDefault="008A78C6">
      <w:pPr>
        <w:rPr>
          <w:lang w:val="uk-UA"/>
        </w:rPr>
      </w:pPr>
    </w:p>
    <w:p w14:paraId="429CFCC0" w14:textId="1B9922AD" w:rsidR="008A78C6" w:rsidRPr="008B2C07" w:rsidRDefault="008A78C6">
      <w:pPr>
        <w:rPr>
          <w:lang w:val="uk-UA"/>
        </w:rPr>
      </w:pPr>
    </w:p>
    <w:p w14:paraId="5CD400EA" w14:textId="4C340871" w:rsidR="008A78C6" w:rsidRPr="008B2C07" w:rsidRDefault="008A78C6">
      <w:pPr>
        <w:rPr>
          <w:lang w:val="uk-UA"/>
        </w:rPr>
      </w:pPr>
    </w:p>
    <w:p w14:paraId="0334C56D" w14:textId="1A868911" w:rsidR="008A78C6" w:rsidRPr="008B2C07" w:rsidRDefault="008A78C6">
      <w:pPr>
        <w:rPr>
          <w:lang w:val="uk-UA"/>
        </w:rPr>
      </w:pPr>
    </w:p>
    <w:p w14:paraId="364519EF" w14:textId="1400BE9E" w:rsidR="008A78C6" w:rsidRPr="008B2C07" w:rsidRDefault="008A78C6">
      <w:pPr>
        <w:rPr>
          <w:lang w:val="uk-UA"/>
        </w:rPr>
      </w:pPr>
    </w:p>
    <w:p w14:paraId="7B9D703D" w14:textId="192AB803" w:rsidR="007E6C5E" w:rsidRDefault="007E6C5E">
      <w:pPr>
        <w:rPr>
          <w:lang w:val="uk-UA"/>
        </w:rPr>
      </w:pPr>
      <w:r>
        <w:rPr>
          <w:lang w:val="uk-UA"/>
        </w:rPr>
        <w:br w:type="page"/>
      </w:r>
    </w:p>
    <w:p w14:paraId="1B28A10B" w14:textId="77777777" w:rsidR="00974AD3" w:rsidRDefault="008A78C6" w:rsidP="00285F10">
      <w:pPr>
        <w:spacing w:after="0" w:line="360" w:lineRule="auto"/>
        <w:jc w:val="center"/>
        <w:rPr>
          <w:rFonts w:ascii="Times New Roman" w:hAnsi="Times New Roman" w:cs="Times New Roman"/>
          <w:b/>
          <w:sz w:val="28"/>
          <w:szCs w:val="28"/>
          <w:lang w:val="uk-UA"/>
        </w:rPr>
      </w:pPr>
      <w:r w:rsidRPr="00104302">
        <w:rPr>
          <w:rFonts w:ascii="Times New Roman" w:hAnsi="Times New Roman" w:cs="Times New Roman"/>
          <w:b/>
          <w:sz w:val="28"/>
          <w:szCs w:val="28"/>
          <w:lang w:val="uk-UA"/>
        </w:rPr>
        <w:lastRenderedPageBreak/>
        <w:t>РOЗДІЛ 5</w:t>
      </w:r>
    </w:p>
    <w:p w14:paraId="366E072F" w14:textId="15FAEDE1" w:rsidR="008A78C6" w:rsidRDefault="008A78C6" w:rsidP="00285F10">
      <w:pPr>
        <w:spacing w:after="0" w:line="360" w:lineRule="auto"/>
        <w:jc w:val="center"/>
        <w:rPr>
          <w:rFonts w:ascii="Times New Roman" w:hAnsi="Times New Roman" w:cs="Times New Roman"/>
          <w:b/>
          <w:bCs/>
          <w:sz w:val="28"/>
          <w:szCs w:val="28"/>
          <w:lang w:val="uk-UA"/>
        </w:rPr>
      </w:pPr>
      <w:r w:rsidRPr="00104302">
        <w:rPr>
          <w:rFonts w:ascii="Times New Roman" w:hAnsi="Times New Roman" w:cs="Times New Roman"/>
          <w:b/>
          <w:bCs/>
          <w:sz w:val="28"/>
          <w:szCs w:val="28"/>
          <w:lang w:val="uk-UA"/>
        </w:rPr>
        <w:t>БЕЗПЕКА В НАДЗВИЧАЙНИХ СИТУАЦІЯХ</w:t>
      </w:r>
    </w:p>
    <w:p w14:paraId="3D737A8B" w14:textId="393C22EF" w:rsidR="008A78C6" w:rsidRDefault="008A78C6" w:rsidP="00285F10">
      <w:pPr>
        <w:spacing w:after="0" w:line="360" w:lineRule="auto"/>
        <w:jc w:val="both"/>
        <w:rPr>
          <w:lang w:val="uk-UA"/>
        </w:rPr>
      </w:pPr>
    </w:p>
    <w:p w14:paraId="2857C66B" w14:textId="71683381" w:rsidR="00285F10" w:rsidRPr="00285F10" w:rsidRDefault="00285F10" w:rsidP="00285F10">
      <w:pPr>
        <w:spacing w:after="0" w:line="360" w:lineRule="auto"/>
        <w:ind w:firstLine="709"/>
        <w:jc w:val="both"/>
        <w:rPr>
          <w:rFonts w:ascii="Times New Roman" w:eastAsia="Times New Roman" w:hAnsi="Times New Roman" w:cs="Times New Roman"/>
          <w:sz w:val="28"/>
          <w:szCs w:val="28"/>
          <w:lang w:val="uk-UA" w:eastAsia="ru-RU"/>
        </w:rPr>
      </w:pPr>
      <w:r w:rsidRPr="00285F10">
        <w:rPr>
          <w:rFonts w:ascii="Times New Roman" w:eastAsia="Times New Roman" w:hAnsi="Times New Roman" w:cs="Times New Roman"/>
          <w:sz w:val="28"/>
          <w:szCs w:val="28"/>
          <w:lang w:val="uk-UA" w:eastAsia="ru-RU"/>
        </w:rPr>
        <w:t xml:space="preserve">Від ефективності розроблення та впровадження в життя заходів із запобігання та ліквідації надзвичайної ситуації в разі її виникнення </w:t>
      </w:r>
      <w:proofErr w:type="spellStart"/>
      <w:r w:rsidRPr="00285F10">
        <w:rPr>
          <w:rFonts w:ascii="Times New Roman" w:eastAsia="Times New Roman" w:hAnsi="Times New Roman" w:cs="Times New Roman"/>
          <w:sz w:val="28"/>
          <w:szCs w:val="28"/>
          <w:lang w:val="uk-UA" w:eastAsia="ru-RU"/>
        </w:rPr>
        <w:t>залежатиме</w:t>
      </w:r>
      <w:proofErr w:type="spellEnd"/>
      <w:r w:rsidRPr="00285F10">
        <w:rPr>
          <w:rFonts w:ascii="Times New Roman" w:eastAsia="Times New Roman" w:hAnsi="Times New Roman" w:cs="Times New Roman"/>
          <w:sz w:val="28"/>
          <w:szCs w:val="28"/>
          <w:lang w:val="uk-UA" w:eastAsia="ru-RU"/>
        </w:rPr>
        <w:t xml:space="preserve"> життя та здоров’я персоналу та відвідувачів цих підприємств і розміри заподіяної шкоди</w:t>
      </w:r>
      <w:r w:rsidR="00C73D2A" w:rsidRPr="00C73D2A">
        <w:rPr>
          <w:rFonts w:ascii="Times New Roman" w:eastAsia="Times New Roman" w:hAnsi="Times New Roman" w:cs="Times New Roman"/>
          <w:sz w:val="28"/>
          <w:szCs w:val="28"/>
          <w:lang w:val="uk-UA" w:eastAsia="ru-RU"/>
        </w:rPr>
        <w:t xml:space="preserve"> [16]</w:t>
      </w:r>
      <w:r w:rsidRPr="00285F10">
        <w:rPr>
          <w:rFonts w:ascii="Times New Roman" w:eastAsia="Times New Roman" w:hAnsi="Times New Roman" w:cs="Times New Roman"/>
          <w:sz w:val="28"/>
          <w:szCs w:val="28"/>
          <w:lang w:val="uk-UA" w:eastAsia="ru-RU"/>
        </w:rPr>
        <w:t>.</w:t>
      </w:r>
    </w:p>
    <w:p w14:paraId="4A63AC98" w14:textId="0700B10C" w:rsidR="00285F10" w:rsidRPr="00285F10" w:rsidRDefault="00285F10" w:rsidP="00285F10">
      <w:pPr>
        <w:spacing w:after="0" w:line="360" w:lineRule="auto"/>
        <w:ind w:firstLine="709"/>
        <w:jc w:val="both"/>
        <w:rPr>
          <w:rFonts w:ascii="Times New Roman" w:eastAsia="Times New Roman" w:hAnsi="Times New Roman" w:cs="Times New Roman"/>
          <w:sz w:val="28"/>
          <w:szCs w:val="28"/>
          <w:lang w:val="uk-UA" w:eastAsia="ru-RU"/>
        </w:rPr>
      </w:pPr>
      <w:r w:rsidRPr="00285F10">
        <w:rPr>
          <w:rFonts w:ascii="Times New Roman" w:eastAsia="Times New Roman" w:hAnsi="Times New Roman" w:cs="Times New Roman"/>
          <w:sz w:val="28"/>
          <w:szCs w:val="28"/>
          <w:lang w:val="uk-UA" w:eastAsia="ru-RU"/>
        </w:rPr>
        <w:t>Відповідно до Кодексу цивільного захисту України, підготовка персоналу на підприємствах незалежно від форм власності до дій у надзвичайних ситуаціях здійснюється за спеціально розробленою схемою заходів захисту населення та територій</w:t>
      </w:r>
      <w:r w:rsidR="00C73D2A" w:rsidRPr="00C73D2A">
        <w:rPr>
          <w:rFonts w:ascii="Times New Roman" w:eastAsia="Times New Roman" w:hAnsi="Times New Roman" w:cs="Times New Roman"/>
          <w:sz w:val="28"/>
          <w:szCs w:val="28"/>
          <w:lang w:eastAsia="ru-RU"/>
        </w:rPr>
        <w:t xml:space="preserve"> [17]</w:t>
      </w:r>
      <w:r w:rsidRPr="00285F10">
        <w:rPr>
          <w:rFonts w:ascii="Times New Roman" w:eastAsia="Times New Roman" w:hAnsi="Times New Roman" w:cs="Times New Roman"/>
          <w:sz w:val="28"/>
          <w:szCs w:val="28"/>
          <w:lang w:val="uk-UA" w:eastAsia="ru-RU"/>
        </w:rPr>
        <w:t>.</w:t>
      </w:r>
    </w:p>
    <w:p w14:paraId="24A89B9B" w14:textId="77777777" w:rsidR="00285F10" w:rsidRDefault="00285F10" w:rsidP="00285F10">
      <w:pPr>
        <w:spacing w:after="0" w:line="360" w:lineRule="auto"/>
        <w:ind w:firstLine="709"/>
        <w:jc w:val="both"/>
        <w:rPr>
          <w:rFonts w:ascii="Times New Roman" w:eastAsia="Times New Roman" w:hAnsi="Times New Roman" w:cs="Times New Roman"/>
          <w:sz w:val="28"/>
          <w:szCs w:val="28"/>
          <w:lang w:val="uk-UA" w:eastAsia="ru-RU"/>
        </w:rPr>
      </w:pPr>
      <w:r w:rsidRPr="00285F10">
        <w:rPr>
          <w:rFonts w:ascii="Times New Roman" w:eastAsia="Times New Roman" w:hAnsi="Times New Roman" w:cs="Times New Roman"/>
          <w:sz w:val="28"/>
          <w:szCs w:val="28"/>
          <w:lang w:val="uk-UA" w:eastAsia="ru-RU"/>
        </w:rPr>
        <w:t>Для великих і малих підприємств система заходів захисту від надзвичайних ситуацій включає:</w:t>
      </w:r>
    </w:p>
    <w:p w14:paraId="278693C9" w14:textId="77777777" w:rsidR="00285F10" w:rsidRDefault="00285F10" w:rsidP="00285F10">
      <w:pPr>
        <w:pStyle w:val="a3"/>
        <w:numPr>
          <w:ilvl w:val="0"/>
          <w:numId w:val="9"/>
        </w:numPr>
        <w:spacing w:after="0" w:line="360" w:lineRule="auto"/>
        <w:jc w:val="both"/>
        <w:rPr>
          <w:rFonts w:ascii="Times New Roman" w:eastAsia="Times New Roman" w:hAnsi="Times New Roman" w:cs="Times New Roman"/>
          <w:sz w:val="28"/>
          <w:szCs w:val="28"/>
          <w:lang w:val="uk-UA" w:eastAsia="ru-RU"/>
        </w:rPr>
      </w:pPr>
      <w:r w:rsidRPr="00285F10">
        <w:rPr>
          <w:rFonts w:ascii="Times New Roman" w:eastAsia="Times New Roman" w:hAnsi="Times New Roman" w:cs="Times New Roman"/>
          <w:sz w:val="28"/>
          <w:szCs w:val="28"/>
          <w:lang w:val="uk-UA" w:eastAsia="ru-RU"/>
        </w:rPr>
        <w:t>планування та здійснення необхідних заходів для захисту своїх працівників, об’єктів господарювання;</w:t>
      </w:r>
    </w:p>
    <w:p w14:paraId="00E725D6" w14:textId="77777777" w:rsidR="00285F10" w:rsidRDefault="00285F10" w:rsidP="00285F10">
      <w:pPr>
        <w:pStyle w:val="a3"/>
        <w:numPr>
          <w:ilvl w:val="0"/>
          <w:numId w:val="9"/>
        </w:numPr>
        <w:spacing w:after="0" w:line="360" w:lineRule="auto"/>
        <w:jc w:val="both"/>
        <w:rPr>
          <w:rFonts w:ascii="Times New Roman" w:eastAsia="Times New Roman" w:hAnsi="Times New Roman" w:cs="Times New Roman"/>
          <w:sz w:val="28"/>
          <w:szCs w:val="28"/>
          <w:lang w:val="uk-UA" w:eastAsia="ru-RU"/>
        </w:rPr>
      </w:pPr>
      <w:r w:rsidRPr="00285F10">
        <w:rPr>
          <w:rFonts w:ascii="Times New Roman" w:eastAsia="Times New Roman" w:hAnsi="Times New Roman" w:cs="Times New Roman"/>
          <w:sz w:val="28"/>
          <w:szCs w:val="28"/>
          <w:lang w:val="uk-UA" w:eastAsia="ru-RU"/>
        </w:rPr>
        <w:t>розроблення планів локалізації та ліквідації аварій з подальшим погодженням з Державною службою України з надзвичайних ситуацій;</w:t>
      </w:r>
    </w:p>
    <w:p w14:paraId="1FC3DD72" w14:textId="77777777" w:rsidR="00285F10" w:rsidRDefault="00285F10" w:rsidP="00285F10">
      <w:pPr>
        <w:pStyle w:val="a3"/>
        <w:numPr>
          <w:ilvl w:val="0"/>
          <w:numId w:val="9"/>
        </w:numPr>
        <w:spacing w:after="0" w:line="360" w:lineRule="auto"/>
        <w:jc w:val="both"/>
        <w:rPr>
          <w:rFonts w:ascii="Times New Roman" w:eastAsia="Times New Roman" w:hAnsi="Times New Roman" w:cs="Times New Roman"/>
          <w:sz w:val="28"/>
          <w:szCs w:val="28"/>
          <w:lang w:val="uk-UA" w:eastAsia="ru-RU"/>
        </w:rPr>
      </w:pPr>
      <w:r w:rsidRPr="00285F10">
        <w:rPr>
          <w:rFonts w:ascii="Times New Roman" w:eastAsia="Times New Roman" w:hAnsi="Times New Roman" w:cs="Times New Roman"/>
          <w:sz w:val="28"/>
          <w:szCs w:val="28"/>
          <w:lang w:val="uk-UA" w:eastAsia="ru-RU"/>
        </w:rPr>
        <w:t>підтримання у готовності до застосування сил і засобів із запобігання виникненню та ліквідації наслідків надзвичайних ситуацій;</w:t>
      </w:r>
    </w:p>
    <w:p w14:paraId="072B0A5A" w14:textId="77777777" w:rsidR="00285F10" w:rsidRDefault="00285F10" w:rsidP="00285F10">
      <w:pPr>
        <w:pStyle w:val="a3"/>
        <w:numPr>
          <w:ilvl w:val="0"/>
          <w:numId w:val="9"/>
        </w:numPr>
        <w:spacing w:after="0" w:line="360" w:lineRule="auto"/>
        <w:jc w:val="both"/>
        <w:rPr>
          <w:rFonts w:ascii="Times New Roman" w:eastAsia="Times New Roman" w:hAnsi="Times New Roman" w:cs="Times New Roman"/>
          <w:sz w:val="28"/>
          <w:szCs w:val="28"/>
          <w:lang w:val="uk-UA" w:eastAsia="ru-RU"/>
        </w:rPr>
      </w:pPr>
      <w:r w:rsidRPr="00285F10">
        <w:rPr>
          <w:rFonts w:ascii="Times New Roman" w:eastAsia="Times New Roman" w:hAnsi="Times New Roman" w:cs="Times New Roman"/>
          <w:sz w:val="28"/>
          <w:szCs w:val="28"/>
          <w:lang w:val="uk-UA" w:eastAsia="ru-RU"/>
        </w:rPr>
        <w:t>створення та підтримання матеріальних резервів для попередження та ліквідації надзвичайних ситуацій;</w:t>
      </w:r>
    </w:p>
    <w:p w14:paraId="45EECFC6" w14:textId="4C3675CD" w:rsidR="00285F10" w:rsidRPr="00285F10" w:rsidRDefault="00285F10" w:rsidP="00285F10">
      <w:pPr>
        <w:pStyle w:val="a3"/>
        <w:numPr>
          <w:ilvl w:val="0"/>
          <w:numId w:val="9"/>
        </w:numPr>
        <w:spacing w:after="0" w:line="360" w:lineRule="auto"/>
        <w:jc w:val="both"/>
        <w:rPr>
          <w:rFonts w:ascii="Times New Roman" w:eastAsia="Times New Roman" w:hAnsi="Times New Roman" w:cs="Times New Roman"/>
          <w:sz w:val="28"/>
          <w:szCs w:val="28"/>
          <w:lang w:val="uk-UA" w:eastAsia="ru-RU"/>
        </w:rPr>
      </w:pPr>
      <w:r w:rsidRPr="00285F10">
        <w:rPr>
          <w:rFonts w:ascii="Times New Roman" w:eastAsia="Times New Roman" w:hAnsi="Times New Roman" w:cs="Times New Roman"/>
          <w:sz w:val="28"/>
          <w:szCs w:val="28"/>
          <w:lang w:val="uk-UA" w:eastAsia="ru-RU"/>
        </w:rPr>
        <w:t>забезпечення своєчасного оповіщення своїх працівників про загрозу виникнення або при виникненні надзвичайної ситуації</w:t>
      </w:r>
      <w:r w:rsidR="00C73D2A" w:rsidRPr="00C73D2A">
        <w:rPr>
          <w:rFonts w:ascii="Times New Roman" w:eastAsia="Times New Roman" w:hAnsi="Times New Roman" w:cs="Times New Roman"/>
          <w:sz w:val="28"/>
          <w:szCs w:val="28"/>
          <w:lang w:val="uk-UA" w:eastAsia="ru-RU"/>
        </w:rPr>
        <w:t xml:space="preserve"> [16]</w:t>
      </w:r>
      <w:r w:rsidRPr="00285F10">
        <w:rPr>
          <w:rFonts w:ascii="Times New Roman" w:eastAsia="Times New Roman" w:hAnsi="Times New Roman" w:cs="Times New Roman"/>
          <w:sz w:val="28"/>
          <w:szCs w:val="28"/>
          <w:lang w:val="uk-UA" w:eastAsia="ru-RU"/>
        </w:rPr>
        <w:t>.</w:t>
      </w:r>
    </w:p>
    <w:p w14:paraId="75A5B8C4" w14:textId="1F2B96EF" w:rsidR="00285F10" w:rsidRPr="00285F10" w:rsidRDefault="00285F10" w:rsidP="00285F1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Ці </w:t>
      </w:r>
      <w:r w:rsidRPr="00285F10">
        <w:rPr>
          <w:rFonts w:ascii="Times New Roman" w:eastAsia="Times New Roman" w:hAnsi="Times New Roman" w:cs="Times New Roman"/>
          <w:sz w:val="28"/>
          <w:szCs w:val="28"/>
          <w:lang w:val="uk-UA" w:eastAsia="ru-RU"/>
        </w:rPr>
        <w:t>заходи мають загальний характер, вони не повністю враховують специфіку діяльності конкретного підприємства, чисельність працівників, обсяг і вид виробництва тощо</w:t>
      </w:r>
      <w:r w:rsidR="00C73D2A" w:rsidRPr="00C73D2A">
        <w:rPr>
          <w:rFonts w:ascii="Times New Roman" w:eastAsia="Times New Roman" w:hAnsi="Times New Roman" w:cs="Times New Roman"/>
          <w:sz w:val="28"/>
          <w:szCs w:val="28"/>
          <w:lang w:eastAsia="ru-RU"/>
        </w:rPr>
        <w:t xml:space="preserve"> [8]</w:t>
      </w:r>
      <w:r w:rsidRPr="00285F10">
        <w:rPr>
          <w:rFonts w:ascii="Times New Roman" w:eastAsia="Times New Roman" w:hAnsi="Times New Roman" w:cs="Times New Roman"/>
          <w:sz w:val="28"/>
          <w:szCs w:val="28"/>
          <w:lang w:val="uk-UA" w:eastAsia="ru-RU"/>
        </w:rPr>
        <w:t>.</w:t>
      </w:r>
    </w:p>
    <w:p w14:paraId="71AE2F3C" w14:textId="77777777" w:rsidR="00285F10" w:rsidRPr="00285F10" w:rsidRDefault="00285F10" w:rsidP="00285F10">
      <w:pPr>
        <w:spacing w:after="0" w:line="360" w:lineRule="auto"/>
        <w:ind w:firstLine="709"/>
        <w:jc w:val="both"/>
        <w:rPr>
          <w:rFonts w:ascii="Times New Roman" w:eastAsia="Times New Roman" w:hAnsi="Times New Roman" w:cs="Times New Roman"/>
          <w:sz w:val="28"/>
          <w:szCs w:val="28"/>
          <w:lang w:val="uk-UA" w:eastAsia="ru-RU"/>
        </w:rPr>
      </w:pPr>
      <w:r w:rsidRPr="00285F10">
        <w:rPr>
          <w:rFonts w:ascii="Times New Roman" w:eastAsia="Times New Roman" w:hAnsi="Times New Roman" w:cs="Times New Roman"/>
          <w:sz w:val="28"/>
          <w:szCs w:val="28"/>
          <w:lang w:val="uk-UA" w:eastAsia="ru-RU"/>
        </w:rPr>
        <w:t>Основною особливістю дій малих підприємств при загрозі або виникненні надзвичайних ситуацій є в першу чергу захист персоналу та відвідувачів.</w:t>
      </w:r>
    </w:p>
    <w:p w14:paraId="425710B3" w14:textId="20D206E9" w:rsidR="00285F10" w:rsidRPr="00285F10" w:rsidRDefault="00285F10" w:rsidP="00285F10">
      <w:pPr>
        <w:spacing w:after="0" w:line="360" w:lineRule="auto"/>
        <w:ind w:firstLine="709"/>
        <w:jc w:val="both"/>
        <w:rPr>
          <w:rFonts w:ascii="Times New Roman" w:eastAsia="Times New Roman" w:hAnsi="Times New Roman" w:cs="Times New Roman"/>
          <w:sz w:val="28"/>
          <w:szCs w:val="28"/>
          <w:lang w:val="uk-UA" w:eastAsia="ru-RU"/>
        </w:rPr>
      </w:pPr>
      <w:r w:rsidRPr="00285F10">
        <w:rPr>
          <w:rFonts w:ascii="Times New Roman" w:eastAsia="Times New Roman" w:hAnsi="Times New Roman" w:cs="Times New Roman"/>
          <w:sz w:val="28"/>
          <w:szCs w:val="28"/>
          <w:lang w:val="uk-UA" w:eastAsia="ru-RU"/>
        </w:rPr>
        <w:t xml:space="preserve">Виходячи з цього, ст. 130 Кодексу цивільного захисту України передбачає, що на підприємствах з чисельністю персоналу 50 осіб і менше розробляються та </w:t>
      </w:r>
      <w:r w:rsidRPr="00285F10">
        <w:rPr>
          <w:rFonts w:ascii="Times New Roman" w:eastAsia="Times New Roman" w:hAnsi="Times New Roman" w:cs="Times New Roman"/>
          <w:sz w:val="28"/>
          <w:szCs w:val="28"/>
          <w:lang w:val="uk-UA" w:eastAsia="ru-RU"/>
        </w:rPr>
        <w:lastRenderedPageBreak/>
        <w:t>затверджуються інструкції щодо дій при загрозі або виникненні надзвичайних ситуацій</w:t>
      </w:r>
      <w:r w:rsidR="00C73D2A" w:rsidRPr="00C73D2A">
        <w:rPr>
          <w:rFonts w:ascii="Times New Roman" w:eastAsia="Times New Roman" w:hAnsi="Times New Roman" w:cs="Times New Roman"/>
          <w:sz w:val="28"/>
          <w:szCs w:val="28"/>
          <w:lang w:val="uk-UA" w:eastAsia="ru-RU"/>
        </w:rPr>
        <w:t xml:space="preserve"> [15]</w:t>
      </w:r>
      <w:r w:rsidRPr="00285F10">
        <w:rPr>
          <w:rFonts w:ascii="Times New Roman" w:eastAsia="Times New Roman" w:hAnsi="Times New Roman" w:cs="Times New Roman"/>
          <w:sz w:val="28"/>
          <w:szCs w:val="28"/>
          <w:lang w:val="uk-UA" w:eastAsia="ru-RU"/>
        </w:rPr>
        <w:t>.</w:t>
      </w:r>
    </w:p>
    <w:p w14:paraId="21287F44" w14:textId="77777777" w:rsidR="00285F10" w:rsidRPr="00285F10" w:rsidRDefault="00285F10" w:rsidP="00285F10">
      <w:pPr>
        <w:spacing w:after="0" w:line="360" w:lineRule="auto"/>
        <w:ind w:firstLine="709"/>
        <w:jc w:val="both"/>
        <w:rPr>
          <w:rFonts w:ascii="Times New Roman" w:eastAsia="Times New Roman" w:hAnsi="Times New Roman" w:cs="Times New Roman"/>
          <w:sz w:val="28"/>
          <w:szCs w:val="28"/>
          <w:lang w:val="uk-UA" w:eastAsia="ru-RU"/>
        </w:rPr>
      </w:pPr>
      <w:r w:rsidRPr="00285F10">
        <w:rPr>
          <w:rFonts w:ascii="Times New Roman" w:eastAsia="Times New Roman" w:hAnsi="Times New Roman" w:cs="Times New Roman"/>
          <w:sz w:val="28"/>
          <w:szCs w:val="28"/>
          <w:lang w:val="uk-UA" w:eastAsia="ru-RU"/>
        </w:rPr>
        <w:t>Крім того, у сфері промислового виробництва до малих підприємств можуть бути віднесені і такі, де чисельність працівників перевищує 50 осіб. Інструкції для таких підприємств розроблюються за рішенням відповідного територіального органу Держслужби України з надзвичайних ситуацій.</w:t>
      </w:r>
    </w:p>
    <w:p w14:paraId="29A71E2F" w14:textId="03D431EF" w:rsidR="00285F10" w:rsidRPr="00285F10" w:rsidRDefault="00285F10" w:rsidP="00285F10">
      <w:pPr>
        <w:spacing w:after="0" w:line="360" w:lineRule="auto"/>
        <w:ind w:firstLine="709"/>
        <w:jc w:val="both"/>
        <w:rPr>
          <w:rFonts w:ascii="Times New Roman" w:eastAsia="Times New Roman" w:hAnsi="Times New Roman" w:cs="Times New Roman"/>
          <w:sz w:val="28"/>
          <w:szCs w:val="28"/>
          <w:lang w:val="uk-UA" w:eastAsia="ru-RU"/>
        </w:rPr>
      </w:pPr>
      <w:r w:rsidRPr="00285F10">
        <w:rPr>
          <w:rFonts w:ascii="Times New Roman" w:eastAsia="Times New Roman" w:hAnsi="Times New Roman" w:cs="Times New Roman"/>
          <w:sz w:val="28"/>
          <w:szCs w:val="28"/>
          <w:lang w:val="uk-UA" w:eastAsia="ru-RU"/>
        </w:rPr>
        <w:t>Розроблена інструкція не повинна суперечити положенням та вимогам Кодексу цивільного захисту України</w:t>
      </w:r>
      <w:r w:rsidR="00C73D2A" w:rsidRPr="00C73D2A">
        <w:rPr>
          <w:rFonts w:ascii="Times New Roman" w:eastAsia="Times New Roman" w:hAnsi="Times New Roman" w:cs="Times New Roman"/>
          <w:sz w:val="28"/>
          <w:szCs w:val="28"/>
          <w:lang w:eastAsia="ru-RU"/>
        </w:rPr>
        <w:t xml:space="preserve"> [8]</w:t>
      </w:r>
      <w:r w:rsidRPr="00285F10">
        <w:rPr>
          <w:rFonts w:ascii="Times New Roman" w:eastAsia="Times New Roman" w:hAnsi="Times New Roman" w:cs="Times New Roman"/>
          <w:sz w:val="28"/>
          <w:szCs w:val="28"/>
          <w:lang w:val="uk-UA" w:eastAsia="ru-RU"/>
        </w:rPr>
        <w:t>.</w:t>
      </w:r>
    </w:p>
    <w:p w14:paraId="0B3DB9AF" w14:textId="77777777" w:rsidR="00285F10" w:rsidRPr="00285F10" w:rsidRDefault="00285F10" w:rsidP="00285F10">
      <w:pPr>
        <w:spacing w:after="0" w:line="360" w:lineRule="auto"/>
        <w:ind w:firstLine="709"/>
        <w:jc w:val="both"/>
        <w:rPr>
          <w:rFonts w:ascii="Times New Roman" w:eastAsia="Times New Roman" w:hAnsi="Times New Roman" w:cs="Times New Roman"/>
          <w:sz w:val="28"/>
          <w:szCs w:val="28"/>
          <w:lang w:val="uk-UA" w:eastAsia="ru-RU"/>
        </w:rPr>
      </w:pPr>
      <w:r w:rsidRPr="00285F10">
        <w:rPr>
          <w:rFonts w:ascii="Times New Roman" w:eastAsia="Times New Roman" w:hAnsi="Times New Roman" w:cs="Times New Roman"/>
          <w:sz w:val="28"/>
          <w:szCs w:val="28"/>
          <w:lang w:val="uk-UA" w:eastAsia="ru-RU"/>
        </w:rPr>
        <w:t>Інструкція розробляється та підписується посадовою особою підприємства з питань цивільного захисту, затверджується керівником підприємства та доводиться до всіх працівників під підпис.</w:t>
      </w:r>
    </w:p>
    <w:p w14:paraId="5A09226C" w14:textId="50971385" w:rsidR="00285F10" w:rsidRPr="00285F10" w:rsidRDefault="00285F10" w:rsidP="00285F10">
      <w:pPr>
        <w:spacing w:after="0" w:line="360" w:lineRule="auto"/>
        <w:ind w:firstLine="709"/>
        <w:jc w:val="both"/>
        <w:rPr>
          <w:rFonts w:ascii="Times New Roman" w:eastAsia="Times New Roman" w:hAnsi="Times New Roman" w:cs="Times New Roman"/>
          <w:sz w:val="28"/>
          <w:szCs w:val="28"/>
          <w:lang w:val="uk-UA" w:eastAsia="ru-RU"/>
        </w:rPr>
      </w:pPr>
      <w:r w:rsidRPr="00285F10">
        <w:rPr>
          <w:rFonts w:ascii="Times New Roman" w:eastAsia="Times New Roman" w:hAnsi="Times New Roman" w:cs="Times New Roman"/>
          <w:sz w:val="28"/>
          <w:szCs w:val="28"/>
          <w:lang w:val="uk-UA" w:eastAsia="ru-RU"/>
        </w:rPr>
        <w:t xml:space="preserve">Крім </w:t>
      </w:r>
      <w:r>
        <w:rPr>
          <w:rFonts w:ascii="Times New Roman" w:eastAsia="Times New Roman" w:hAnsi="Times New Roman" w:cs="Times New Roman"/>
          <w:sz w:val="28"/>
          <w:szCs w:val="28"/>
          <w:lang w:val="uk-UA" w:eastAsia="ru-RU"/>
        </w:rPr>
        <w:t>«</w:t>
      </w:r>
      <w:r w:rsidRPr="00285F10">
        <w:rPr>
          <w:rFonts w:ascii="Times New Roman" w:eastAsia="Times New Roman" w:hAnsi="Times New Roman" w:cs="Times New Roman"/>
          <w:sz w:val="28"/>
          <w:szCs w:val="28"/>
          <w:lang w:val="uk-UA" w:eastAsia="ru-RU"/>
        </w:rPr>
        <w:t>Інструкції</w:t>
      </w:r>
      <w:r>
        <w:rPr>
          <w:rFonts w:ascii="Times New Roman" w:eastAsia="Times New Roman" w:hAnsi="Times New Roman" w:cs="Times New Roman"/>
          <w:sz w:val="28"/>
          <w:szCs w:val="28"/>
          <w:lang w:val="uk-UA" w:eastAsia="ru-RU"/>
        </w:rPr>
        <w:t>»</w:t>
      </w:r>
      <w:r w:rsidRPr="00285F10">
        <w:rPr>
          <w:rFonts w:ascii="Times New Roman" w:eastAsia="Times New Roman" w:hAnsi="Times New Roman" w:cs="Times New Roman"/>
          <w:sz w:val="28"/>
          <w:szCs w:val="28"/>
          <w:lang w:val="uk-UA" w:eastAsia="ru-RU"/>
        </w:rPr>
        <w:t xml:space="preserve">, підприємстві розробляється </w:t>
      </w:r>
      <w:r>
        <w:rPr>
          <w:rFonts w:ascii="Times New Roman" w:eastAsia="Times New Roman" w:hAnsi="Times New Roman" w:cs="Times New Roman"/>
          <w:sz w:val="28"/>
          <w:szCs w:val="28"/>
          <w:lang w:val="uk-UA" w:eastAsia="ru-RU"/>
        </w:rPr>
        <w:t>«</w:t>
      </w:r>
      <w:r w:rsidRPr="00285F10">
        <w:rPr>
          <w:rFonts w:ascii="Times New Roman" w:eastAsia="Times New Roman" w:hAnsi="Times New Roman" w:cs="Times New Roman"/>
          <w:sz w:val="28"/>
          <w:szCs w:val="28"/>
          <w:lang w:val="uk-UA" w:eastAsia="ru-RU"/>
        </w:rPr>
        <w:t>План евакуації при пожежі або загрозі вибуху</w:t>
      </w:r>
      <w:r>
        <w:rPr>
          <w:rFonts w:ascii="Times New Roman" w:eastAsia="Times New Roman" w:hAnsi="Times New Roman" w:cs="Times New Roman"/>
          <w:sz w:val="28"/>
          <w:szCs w:val="28"/>
          <w:lang w:val="uk-UA" w:eastAsia="ru-RU"/>
        </w:rPr>
        <w:t>»</w:t>
      </w:r>
      <w:r w:rsidRPr="00285F10">
        <w:rPr>
          <w:rFonts w:ascii="Times New Roman" w:eastAsia="Times New Roman" w:hAnsi="Times New Roman" w:cs="Times New Roman"/>
          <w:sz w:val="28"/>
          <w:szCs w:val="28"/>
          <w:lang w:val="uk-UA" w:eastAsia="ru-RU"/>
        </w:rPr>
        <w:t>. Особливо це важливо для тих об’єктів, на території яких може знаходитись значна кількість відвідувачів</w:t>
      </w:r>
      <w:r w:rsidR="00C73D2A" w:rsidRPr="00C73D2A">
        <w:rPr>
          <w:rFonts w:ascii="Times New Roman" w:eastAsia="Times New Roman" w:hAnsi="Times New Roman" w:cs="Times New Roman"/>
          <w:sz w:val="28"/>
          <w:szCs w:val="28"/>
          <w:lang w:eastAsia="ru-RU"/>
        </w:rPr>
        <w:t xml:space="preserve"> [16]</w:t>
      </w:r>
      <w:r w:rsidRPr="00285F10">
        <w:rPr>
          <w:rFonts w:ascii="Times New Roman" w:eastAsia="Times New Roman" w:hAnsi="Times New Roman" w:cs="Times New Roman"/>
          <w:sz w:val="28"/>
          <w:szCs w:val="28"/>
          <w:lang w:val="uk-UA" w:eastAsia="ru-RU"/>
        </w:rPr>
        <w:t>.</w:t>
      </w:r>
    </w:p>
    <w:p w14:paraId="2B7A7DC0" w14:textId="510B1563" w:rsidR="00285F10" w:rsidRPr="00285F10" w:rsidRDefault="00285F10" w:rsidP="00285F10">
      <w:pPr>
        <w:spacing w:after="0" w:line="360" w:lineRule="auto"/>
        <w:ind w:firstLine="709"/>
        <w:jc w:val="both"/>
        <w:rPr>
          <w:rFonts w:ascii="Times New Roman" w:eastAsia="Times New Roman" w:hAnsi="Times New Roman" w:cs="Times New Roman"/>
          <w:sz w:val="28"/>
          <w:szCs w:val="28"/>
          <w:lang w:val="uk-UA" w:eastAsia="ru-RU"/>
        </w:rPr>
      </w:pPr>
      <w:r w:rsidRPr="00285F10">
        <w:rPr>
          <w:rFonts w:ascii="Times New Roman" w:eastAsia="Times New Roman" w:hAnsi="Times New Roman" w:cs="Times New Roman"/>
          <w:sz w:val="28"/>
          <w:szCs w:val="28"/>
          <w:lang w:val="uk-UA" w:eastAsia="ru-RU"/>
        </w:rPr>
        <w:t>Деякі конкретні заходи, не відображені в нормативних документах підприємства, потребують внесення до посадових інструкцій працівників. Крім того, на малому підприємстві необхідно розробляти й доводити до всіх працівників Порядок цілодобового оповіщення керівництва та працівників у випадку загрози або виникнення надзвичайної ситуації</w:t>
      </w:r>
      <w:r w:rsidR="00C73D2A" w:rsidRPr="00C73D2A">
        <w:rPr>
          <w:rFonts w:ascii="Times New Roman" w:eastAsia="Times New Roman" w:hAnsi="Times New Roman" w:cs="Times New Roman"/>
          <w:sz w:val="28"/>
          <w:szCs w:val="28"/>
          <w:lang w:val="uk-UA" w:eastAsia="ru-RU"/>
        </w:rPr>
        <w:t xml:space="preserve"> [15]</w:t>
      </w:r>
      <w:r w:rsidRPr="00285F10">
        <w:rPr>
          <w:rFonts w:ascii="Times New Roman" w:eastAsia="Times New Roman" w:hAnsi="Times New Roman" w:cs="Times New Roman"/>
          <w:sz w:val="28"/>
          <w:szCs w:val="28"/>
          <w:lang w:val="uk-UA" w:eastAsia="ru-RU"/>
        </w:rPr>
        <w:t>.</w:t>
      </w:r>
    </w:p>
    <w:p w14:paraId="1536F38A" w14:textId="77777777" w:rsidR="00285F10" w:rsidRPr="00285F10" w:rsidRDefault="00285F10" w:rsidP="00285F10">
      <w:pPr>
        <w:spacing w:after="0" w:line="360" w:lineRule="auto"/>
        <w:ind w:firstLine="709"/>
        <w:jc w:val="both"/>
        <w:rPr>
          <w:rFonts w:ascii="Times New Roman" w:eastAsia="Times New Roman" w:hAnsi="Times New Roman" w:cs="Times New Roman"/>
          <w:sz w:val="28"/>
          <w:szCs w:val="28"/>
          <w:lang w:val="uk-UA" w:eastAsia="ru-RU"/>
        </w:rPr>
      </w:pPr>
      <w:r w:rsidRPr="00285F10">
        <w:rPr>
          <w:rFonts w:ascii="Times New Roman" w:eastAsia="Times New Roman" w:hAnsi="Times New Roman" w:cs="Times New Roman"/>
          <w:sz w:val="28"/>
          <w:szCs w:val="28"/>
          <w:lang w:val="uk-UA" w:eastAsia="ru-RU"/>
        </w:rPr>
        <w:t>Всі працівники підприємства повинні бути навчені діям, чітко знати свої обов’язки та неухильно їх виконувати. Це також стосується адміністрації малого підприємства, яка в екстремальній обстановці не може приймати помилкові рішення або віддавати необґрунтовані розпорядження.</w:t>
      </w:r>
    </w:p>
    <w:p w14:paraId="7957A7E0" w14:textId="423957C3" w:rsidR="0035115E" w:rsidRDefault="00285F10" w:rsidP="0035115E">
      <w:pPr>
        <w:spacing w:after="0" w:line="360" w:lineRule="auto"/>
        <w:ind w:firstLine="709"/>
        <w:jc w:val="both"/>
        <w:rPr>
          <w:rFonts w:ascii="Times New Roman" w:eastAsia="Times New Roman" w:hAnsi="Times New Roman" w:cs="Times New Roman"/>
          <w:sz w:val="28"/>
          <w:szCs w:val="28"/>
          <w:lang w:val="uk-UA" w:eastAsia="ru-RU"/>
        </w:rPr>
      </w:pPr>
      <w:r w:rsidRPr="00285F10">
        <w:rPr>
          <w:rFonts w:ascii="Times New Roman" w:eastAsia="Times New Roman" w:hAnsi="Times New Roman" w:cs="Times New Roman"/>
          <w:sz w:val="28"/>
          <w:szCs w:val="28"/>
          <w:lang w:val="uk-UA" w:eastAsia="ru-RU"/>
        </w:rPr>
        <w:t>Уникнути цього дозволить якісно розроблена Інструкція щодо дій персоналу малого підприємства при загрозі або виникненні надзвичайних ситуацій, наведена нижче</w:t>
      </w:r>
      <w:r w:rsidR="00C73D2A" w:rsidRPr="00C73D2A">
        <w:rPr>
          <w:rFonts w:ascii="Times New Roman" w:eastAsia="Times New Roman" w:hAnsi="Times New Roman" w:cs="Times New Roman"/>
          <w:sz w:val="28"/>
          <w:szCs w:val="28"/>
          <w:lang w:eastAsia="ru-RU"/>
        </w:rPr>
        <w:t xml:space="preserve"> [17]</w:t>
      </w:r>
      <w:r w:rsidRPr="00285F10">
        <w:rPr>
          <w:rFonts w:ascii="Times New Roman" w:eastAsia="Times New Roman" w:hAnsi="Times New Roman" w:cs="Times New Roman"/>
          <w:sz w:val="28"/>
          <w:szCs w:val="28"/>
          <w:lang w:val="uk-UA" w:eastAsia="ru-RU"/>
        </w:rPr>
        <w:t>.</w:t>
      </w:r>
    </w:p>
    <w:p w14:paraId="5B635FA0" w14:textId="39F2A692" w:rsidR="0035115E" w:rsidRPr="0035115E" w:rsidRDefault="0035115E" w:rsidP="0035115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 підприємстві ДП «Санта-Петрівка» діє «</w:t>
      </w:r>
      <w:r w:rsidRPr="0035115E">
        <w:rPr>
          <w:rFonts w:ascii="Times New Roman" w:hAnsi="Times New Roman" w:cs="Times New Roman"/>
          <w:sz w:val="28"/>
          <w:szCs w:val="28"/>
          <w:lang w:val="uk-UA"/>
        </w:rPr>
        <w:t>Типов</w:t>
      </w:r>
      <w:r>
        <w:rPr>
          <w:rFonts w:ascii="Times New Roman" w:hAnsi="Times New Roman" w:cs="Times New Roman"/>
          <w:sz w:val="28"/>
          <w:szCs w:val="28"/>
          <w:lang w:val="uk-UA"/>
        </w:rPr>
        <w:t>а</w:t>
      </w:r>
      <w:r w:rsidRPr="0035115E">
        <w:rPr>
          <w:rFonts w:ascii="Times New Roman" w:hAnsi="Times New Roman" w:cs="Times New Roman"/>
          <w:sz w:val="28"/>
          <w:szCs w:val="28"/>
          <w:lang w:val="uk-UA"/>
        </w:rPr>
        <w:t xml:space="preserve"> інструкцію</w:t>
      </w:r>
      <w:r>
        <w:rPr>
          <w:rFonts w:ascii="Times New Roman" w:hAnsi="Times New Roman" w:cs="Times New Roman"/>
          <w:sz w:val="28"/>
          <w:szCs w:val="28"/>
          <w:lang w:val="uk-UA"/>
        </w:rPr>
        <w:t xml:space="preserve">», яка </w:t>
      </w:r>
      <w:r w:rsidRPr="0035115E">
        <w:rPr>
          <w:rFonts w:ascii="Times New Roman" w:hAnsi="Times New Roman" w:cs="Times New Roman"/>
          <w:sz w:val="28"/>
          <w:szCs w:val="28"/>
          <w:lang w:val="uk-UA"/>
        </w:rPr>
        <w:t>розроблен</w:t>
      </w:r>
      <w:r>
        <w:rPr>
          <w:rFonts w:ascii="Times New Roman" w:hAnsi="Times New Roman" w:cs="Times New Roman"/>
          <w:sz w:val="28"/>
          <w:szCs w:val="28"/>
          <w:lang w:val="uk-UA"/>
        </w:rPr>
        <w:t>а</w:t>
      </w:r>
      <w:r w:rsidRPr="0035115E">
        <w:rPr>
          <w:rFonts w:ascii="Times New Roman" w:hAnsi="Times New Roman" w:cs="Times New Roman"/>
          <w:sz w:val="28"/>
          <w:szCs w:val="28"/>
          <w:lang w:val="uk-UA"/>
        </w:rPr>
        <w:t xml:space="preserve"> Українським НДІ цивільного захисту відповідно до ст.</w:t>
      </w:r>
      <w:r>
        <w:rPr>
          <w:rFonts w:ascii="Times New Roman" w:hAnsi="Times New Roman" w:cs="Times New Roman"/>
          <w:sz w:val="28"/>
          <w:szCs w:val="28"/>
          <w:lang w:val="uk-UA"/>
        </w:rPr>
        <w:t xml:space="preserve"> </w:t>
      </w:r>
      <w:r w:rsidRPr="0035115E">
        <w:rPr>
          <w:rFonts w:ascii="Times New Roman" w:hAnsi="Times New Roman" w:cs="Times New Roman"/>
          <w:sz w:val="28"/>
          <w:szCs w:val="28"/>
          <w:lang w:val="uk-UA"/>
        </w:rPr>
        <w:t>130 Кодексу цивільного захисту України</w:t>
      </w:r>
      <w:r w:rsidR="00C73D2A" w:rsidRPr="00C73D2A">
        <w:rPr>
          <w:rFonts w:ascii="Times New Roman" w:hAnsi="Times New Roman" w:cs="Times New Roman"/>
          <w:sz w:val="28"/>
          <w:szCs w:val="28"/>
          <w:lang w:val="uk-UA"/>
        </w:rPr>
        <w:t xml:space="preserve"> [8]</w:t>
      </w:r>
      <w:r w:rsidRPr="0035115E">
        <w:rPr>
          <w:rFonts w:ascii="Times New Roman" w:hAnsi="Times New Roman" w:cs="Times New Roman"/>
          <w:sz w:val="28"/>
          <w:szCs w:val="28"/>
          <w:lang w:val="uk-UA"/>
        </w:rPr>
        <w:t>.</w:t>
      </w:r>
    </w:p>
    <w:p w14:paraId="5314F17B" w14:textId="0D6920AA" w:rsidR="00285F10" w:rsidRDefault="0035115E" w:rsidP="0035115E">
      <w:pPr>
        <w:spacing w:after="0" w:line="360" w:lineRule="auto"/>
        <w:ind w:firstLine="709"/>
        <w:jc w:val="both"/>
        <w:rPr>
          <w:rFonts w:ascii="Times New Roman" w:hAnsi="Times New Roman" w:cs="Times New Roman"/>
          <w:sz w:val="28"/>
          <w:szCs w:val="28"/>
          <w:lang w:val="uk-UA"/>
        </w:rPr>
      </w:pPr>
      <w:r w:rsidRPr="0035115E">
        <w:rPr>
          <w:rFonts w:ascii="Times New Roman" w:hAnsi="Times New Roman" w:cs="Times New Roman"/>
          <w:sz w:val="28"/>
          <w:szCs w:val="28"/>
          <w:lang w:val="uk-UA"/>
        </w:rPr>
        <w:lastRenderedPageBreak/>
        <w:t>Усі працівники підприємства, незалежно від займаних посад, повинні знати та суворо виконувати вимоги Типової інструкції щодо дій персоналу підприємства при загрозі або виникненні надзвичайних ситуацій. За невиконання вимог Інструкції персонал підприємства може бути притягнутий до адміністративної відповідальності</w:t>
      </w:r>
      <w:r w:rsidR="00C73D2A" w:rsidRPr="00C73D2A">
        <w:rPr>
          <w:rFonts w:ascii="Times New Roman" w:hAnsi="Times New Roman" w:cs="Times New Roman"/>
          <w:sz w:val="28"/>
          <w:szCs w:val="28"/>
        </w:rPr>
        <w:t xml:space="preserve"> [17]</w:t>
      </w:r>
      <w:r w:rsidRPr="0035115E">
        <w:rPr>
          <w:rFonts w:ascii="Times New Roman" w:hAnsi="Times New Roman" w:cs="Times New Roman"/>
          <w:sz w:val="28"/>
          <w:szCs w:val="28"/>
          <w:lang w:val="uk-UA"/>
        </w:rPr>
        <w:t>.</w:t>
      </w:r>
    </w:p>
    <w:p w14:paraId="066D121D" w14:textId="4F492BF2" w:rsidR="00974AD3" w:rsidRPr="00974AD3" w:rsidRDefault="00974AD3" w:rsidP="00974AD3">
      <w:pPr>
        <w:spacing w:after="0" w:line="360" w:lineRule="auto"/>
        <w:ind w:firstLine="709"/>
        <w:jc w:val="center"/>
        <w:rPr>
          <w:rFonts w:ascii="Times New Roman" w:hAnsi="Times New Roman" w:cs="Times New Roman"/>
          <w:i/>
          <w:iCs/>
          <w:sz w:val="28"/>
          <w:szCs w:val="28"/>
          <w:lang w:val="uk-UA"/>
        </w:rPr>
      </w:pPr>
      <w:proofErr w:type="spellStart"/>
      <w:r w:rsidRPr="00974AD3">
        <w:rPr>
          <w:rFonts w:ascii="Times New Roman" w:hAnsi="Times New Roman" w:cs="Times New Roman"/>
          <w:i/>
          <w:iCs/>
          <w:sz w:val="28"/>
          <w:szCs w:val="28"/>
        </w:rPr>
        <w:t>Особливості</w:t>
      </w:r>
      <w:proofErr w:type="spellEnd"/>
      <w:r w:rsidRPr="00974AD3">
        <w:rPr>
          <w:rFonts w:ascii="Times New Roman" w:hAnsi="Times New Roman" w:cs="Times New Roman"/>
          <w:i/>
          <w:iCs/>
          <w:sz w:val="28"/>
          <w:szCs w:val="28"/>
        </w:rPr>
        <w:t xml:space="preserve"> </w:t>
      </w:r>
      <w:proofErr w:type="spellStart"/>
      <w:r w:rsidRPr="00974AD3">
        <w:rPr>
          <w:rFonts w:ascii="Times New Roman" w:hAnsi="Times New Roman" w:cs="Times New Roman"/>
          <w:i/>
          <w:iCs/>
          <w:sz w:val="28"/>
          <w:szCs w:val="28"/>
        </w:rPr>
        <w:t>дій</w:t>
      </w:r>
      <w:proofErr w:type="spellEnd"/>
      <w:r w:rsidRPr="00974AD3">
        <w:rPr>
          <w:rFonts w:ascii="Times New Roman" w:hAnsi="Times New Roman" w:cs="Times New Roman"/>
          <w:i/>
          <w:iCs/>
          <w:sz w:val="28"/>
          <w:szCs w:val="28"/>
        </w:rPr>
        <w:t xml:space="preserve"> </w:t>
      </w:r>
      <w:proofErr w:type="spellStart"/>
      <w:r w:rsidRPr="00974AD3">
        <w:rPr>
          <w:rFonts w:ascii="Times New Roman" w:hAnsi="Times New Roman" w:cs="Times New Roman"/>
          <w:i/>
          <w:iCs/>
          <w:sz w:val="28"/>
          <w:szCs w:val="28"/>
        </w:rPr>
        <w:t>працівників</w:t>
      </w:r>
      <w:proofErr w:type="spellEnd"/>
      <w:r w:rsidRPr="00974AD3">
        <w:rPr>
          <w:rFonts w:ascii="Times New Roman" w:hAnsi="Times New Roman" w:cs="Times New Roman"/>
          <w:i/>
          <w:iCs/>
          <w:sz w:val="28"/>
          <w:szCs w:val="28"/>
        </w:rPr>
        <w:t xml:space="preserve"> при </w:t>
      </w:r>
      <w:proofErr w:type="spellStart"/>
      <w:r w:rsidRPr="00974AD3">
        <w:rPr>
          <w:rFonts w:ascii="Times New Roman" w:hAnsi="Times New Roman" w:cs="Times New Roman"/>
          <w:i/>
          <w:iCs/>
          <w:sz w:val="28"/>
          <w:szCs w:val="28"/>
        </w:rPr>
        <w:t>деяких</w:t>
      </w:r>
      <w:proofErr w:type="spellEnd"/>
      <w:r w:rsidRPr="00974AD3">
        <w:rPr>
          <w:rFonts w:ascii="Times New Roman" w:hAnsi="Times New Roman" w:cs="Times New Roman"/>
          <w:i/>
          <w:iCs/>
          <w:sz w:val="28"/>
          <w:szCs w:val="28"/>
        </w:rPr>
        <w:t xml:space="preserve"> </w:t>
      </w:r>
      <w:proofErr w:type="spellStart"/>
      <w:r w:rsidRPr="00974AD3">
        <w:rPr>
          <w:rFonts w:ascii="Times New Roman" w:hAnsi="Times New Roman" w:cs="Times New Roman"/>
          <w:i/>
          <w:iCs/>
          <w:sz w:val="28"/>
          <w:szCs w:val="28"/>
        </w:rPr>
        <w:t>надзвичайних</w:t>
      </w:r>
      <w:proofErr w:type="spellEnd"/>
      <w:r w:rsidRPr="00974AD3">
        <w:rPr>
          <w:rFonts w:ascii="Times New Roman" w:hAnsi="Times New Roman" w:cs="Times New Roman"/>
          <w:i/>
          <w:iCs/>
          <w:sz w:val="28"/>
          <w:szCs w:val="28"/>
        </w:rPr>
        <w:t xml:space="preserve"> </w:t>
      </w:r>
      <w:proofErr w:type="spellStart"/>
      <w:r w:rsidRPr="00974AD3">
        <w:rPr>
          <w:rFonts w:ascii="Times New Roman" w:hAnsi="Times New Roman" w:cs="Times New Roman"/>
          <w:i/>
          <w:iCs/>
          <w:sz w:val="28"/>
          <w:szCs w:val="28"/>
        </w:rPr>
        <w:t>ситуаціях</w:t>
      </w:r>
      <w:proofErr w:type="spellEnd"/>
    </w:p>
    <w:p w14:paraId="602D0848" w14:textId="4B9CAE8F" w:rsidR="00974AD3" w:rsidRDefault="00974AD3" w:rsidP="00974AD3">
      <w:pPr>
        <w:spacing w:after="0" w:line="360" w:lineRule="auto"/>
        <w:ind w:firstLine="709"/>
        <w:jc w:val="both"/>
        <w:rPr>
          <w:rFonts w:ascii="Times New Roman" w:hAnsi="Times New Roman" w:cs="Times New Roman"/>
          <w:sz w:val="28"/>
          <w:szCs w:val="28"/>
          <w:lang w:val="uk-UA"/>
        </w:rPr>
      </w:pPr>
      <w:r w:rsidRPr="00974AD3">
        <w:rPr>
          <w:rFonts w:ascii="Times New Roman" w:hAnsi="Times New Roman" w:cs="Times New Roman"/>
          <w:sz w:val="28"/>
          <w:szCs w:val="28"/>
          <w:lang w:val="uk-UA"/>
        </w:rPr>
        <w:t>Усі працівники та відвідувачі підприємства поінформовані про загрозу хімічного ураження.</w:t>
      </w:r>
      <w:r>
        <w:rPr>
          <w:rFonts w:ascii="Times New Roman" w:hAnsi="Times New Roman" w:cs="Times New Roman"/>
          <w:sz w:val="28"/>
          <w:szCs w:val="28"/>
          <w:lang w:val="uk-UA"/>
        </w:rPr>
        <w:t xml:space="preserve"> </w:t>
      </w:r>
      <w:r w:rsidRPr="00974AD3">
        <w:rPr>
          <w:rFonts w:ascii="Times New Roman" w:hAnsi="Times New Roman" w:cs="Times New Roman"/>
          <w:sz w:val="28"/>
          <w:szCs w:val="28"/>
          <w:lang w:val="uk-UA"/>
        </w:rPr>
        <w:t>Одразу вимикаються вентиляційні установки та кондиціонування повітря, вікна, двері, квартири зачиняються, будівлі опечатуються. Вихід із будівлі та вхід до неї призупинено до особливого адміністративного розпорядження</w:t>
      </w:r>
      <w:r w:rsidR="00C73D2A" w:rsidRPr="00C73D2A">
        <w:rPr>
          <w:rFonts w:ascii="Times New Roman" w:hAnsi="Times New Roman" w:cs="Times New Roman"/>
          <w:sz w:val="28"/>
          <w:szCs w:val="28"/>
          <w:lang w:val="uk-UA"/>
        </w:rPr>
        <w:t xml:space="preserve"> [8]</w:t>
      </w:r>
      <w:r w:rsidRPr="00974AD3">
        <w:rPr>
          <w:rFonts w:ascii="Times New Roman" w:hAnsi="Times New Roman" w:cs="Times New Roman"/>
          <w:sz w:val="28"/>
          <w:szCs w:val="28"/>
          <w:lang w:val="uk-UA"/>
        </w:rPr>
        <w:t>.</w:t>
      </w:r>
    </w:p>
    <w:p w14:paraId="76398594" w14:textId="09E15CDD" w:rsidR="00974AD3" w:rsidRDefault="00974AD3" w:rsidP="00974AD3">
      <w:pPr>
        <w:spacing w:after="0" w:line="360" w:lineRule="auto"/>
        <w:ind w:firstLine="709"/>
        <w:jc w:val="both"/>
        <w:rPr>
          <w:rFonts w:ascii="Times New Roman" w:hAnsi="Times New Roman" w:cs="Times New Roman"/>
          <w:sz w:val="28"/>
          <w:szCs w:val="28"/>
          <w:lang w:val="uk-UA"/>
        </w:rPr>
      </w:pPr>
      <w:r w:rsidRPr="00974AD3">
        <w:rPr>
          <w:rFonts w:ascii="Times New Roman" w:hAnsi="Times New Roman" w:cs="Times New Roman"/>
          <w:sz w:val="28"/>
          <w:szCs w:val="28"/>
          <w:lang w:val="uk-UA"/>
        </w:rPr>
        <w:t xml:space="preserve">Персонал забезпечений засобами індивідуального захисту, одночасно вживаються заходи щодо забезпечення відвідувачів </w:t>
      </w:r>
      <w:proofErr w:type="spellStart"/>
      <w:r w:rsidRPr="00974AD3">
        <w:rPr>
          <w:rFonts w:ascii="Times New Roman" w:hAnsi="Times New Roman" w:cs="Times New Roman"/>
          <w:sz w:val="28"/>
          <w:szCs w:val="28"/>
          <w:lang w:val="uk-UA"/>
        </w:rPr>
        <w:t>ватно</w:t>
      </w:r>
      <w:proofErr w:type="spellEnd"/>
      <w:r w:rsidRPr="00974AD3">
        <w:rPr>
          <w:rFonts w:ascii="Times New Roman" w:hAnsi="Times New Roman" w:cs="Times New Roman"/>
          <w:sz w:val="28"/>
          <w:szCs w:val="28"/>
          <w:lang w:val="uk-UA"/>
        </w:rPr>
        <w:t>-марлевими пов’язками</w:t>
      </w:r>
      <w:r w:rsidR="00C73D2A" w:rsidRPr="00C73D2A">
        <w:rPr>
          <w:rFonts w:ascii="Times New Roman" w:hAnsi="Times New Roman" w:cs="Times New Roman"/>
          <w:sz w:val="28"/>
          <w:szCs w:val="28"/>
        </w:rPr>
        <w:t xml:space="preserve"> [8]</w:t>
      </w:r>
      <w:r w:rsidRPr="00974AD3">
        <w:rPr>
          <w:rFonts w:ascii="Times New Roman" w:hAnsi="Times New Roman" w:cs="Times New Roman"/>
          <w:sz w:val="28"/>
          <w:szCs w:val="28"/>
          <w:lang w:val="uk-UA"/>
        </w:rPr>
        <w:t>.</w:t>
      </w:r>
    </w:p>
    <w:p w14:paraId="43A3E6CA" w14:textId="522D39D9" w:rsidR="003549F4" w:rsidRDefault="00974AD3" w:rsidP="003549F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Керівництво підприємства в</w:t>
      </w:r>
      <w:r w:rsidRPr="00974AD3">
        <w:rPr>
          <w:rFonts w:ascii="Times New Roman" w:hAnsi="Times New Roman" w:cs="Times New Roman"/>
          <w:sz w:val="28"/>
          <w:szCs w:val="28"/>
          <w:lang w:val="uk-UA"/>
        </w:rPr>
        <w:t>ідповідає за забезпечення герметизації будівель, за забезпечення працівників та відвідувачів засобами індивідуального захисту.</w:t>
      </w:r>
    </w:p>
    <w:p w14:paraId="634F8C72" w14:textId="6E983864" w:rsidR="000E2B66" w:rsidRDefault="00974AD3" w:rsidP="000E2B66">
      <w:pPr>
        <w:spacing w:after="0" w:line="360" w:lineRule="auto"/>
        <w:ind w:firstLine="709"/>
        <w:jc w:val="both"/>
        <w:rPr>
          <w:rFonts w:ascii="Times New Roman" w:hAnsi="Times New Roman" w:cs="Times New Roman"/>
          <w:sz w:val="28"/>
          <w:szCs w:val="28"/>
          <w:lang w:val="uk-UA"/>
        </w:rPr>
      </w:pPr>
      <w:r w:rsidRPr="00974AD3">
        <w:rPr>
          <w:rFonts w:ascii="Times New Roman" w:hAnsi="Times New Roman" w:cs="Times New Roman"/>
          <w:sz w:val="28"/>
          <w:szCs w:val="28"/>
          <w:lang w:val="uk-UA"/>
        </w:rPr>
        <w:t>У разі виявлення хімічно небезпечної речовини в будівлях, де ховаються працівники, працівники повинні покинути (вказати куди) або, з дозволу керівництва, покинути забруднену територію. Залишати територію необхідно лише в засобах індивідуального захисту та йти в напрямку, перпендикулярному до напрямку вітру</w:t>
      </w:r>
      <w:r w:rsidR="00C73D2A" w:rsidRPr="00C73D2A">
        <w:rPr>
          <w:rFonts w:ascii="Times New Roman" w:hAnsi="Times New Roman" w:cs="Times New Roman"/>
          <w:sz w:val="28"/>
          <w:szCs w:val="28"/>
        </w:rPr>
        <w:t xml:space="preserve"> [16]</w:t>
      </w:r>
      <w:r w:rsidRPr="00974AD3">
        <w:rPr>
          <w:rFonts w:ascii="Times New Roman" w:hAnsi="Times New Roman" w:cs="Times New Roman"/>
          <w:sz w:val="28"/>
          <w:szCs w:val="28"/>
          <w:lang w:val="uk-UA"/>
        </w:rPr>
        <w:t>.</w:t>
      </w:r>
    </w:p>
    <w:p w14:paraId="4E834020" w14:textId="0EC70261" w:rsidR="000E2B66" w:rsidRDefault="00974AD3" w:rsidP="000E2B66">
      <w:pPr>
        <w:spacing w:after="0" w:line="360" w:lineRule="auto"/>
        <w:ind w:firstLine="709"/>
        <w:jc w:val="both"/>
        <w:rPr>
          <w:rFonts w:ascii="Times New Roman" w:hAnsi="Times New Roman" w:cs="Times New Roman"/>
          <w:sz w:val="28"/>
          <w:szCs w:val="28"/>
          <w:lang w:val="uk-UA"/>
        </w:rPr>
      </w:pPr>
      <w:r w:rsidRPr="00974AD3">
        <w:rPr>
          <w:rFonts w:ascii="Times New Roman" w:hAnsi="Times New Roman" w:cs="Times New Roman"/>
          <w:sz w:val="28"/>
          <w:szCs w:val="28"/>
          <w:lang w:val="uk-UA"/>
        </w:rPr>
        <w:t>У разі виникнення пожежі на підприємстві всі працівники зобов’язані неухильно виконувати вимоги Інструкції з пожежної безпеки, здійснюючи евакуацію відповідно до Плану евакуації</w:t>
      </w:r>
      <w:r w:rsidR="00C73D2A" w:rsidRPr="00C73D2A">
        <w:rPr>
          <w:rFonts w:ascii="Times New Roman" w:hAnsi="Times New Roman" w:cs="Times New Roman"/>
          <w:sz w:val="28"/>
          <w:szCs w:val="28"/>
          <w:lang w:val="uk-UA"/>
        </w:rPr>
        <w:t xml:space="preserve"> [8]</w:t>
      </w:r>
      <w:r w:rsidRPr="00974AD3">
        <w:rPr>
          <w:rFonts w:ascii="Times New Roman" w:hAnsi="Times New Roman" w:cs="Times New Roman"/>
          <w:sz w:val="28"/>
          <w:szCs w:val="28"/>
          <w:lang w:val="uk-UA"/>
        </w:rPr>
        <w:t>.</w:t>
      </w:r>
    </w:p>
    <w:p w14:paraId="07D36AC5" w14:textId="7F62E14E" w:rsidR="000E2B66" w:rsidRDefault="00974AD3" w:rsidP="000E2B66">
      <w:pPr>
        <w:spacing w:after="0" w:line="360" w:lineRule="auto"/>
        <w:ind w:firstLine="709"/>
        <w:jc w:val="both"/>
        <w:rPr>
          <w:rFonts w:ascii="Times New Roman" w:hAnsi="Times New Roman" w:cs="Times New Roman"/>
          <w:sz w:val="28"/>
          <w:szCs w:val="28"/>
          <w:lang w:val="uk-UA"/>
        </w:rPr>
      </w:pPr>
      <w:r w:rsidRPr="00974AD3">
        <w:rPr>
          <w:rFonts w:ascii="Times New Roman" w:hAnsi="Times New Roman" w:cs="Times New Roman"/>
          <w:sz w:val="28"/>
          <w:szCs w:val="28"/>
          <w:lang w:val="uk-UA"/>
        </w:rPr>
        <w:t>Відповідальність за дотримання заходів пожежної безпеки та організацію дій персоналу при загрозі виникнення пожежі або події покладається на (посада, прізвище)</w:t>
      </w:r>
      <w:r w:rsidR="00C73D2A" w:rsidRPr="00C73D2A">
        <w:rPr>
          <w:rFonts w:ascii="Times New Roman" w:hAnsi="Times New Roman" w:cs="Times New Roman"/>
          <w:sz w:val="28"/>
          <w:szCs w:val="28"/>
          <w:lang w:val="uk-UA"/>
        </w:rPr>
        <w:t xml:space="preserve"> [16]</w:t>
      </w:r>
      <w:r w:rsidRPr="00974AD3">
        <w:rPr>
          <w:rFonts w:ascii="Times New Roman" w:hAnsi="Times New Roman" w:cs="Times New Roman"/>
          <w:sz w:val="28"/>
          <w:szCs w:val="28"/>
          <w:lang w:val="uk-UA"/>
        </w:rPr>
        <w:t>.</w:t>
      </w:r>
    </w:p>
    <w:p w14:paraId="6FD6AEE4" w14:textId="3E7957E1" w:rsidR="000E2B66" w:rsidRDefault="00974AD3" w:rsidP="000E2B66">
      <w:pPr>
        <w:spacing w:after="0" w:line="360" w:lineRule="auto"/>
        <w:ind w:firstLine="709"/>
        <w:jc w:val="both"/>
        <w:rPr>
          <w:rFonts w:ascii="Times New Roman" w:hAnsi="Times New Roman" w:cs="Times New Roman"/>
          <w:sz w:val="28"/>
          <w:szCs w:val="28"/>
          <w:lang w:val="uk-UA"/>
        </w:rPr>
      </w:pPr>
      <w:r w:rsidRPr="00974AD3">
        <w:rPr>
          <w:rFonts w:ascii="Times New Roman" w:hAnsi="Times New Roman" w:cs="Times New Roman"/>
          <w:sz w:val="28"/>
          <w:szCs w:val="28"/>
          <w:lang w:val="uk-UA"/>
        </w:rPr>
        <w:t xml:space="preserve">У разі радіоактивного забруднення господарської території або у разі загрози зараження всі працівники повинні уважно стежити за аварійним </w:t>
      </w:r>
      <w:r w:rsidRPr="00974AD3">
        <w:rPr>
          <w:rFonts w:ascii="Times New Roman" w:hAnsi="Times New Roman" w:cs="Times New Roman"/>
          <w:sz w:val="28"/>
          <w:szCs w:val="28"/>
          <w:lang w:val="uk-UA"/>
        </w:rPr>
        <w:lastRenderedPageBreak/>
        <w:t>диспетчерським голосовим повідомленням, яке передається по радіо і телебаченню після сигналу попередження «Обережно всім», на основі інформація з багатьох інших ЗМІ про ситуацію в місті та суворе дотримання рекомендацій щодо безпеки радіоактивного забруднення</w:t>
      </w:r>
      <w:r w:rsidR="00C73D2A" w:rsidRPr="00C73D2A">
        <w:rPr>
          <w:rFonts w:ascii="Times New Roman" w:hAnsi="Times New Roman" w:cs="Times New Roman"/>
          <w:sz w:val="28"/>
          <w:szCs w:val="28"/>
          <w:lang w:val="uk-UA"/>
        </w:rPr>
        <w:t xml:space="preserve"> [17]</w:t>
      </w:r>
      <w:r w:rsidR="000E2B66">
        <w:rPr>
          <w:rFonts w:ascii="Times New Roman" w:hAnsi="Times New Roman" w:cs="Times New Roman"/>
          <w:sz w:val="28"/>
          <w:szCs w:val="28"/>
          <w:lang w:val="uk-UA"/>
        </w:rPr>
        <w:t>.</w:t>
      </w:r>
    </w:p>
    <w:p w14:paraId="04CB0540" w14:textId="30C3CC60" w:rsidR="000E2B66" w:rsidRDefault="00974AD3" w:rsidP="000E2B66">
      <w:pPr>
        <w:spacing w:after="0" w:line="360" w:lineRule="auto"/>
        <w:ind w:firstLine="709"/>
        <w:jc w:val="both"/>
        <w:rPr>
          <w:rFonts w:ascii="Times New Roman" w:hAnsi="Times New Roman" w:cs="Times New Roman"/>
          <w:sz w:val="28"/>
          <w:szCs w:val="28"/>
          <w:lang w:val="uk-UA"/>
        </w:rPr>
      </w:pPr>
      <w:r w:rsidRPr="00974AD3">
        <w:rPr>
          <w:rFonts w:ascii="Times New Roman" w:hAnsi="Times New Roman" w:cs="Times New Roman"/>
          <w:sz w:val="28"/>
          <w:szCs w:val="28"/>
          <w:lang w:val="uk-UA"/>
        </w:rPr>
        <w:t>Працівник (посада, прізвище) організовує контроль рівня радіації на території підприємства за допомогою домашнього дозиметра (називається вид приладу) та регулярно інформує систему підприємства, управління з надзвичайних ситуацій про результати вимірювань</w:t>
      </w:r>
      <w:r w:rsidR="00C73D2A" w:rsidRPr="00C73D2A">
        <w:rPr>
          <w:rFonts w:ascii="Times New Roman" w:hAnsi="Times New Roman" w:cs="Times New Roman"/>
          <w:sz w:val="28"/>
          <w:szCs w:val="28"/>
          <w:lang w:val="uk-UA"/>
        </w:rPr>
        <w:t xml:space="preserve"> [8]</w:t>
      </w:r>
      <w:r w:rsidRPr="00974AD3">
        <w:rPr>
          <w:rFonts w:ascii="Times New Roman" w:hAnsi="Times New Roman" w:cs="Times New Roman"/>
          <w:sz w:val="28"/>
          <w:szCs w:val="28"/>
          <w:lang w:val="uk-UA"/>
        </w:rPr>
        <w:t>.</w:t>
      </w:r>
    </w:p>
    <w:p w14:paraId="1D062AC4" w14:textId="06699304" w:rsidR="000E2B66" w:rsidRDefault="00974AD3" w:rsidP="000E2B66">
      <w:pPr>
        <w:spacing w:after="0" w:line="360" w:lineRule="auto"/>
        <w:ind w:firstLine="709"/>
        <w:jc w:val="both"/>
        <w:rPr>
          <w:rFonts w:ascii="Times New Roman" w:hAnsi="Times New Roman" w:cs="Times New Roman"/>
          <w:sz w:val="28"/>
          <w:szCs w:val="28"/>
          <w:lang w:val="uk-UA"/>
        </w:rPr>
      </w:pPr>
      <w:r w:rsidRPr="00974AD3">
        <w:rPr>
          <w:rFonts w:ascii="Times New Roman" w:hAnsi="Times New Roman" w:cs="Times New Roman"/>
          <w:sz w:val="28"/>
          <w:szCs w:val="28"/>
          <w:lang w:val="uk-UA"/>
        </w:rPr>
        <w:t>У разі перевищення гранично допустимих рівнів радіації складається облік доз опромінення. Відповідальний за виконання даного заходу.</w:t>
      </w:r>
      <w:r w:rsidR="000E2B66">
        <w:rPr>
          <w:rFonts w:ascii="Times New Roman" w:hAnsi="Times New Roman" w:cs="Times New Roman"/>
          <w:sz w:val="28"/>
          <w:szCs w:val="28"/>
          <w:lang w:val="uk-UA"/>
        </w:rPr>
        <w:t xml:space="preserve"> </w:t>
      </w:r>
      <w:r w:rsidRPr="00974AD3">
        <w:rPr>
          <w:rFonts w:ascii="Times New Roman" w:hAnsi="Times New Roman" w:cs="Times New Roman"/>
          <w:sz w:val="28"/>
          <w:szCs w:val="28"/>
          <w:lang w:val="uk-UA"/>
        </w:rPr>
        <w:t>Вхід і вихід з будівлі зведено до мінімуму. Контроль за дотриманням режиму поведінки та роботи персоналу, що дозволяє максимально мінімізувати наслідки радіоактивного опромінення, делеговано (статус, прізвище)</w:t>
      </w:r>
      <w:r w:rsidR="00C73D2A" w:rsidRPr="00C73D2A">
        <w:rPr>
          <w:rFonts w:ascii="Times New Roman" w:hAnsi="Times New Roman" w:cs="Times New Roman"/>
          <w:sz w:val="28"/>
          <w:szCs w:val="28"/>
        </w:rPr>
        <w:t xml:space="preserve"> [15]</w:t>
      </w:r>
      <w:r w:rsidRPr="00974AD3">
        <w:rPr>
          <w:rFonts w:ascii="Times New Roman" w:hAnsi="Times New Roman" w:cs="Times New Roman"/>
          <w:sz w:val="28"/>
          <w:szCs w:val="28"/>
          <w:lang w:val="uk-UA"/>
        </w:rPr>
        <w:t>.</w:t>
      </w:r>
    </w:p>
    <w:p w14:paraId="159E3FA6" w14:textId="58482E53" w:rsidR="000E2B66" w:rsidRDefault="00974AD3" w:rsidP="000E2B66">
      <w:pPr>
        <w:spacing w:after="0" w:line="360" w:lineRule="auto"/>
        <w:ind w:firstLine="709"/>
        <w:jc w:val="both"/>
        <w:rPr>
          <w:rFonts w:ascii="Times New Roman" w:hAnsi="Times New Roman" w:cs="Times New Roman"/>
          <w:sz w:val="28"/>
          <w:szCs w:val="28"/>
          <w:lang w:val="uk-UA"/>
        </w:rPr>
      </w:pPr>
      <w:r w:rsidRPr="00974AD3">
        <w:rPr>
          <w:rFonts w:ascii="Times New Roman" w:hAnsi="Times New Roman" w:cs="Times New Roman"/>
          <w:sz w:val="28"/>
          <w:szCs w:val="28"/>
          <w:lang w:val="uk-UA"/>
        </w:rPr>
        <w:t xml:space="preserve">У разі загрози або виникнення стихійного лиха працівник зобов'язаний зупинити виробництво, виконати необхідні протипожежні заходи, відключити електрообладнання від електромережі, бути готовим до евакуації або вивезення в безпечне місце адміністративно важливих матеріальних ресурсів. </w:t>
      </w:r>
      <w:r w:rsidR="00C73D2A" w:rsidRPr="00974AD3">
        <w:rPr>
          <w:rFonts w:ascii="Times New Roman" w:hAnsi="Times New Roman" w:cs="Times New Roman"/>
          <w:sz w:val="28"/>
          <w:szCs w:val="28"/>
          <w:lang w:val="uk-UA"/>
        </w:rPr>
        <w:t>П</w:t>
      </w:r>
      <w:r w:rsidRPr="00974AD3">
        <w:rPr>
          <w:rFonts w:ascii="Times New Roman" w:hAnsi="Times New Roman" w:cs="Times New Roman"/>
          <w:sz w:val="28"/>
          <w:szCs w:val="28"/>
          <w:lang w:val="uk-UA"/>
        </w:rPr>
        <w:t>орядок</w:t>
      </w:r>
      <w:r w:rsidR="00C73D2A" w:rsidRPr="00F84BA2">
        <w:rPr>
          <w:rFonts w:ascii="Times New Roman" w:hAnsi="Times New Roman" w:cs="Times New Roman"/>
          <w:sz w:val="28"/>
          <w:szCs w:val="28"/>
        </w:rPr>
        <w:t xml:space="preserve"> [28]</w:t>
      </w:r>
      <w:r w:rsidRPr="00974AD3">
        <w:rPr>
          <w:rFonts w:ascii="Times New Roman" w:hAnsi="Times New Roman" w:cs="Times New Roman"/>
          <w:sz w:val="28"/>
          <w:szCs w:val="28"/>
          <w:lang w:val="uk-UA"/>
        </w:rPr>
        <w:t>.</w:t>
      </w:r>
    </w:p>
    <w:p w14:paraId="30984FC4" w14:textId="25127B4D" w:rsidR="000E2B66" w:rsidRDefault="00974AD3" w:rsidP="000E2B66">
      <w:pPr>
        <w:spacing w:after="0" w:line="360" w:lineRule="auto"/>
        <w:ind w:firstLine="709"/>
        <w:jc w:val="both"/>
        <w:rPr>
          <w:rFonts w:ascii="Times New Roman" w:hAnsi="Times New Roman" w:cs="Times New Roman"/>
          <w:sz w:val="28"/>
          <w:szCs w:val="28"/>
          <w:lang w:val="uk-UA"/>
        </w:rPr>
      </w:pPr>
      <w:r w:rsidRPr="00974AD3">
        <w:rPr>
          <w:rFonts w:ascii="Times New Roman" w:hAnsi="Times New Roman" w:cs="Times New Roman"/>
          <w:sz w:val="28"/>
          <w:szCs w:val="28"/>
          <w:lang w:val="uk-UA"/>
        </w:rPr>
        <w:t>При появі постраждалих їм надається перша медична допомога із залученням санітарок або торгових постів, проводяться заходи щодо госпіталізації постраждалих до медичних пунктів</w:t>
      </w:r>
      <w:r w:rsidR="00C73D2A" w:rsidRPr="00C73D2A">
        <w:rPr>
          <w:rFonts w:ascii="Times New Roman" w:hAnsi="Times New Roman" w:cs="Times New Roman"/>
          <w:sz w:val="28"/>
          <w:szCs w:val="28"/>
        </w:rPr>
        <w:t xml:space="preserve"> [16]</w:t>
      </w:r>
      <w:r w:rsidRPr="00974AD3">
        <w:rPr>
          <w:rFonts w:ascii="Times New Roman" w:hAnsi="Times New Roman" w:cs="Times New Roman"/>
          <w:sz w:val="28"/>
          <w:szCs w:val="28"/>
          <w:lang w:val="uk-UA"/>
        </w:rPr>
        <w:t>.</w:t>
      </w:r>
    </w:p>
    <w:p w14:paraId="7369C0A7" w14:textId="77777777" w:rsidR="000E2B66" w:rsidRDefault="00974AD3" w:rsidP="000E2B66">
      <w:pPr>
        <w:spacing w:after="0" w:line="360" w:lineRule="auto"/>
        <w:ind w:firstLine="709"/>
        <w:jc w:val="both"/>
        <w:rPr>
          <w:rFonts w:ascii="Times New Roman" w:hAnsi="Times New Roman" w:cs="Times New Roman"/>
          <w:sz w:val="28"/>
          <w:szCs w:val="28"/>
          <w:lang w:val="uk-UA"/>
        </w:rPr>
      </w:pPr>
      <w:r w:rsidRPr="00974AD3">
        <w:rPr>
          <w:rFonts w:ascii="Times New Roman" w:hAnsi="Times New Roman" w:cs="Times New Roman"/>
          <w:sz w:val="28"/>
          <w:szCs w:val="28"/>
          <w:lang w:val="uk-UA"/>
        </w:rPr>
        <w:t>Працівник здійснює постійний моніторинг інформації, що надається підрозділом з надзвичайних ситуацій щодо ситуації в місті та доводить її до керівництва та персоналу підприємства.</w:t>
      </w:r>
    </w:p>
    <w:p w14:paraId="35D3B804" w14:textId="2CBE35C7" w:rsidR="00974AD3" w:rsidRDefault="00974AD3" w:rsidP="000E2B66">
      <w:pPr>
        <w:spacing w:after="0" w:line="360" w:lineRule="auto"/>
        <w:ind w:firstLine="709"/>
        <w:jc w:val="both"/>
        <w:rPr>
          <w:rFonts w:ascii="Times New Roman" w:hAnsi="Times New Roman" w:cs="Times New Roman"/>
          <w:sz w:val="28"/>
          <w:szCs w:val="28"/>
          <w:lang w:val="uk-UA"/>
        </w:rPr>
      </w:pPr>
      <w:r w:rsidRPr="00974AD3">
        <w:rPr>
          <w:rFonts w:ascii="Times New Roman" w:hAnsi="Times New Roman" w:cs="Times New Roman"/>
          <w:sz w:val="28"/>
          <w:szCs w:val="28"/>
          <w:lang w:val="uk-UA"/>
        </w:rPr>
        <w:t>При отриманні анонімної інформації про загрозу терористичної діяльності на території або поблизу країни підприємства працівник, який її отримав, повинен негайно повідомити керівника підприємства та правоохоронні органи та діяти згідно з інструкціями та рекомендаціями</w:t>
      </w:r>
      <w:r w:rsidR="00C73D2A" w:rsidRPr="00C73D2A">
        <w:rPr>
          <w:rFonts w:ascii="Times New Roman" w:hAnsi="Times New Roman" w:cs="Times New Roman"/>
          <w:sz w:val="28"/>
          <w:szCs w:val="28"/>
          <w:lang w:val="uk-UA"/>
        </w:rPr>
        <w:t xml:space="preserve"> [17]</w:t>
      </w:r>
      <w:r w:rsidRPr="00974AD3">
        <w:rPr>
          <w:rFonts w:ascii="Times New Roman" w:hAnsi="Times New Roman" w:cs="Times New Roman"/>
          <w:sz w:val="28"/>
          <w:szCs w:val="28"/>
          <w:lang w:val="uk-UA"/>
        </w:rPr>
        <w:t>.</w:t>
      </w:r>
    </w:p>
    <w:p w14:paraId="5D4172B2" w14:textId="77777777" w:rsidR="007E6C5E" w:rsidRDefault="007E6C5E" w:rsidP="008A78C6">
      <w:pPr>
        <w:spacing w:after="0" w:line="360" w:lineRule="auto"/>
        <w:jc w:val="center"/>
        <w:rPr>
          <w:rFonts w:ascii="Times New Roman" w:hAnsi="Times New Roman" w:cs="Times New Roman"/>
          <w:b/>
          <w:bCs/>
          <w:sz w:val="28"/>
          <w:szCs w:val="28"/>
          <w:lang w:val="uk-UA"/>
        </w:rPr>
      </w:pPr>
    </w:p>
    <w:p w14:paraId="7F769F8E" w14:textId="77777777" w:rsidR="007E6C5E" w:rsidRDefault="007E6C5E" w:rsidP="008A78C6">
      <w:pPr>
        <w:spacing w:after="0" w:line="360" w:lineRule="auto"/>
        <w:jc w:val="center"/>
        <w:rPr>
          <w:rFonts w:ascii="Times New Roman" w:hAnsi="Times New Roman" w:cs="Times New Roman"/>
          <w:b/>
          <w:bCs/>
          <w:sz w:val="28"/>
          <w:szCs w:val="28"/>
          <w:lang w:val="uk-UA"/>
        </w:rPr>
      </w:pPr>
    </w:p>
    <w:p w14:paraId="06FBE745" w14:textId="08E3F7DE" w:rsidR="007E6C5E" w:rsidRDefault="007E6C5E">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534142B0" w14:textId="77777777" w:rsidR="00974AD3" w:rsidRDefault="008A78C6" w:rsidP="008A78C6">
      <w:pPr>
        <w:spacing w:after="0" w:line="360" w:lineRule="auto"/>
        <w:jc w:val="center"/>
        <w:rPr>
          <w:rFonts w:ascii="Times New Roman" w:hAnsi="Times New Roman" w:cs="Times New Roman"/>
          <w:b/>
          <w:bCs/>
          <w:sz w:val="28"/>
          <w:szCs w:val="28"/>
          <w:lang w:val="uk-UA"/>
        </w:rPr>
      </w:pPr>
      <w:r w:rsidRPr="00104302">
        <w:rPr>
          <w:rFonts w:ascii="Times New Roman" w:hAnsi="Times New Roman" w:cs="Times New Roman"/>
          <w:b/>
          <w:bCs/>
          <w:sz w:val="28"/>
          <w:szCs w:val="28"/>
          <w:lang w:val="uk-UA"/>
        </w:rPr>
        <w:lastRenderedPageBreak/>
        <w:t>РOЗДІЛ 6</w:t>
      </w:r>
    </w:p>
    <w:p w14:paraId="304D9A27" w14:textId="1FAD37C5" w:rsidR="008A78C6" w:rsidRPr="00104302" w:rsidRDefault="008A78C6" w:rsidP="008A78C6">
      <w:pPr>
        <w:spacing w:after="0" w:line="360" w:lineRule="auto"/>
        <w:jc w:val="center"/>
        <w:rPr>
          <w:rFonts w:ascii="Times New Roman" w:hAnsi="Times New Roman" w:cs="Times New Roman"/>
          <w:b/>
          <w:bCs/>
          <w:sz w:val="28"/>
          <w:szCs w:val="28"/>
          <w:lang w:val="uk-UA"/>
        </w:rPr>
      </w:pPr>
      <w:r w:rsidRPr="00104302">
        <w:rPr>
          <w:rFonts w:ascii="Times New Roman" w:hAnsi="Times New Roman" w:cs="Times New Roman"/>
          <w:b/>
          <w:bCs/>
          <w:sz w:val="28"/>
          <w:szCs w:val="28"/>
          <w:lang w:val="uk-UA"/>
        </w:rPr>
        <w:t xml:space="preserve">ОХОРОНА ДОВКІЛЛЯ </w:t>
      </w:r>
    </w:p>
    <w:p w14:paraId="2C1F886F" w14:textId="77777777" w:rsidR="008A78C6" w:rsidRDefault="008A78C6" w:rsidP="008A78C6">
      <w:pPr>
        <w:spacing w:after="0" w:line="360" w:lineRule="auto"/>
        <w:ind w:firstLine="709"/>
        <w:jc w:val="both"/>
        <w:rPr>
          <w:rFonts w:ascii="Times New Roman" w:hAnsi="Times New Roman" w:cs="Times New Roman"/>
          <w:b/>
          <w:sz w:val="28"/>
          <w:szCs w:val="28"/>
          <w:lang w:val="uk-UA"/>
        </w:rPr>
      </w:pPr>
    </w:p>
    <w:p w14:paraId="7B2EE8B3" w14:textId="5349338C" w:rsidR="008A78C6" w:rsidRDefault="00D12CFA" w:rsidP="00D12CFA">
      <w:pPr>
        <w:spacing w:after="0" w:line="360" w:lineRule="auto"/>
        <w:ind w:firstLine="709"/>
        <w:jc w:val="both"/>
        <w:rPr>
          <w:rFonts w:ascii="Times New Roman" w:hAnsi="Times New Roman" w:cs="Times New Roman"/>
          <w:sz w:val="28"/>
          <w:szCs w:val="28"/>
          <w:lang w:val="uk-UA"/>
        </w:rPr>
      </w:pPr>
      <w:r w:rsidRPr="00D12CFA">
        <w:rPr>
          <w:rFonts w:ascii="Times New Roman" w:hAnsi="Times New Roman" w:cs="Times New Roman"/>
          <w:sz w:val="28"/>
          <w:szCs w:val="28"/>
          <w:lang w:val="uk-UA"/>
        </w:rPr>
        <w:t>Виробництво керамічної цегли не завдає великих збитків</w:t>
      </w:r>
      <w:r>
        <w:rPr>
          <w:rFonts w:ascii="Times New Roman" w:hAnsi="Times New Roman" w:cs="Times New Roman"/>
          <w:sz w:val="28"/>
          <w:szCs w:val="28"/>
          <w:lang w:val="uk-UA"/>
        </w:rPr>
        <w:t xml:space="preserve"> </w:t>
      </w:r>
      <w:r w:rsidRPr="00D12CFA">
        <w:rPr>
          <w:rFonts w:ascii="Times New Roman" w:hAnsi="Times New Roman" w:cs="Times New Roman"/>
          <w:sz w:val="28"/>
          <w:szCs w:val="28"/>
          <w:lang w:val="uk-UA"/>
        </w:rPr>
        <w:t>навколишньому середовищу, але повинні бути вжиті заходи щодо зниження кількості викидів. Особливо небезпечними вважаються викиди, що призводять до глобальних екологічних проблем: пошкодження озонового шару, потепління (парниковий ефект), випадання кислотних дощів. Це можливо через виділення хлор-, фтор-вуглеводнів при виробництві полімерних матеріалів тощо; викидів вуглекислого газу (CO</w:t>
      </w:r>
      <w:r w:rsidRPr="00D12CFA">
        <w:rPr>
          <w:rFonts w:ascii="Times New Roman" w:hAnsi="Times New Roman" w:cs="Times New Roman"/>
          <w:sz w:val="28"/>
          <w:szCs w:val="28"/>
          <w:vertAlign w:val="subscript"/>
          <w:lang w:val="uk-UA"/>
        </w:rPr>
        <w:t>2</w:t>
      </w:r>
      <w:r w:rsidRPr="00D12CFA">
        <w:rPr>
          <w:rFonts w:ascii="Times New Roman" w:hAnsi="Times New Roman" w:cs="Times New Roman"/>
          <w:sz w:val="28"/>
          <w:szCs w:val="28"/>
          <w:lang w:val="uk-UA"/>
        </w:rPr>
        <w:t>) при</w:t>
      </w:r>
      <w:r>
        <w:rPr>
          <w:rFonts w:ascii="Times New Roman" w:hAnsi="Times New Roman" w:cs="Times New Roman"/>
          <w:sz w:val="28"/>
          <w:szCs w:val="28"/>
          <w:lang w:val="uk-UA"/>
        </w:rPr>
        <w:t xml:space="preserve"> </w:t>
      </w:r>
      <w:r w:rsidRPr="00D12CFA">
        <w:rPr>
          <w:rFonts w:ascii="Times New Roman" w:hAnsi="Times New Roman" w:cs="Times New Roman"/>
          <w:sz w:val="28"/>
          <w:szCs w:val="28"/>
          <w:lang w:val="uk-UA"/>
        </w:rPr>
        <w:t>високотемпературні технології; сірчистого газу (SO</w:t>
      </w:r>
      <w:r w:rsidRPr="00D12CFA">
        <w:rPr>
          <w:rFonts w:ascii="Times New Roman" w:hAnsi="Times New Roman" w:cs="Times New Roman"/>
          <w:sz w:val="28"/>
          <w:szCs w:val="28"/>
          <w:vertAlign w:val="subscript"/>
          <w:lang w:val="uk-UA"/>
        </w:rPr>
        <w:t>2</w:t>
      </w:r>
      <w:r w:rsidRPr="00D12CFA">
        <w:rPr>
          <w:rFonts w:ascii="Times New Roman" w:hAnsi="Times New Roman" w:cs="Times New Roman"/>
          <w:sz w:val="28"/>
          <w:szCs w:val="28"/>
          <w:lang w:val="uk-UA"/>
        </w:rPr>
        <w:t>). Цим проблемам світова спільнота приділяє особливу увагу, і вони враховуються насамперед</w:t>
      </w:r>
      <w:r w:rsidR="00C73D2A">
        <w:rPr>
          <w:rFonts w:ascii="Times New Roman" w:hAnsi="Times New Roman" w:cs="Times New Roman"/>
          <w:sz w:val="28"/>
          <w:szCs w:val="28"/>
          <w:lang w:val="uk-UA"/>
        </w:rPr>
        <w:t xml:space="preserve"> </w:t>
      </w:r>
      <w:r w:rsidR="00C73D2A" w:rsidRPr="00C73D2A">
        <w:rPr>
          <w:rFonts w:ascii="Times New Roman" w:hAnsi="Times New Roman" w:cs="Times New Roman"/>
          <w:sz w:val="28"/>
          <w:szCs w:val="28"/>
        </w:rPr>
        <w:t>[14]</w:t>
      </w:r>
      <w:r w:rsidRPr="00D12CFA">
        <w:rPr>
          <w:rFonts w:ascii="Times New Roman" w:hAnsi="Times New Roman" w:cs="Times New Roman"/>
          <w:sz w:val="28"/>
          <w:szCs w:val="28"/>
          <w:lang w:val="uk-UA"/>
        </w:rPr>
        <w:t>.</w:t>
      </w:r>
    </w:p>
    <w:p w14:paraId="64B53C9F" w14:textId="76DEC125" w:rsidR="00D12CFA" w:rsidRPr="00D12CFA" w:rsidRDefault="00D12CFA" w:rsidP="00D12CFA">
      <w:pPr>
        <w:spacing w:after="0" w:line="360" w:lineRule="auto"/>
        <w:ind w:firstLine="709"/>
        <w:jc w:val="both"/>
        <w:rPr>
          <w:rFonts w:ascii="Times New Roman" w:hAnsi="Times New Roman" w:cs="Times New Roman"/>
          <w:sz w:val="28"/>
          <w:szCs w:val="28"/>
          <w:lang w:val="uk-UA"/>
        </w:rPr>
      </w:pPr>
      <w:r w:rsidRPr="00D12CFA">
        <w:rPr>
          <w:rFonts w:ascii="Times New Roman" w:hAnsi="Times New Roman" w:cs="Times New Roman"/>
          <w:sz w:val="28"/>
          <w:szCs w:val="28"/>
          <w:lang w:val="uk-UA"/>
        </w:rPr>
        <w:t>Використання при оцінці негативних впливів будівельних матеріалів за життєвим циклом кількісних характеристик та їх порівняння підвищує об'єктивність екологічної оцінки матеріалів та дозволяє обґрунтувати їх вибір відповідно до вимог захисту навколишнього середовища [</w:t>
      </w:r>
      <w:r w:rsidR="00C73D2A" w:rsidRPr="00C73D2A">
        <w:rPr>
          <w:rFonts w:ascii="Times New Roman" w:hAnsi="Times New Roman" w:cs="Times New Roman"/>
          <w:sz w:val="28"/>
          <w:szCs w:val="28"/>
          <w:lang w:val="uk-UA"/>
        </w:rPr>
        <w:t>1</w:t>
      </w:r>
      <w:r w:rsidRPr="00D12CFA">
        <w:rPr>
          <w:rFonts w:ascii="Times New Roman" w:hAnsi="Times New Roman" w:cs="Times New Roman"/>
          <w:sz w:val="28"/>
          <w:szCs w:val="28"/>
          <w:lang w:val="uk-UA"/>
        </w:rPr>
        <w:t>4].</w:t>
      </w:r>
    </w:p>
    <w:p w14:paraId="723D92C0" w14:textId="0BFBA9B2" w:rsidR="00D12CFA" w:rsidRDefault="00D12CFA" w:rsidP="00D12CFA">
      <w:pPr>
        <w:spacing w:after="0" w:line="360" w:lineRule="auto"/>
        <w:ind w:firstLine="709"/>
        <w:jc w:val="both"/>
        <w:rPr>
          <w:rFonts w:ascii="Times New Roman" w:hAnsi="Times New Roman" w:cs="Times New Roman"/>
          <w:sz w:val="28"/>
          <w:szCs w:val="28"/>
          <w:lang w:val="uk-UA"/>
        </w:rPr>
      </w:pPr>
      <w:r w:rsidRPr="00D12CFA">
        <w:rPr>
          <w:rFonts w:ascii="Times New Roman" w:hAnsi="Times New Roman" w:cs="Times New Roman"/>
          <w:sz w:val="28"/>
          <w:szCs w:val="28"/>
          <w:lang w:val="uk-UA"/>
        </w:rPr>
        <w:t>У процесі виробництва основним джерелом забруднення є сушарки та печі. Для випалу керамічних виробів у заданій технології теплоносієм обраний природний газ як найбільш екологічно чистий вид палива порівняно з мазутом і кам'яним вугіллям</w:t>
      </w:r>
      <w:r w:rsidR="00C73D2A" w:rsidRPr="00C73D2A">
        <w:rPr>
          <w:rFonts w:ascii="Times New Roman" w:hAnsi="Times New Roman" w:cs="Times New Roman"/>
          <w:sz w:val="28"/>
          <w:szCs w:val="28"/>
        </w:rPr>
        <w:t xml:space="preserve"> [13]</w:t>
      </w:r>
      <w:r w:rsidRPr="00D12CFA">
        <w:rPr>
          <w:rFonts w:ascii="Times New Roman" w:hAnsi="Times New Roman" w:cs="Times New Roman"/>
          <w:sz w:val="28"/>
          <w:szCs w:val="28"/>
          <w:lang w:val="uk-UA"/>
        </w:rPr>
        <w:t xml:space="preserve">. </w:t>
      </w:r>
    </w:p>
    <w:p w14:paraId="0D9470EC" w14:textId="27DF83AB" w:rsidR="00D12CFA" w:rsidRPr="00D12CFA" w:rsidRDefault="00D12CFA" w:rsidP="00D12CFA">
      <w:pPr>
        <w:spacing w:after="0" w:line="360" w:lineRule="auto"/>
        <w:ind w:firstLine="709"/>
        <w:jc w:val="both"/>
        <w:rPr>
          <w:rFonts w:ascii="Times New Roman" w:hAnsi="Times New Roman" w:cs="Times New Roman"/>
          <w:sz w:val="28"/>
          <w:szCs w:val="28"/>
          <w:lang w:val="uk-UA"/>
        </w:rPr>
      </w:pPr>
      <w:r w:rsidRPr="00D12CFA">
        <w:rPr>
          <w:rFonts w:ascii="Times New Roman" w:hAnsi="Times New Roman" w:cs="Times New Roman"/>
          <w:sz w:val="28"/>
          <w:szCs w:val="28"/>
          <w:lang w:val="uk-UA"/>
        </w:rPr>
        <w:t>Щоб уникнути теплового забруднення атмосфери, гази, що виходять, подаються через вентилятор і перемішуються з атмосферним повітрям. Цех має бути</w:t>
      </w:r>
      <w:r>
        <w:rPr>
          <w:rFonts w:ascii="Times New Roman" w:hAnsi="Times New Roman" w:cs="Times New Roman"/>
          <w:sz w:val="28"/>
          <w:szCs w:val="28"/>
          <w:lang w:val="uk-UA"/>
        </w:rPr>
        <w:t xml:space="preserve"> </w:t>
      </w:r>
      <w:r w:rsidRPr="00D12CFA">
        <w:rPr>
          <w:rFonts w:ascii="Times New Roman" w:hAnsi="Times New Roman" w:cs="Times New Roman"/>
          <w:sz w:val="28"/>
          <w:szCs w:val="28"/>
          <w:lang w:val="uk-UA"/>
        </w:rPr>
        <w:t xml:space="preserve">обладнаний всілякими </w:t>
      </w:r>
      <w:proofErr w:type="spellStart"/>
      <w:r w:rsidRPr="00D12CFA">
        <w:rPr>
          <w:rFonts w:ascii="Times New Roman" w:hAnsi="Times New Roman" w:cs="Times New Roman"/>
          <w:sz w:val="28"/>
          <w:szCs w:val="28"/>
          <w:lang w:val="uk-UA"/>
        </w:rPr>
        <w:t>втягуючим</w:t>
      </w:r>
      <w:proofErr w:type="spellEnd"/>
      <w:r w:rsidRPr="00D12CFA">
        <w:rPr>
          <w:rFonts w:ascii="Times New Roman" w:hAnsi="Times New Roman" w:cs="Times New Roman"/>
          <w:sz w:val="28"/>
          <w:szCs w:val="28"/>
          <w:lang w:val="uk-UA"/>
        </w:rPr>
        <w:t xml:space="preserve"> та </w:t>
      </w:r>
      <w:proofErr w:type="spellStart"/>
      <w:r w:rsidRPr="00D12CFA">
        <w:rPr>
          <w:rFonts w:ascii="Times New Roman" w:hAnsi="Times New Roman" w:cs="Times New Roman"/>
          <w:sz w:val="28"/>
          <w:szCs w:val="28"/>
          <w:lang w:val="uk-UA"/>
        </w:rPr>
        <w:t>витягуючим</w:t>
      </w:r>
      <w:proofErr w:type="spellEnd"/>
      <w:r w:rsidRPr="00D12CFA">
        <w:rPr>
          <w:rFonts w:ascii="Times New Roman" w:hAnsi="Times New Roman" w:cs="Times New Roman"/>
          <w:sz w:val="28"/>
          <w:szCs w:val="28"/>
          <w:lang w:val="uk-UA"/>
        </w:rPr>
        <w:t xml:space="preserve"> обладнанням для очищення від брудного повітря та подачі свіжого. Перш ніж повітря потрапить в атмосферу, воно проходить через систему фільтрів</w:t>
      </w:r>
      <w:r w:rsidR="00C73D2A" w:rsidRPr="00C73D2A">
        <w:rPr>
          <w:rFonts w:ascii="Times New Roman" w:hAnsi="Times New Roman" w:cs="Times New Roman"/>
          <w:sz w:val="28"/>
          <w:szCs w:val="28"/>
        </w:rPr>
        <w:t xml:space="preserve"> [28]</w:t>
      </w:r>
      <w:r w:rsidRPr="00D12CFA">
        <w:rPr>
          <w:rFonts w:ascii="Times New Roman" w:hAnsi="Times New Roman" w:cs="Times New Roman"/>
          <w:sz w:val="28"/>
          <w:szCs w:val="28"/>
          <w:lang w:val="uk-UA"/>
        </w:rPr>
        <w:t>.</w:t>
      </w:r>
    </w:p>
    <w:p w14:paraId="2F5FCBB1" w14:textId="0DBCA168" w:rsidR="00D12CFA" w:rsidRPr="00D12CFA" w:rsidRDefault="00D12CFA" w:rsidP="00D12CFA">
      <w:pPr>
        <w:spacing w:after="0" w:line="360" w:lineRule="auto"/>
        <w:ind w:firstLine="709"/>
        <w:jc w:val="both"/>
        <w:rPr>
          <w:rFonts w:ascii="Times New Roman" w:hAnsi="Times New Roman" w:cs="Times New Roman"/>
          <w:sz w:val="28"/>
          <w:szCs w:val="28"/>
          <w:lang w:val="uk-UA"/>
        </w:rPr>
      </w:pPr>
      <w:r w:rsidRPr="00D12CFA">
        <w:rPr>
          <w:rFonts w:ascii="Times New Roman" w:hAnsi="Times New Roman" w:cs="Times New Roman"/>
          <w:sz w:val="28"/>
          <w:szCs w:val="28"/>
          <w:lang w:val="uk-UA"/>
        </w:rPr>
        <w:t>При споживанні енергії йдеться не лише про її необхідність для виробництва матеріалу, а й для його видобутку та транспортування.</w:t>
      </w:r>
      <w:r>
        <w:rPr>
          <w:rFonts w:ascii="Times New Roman" w:hAnsi="Times New Roman" w:cs="Times New Roman"/>
          <w:sz w:val="28"/>
          <w:szCs w:val="28"/>
          <w:lang w:val="uk-UA"/>
        </w:rPr>
        <w:t xml:space="preserve"> </w:t>
      </w:r>
      <w:r w:rsidRPr="00D12CFA">
        <w:rPr>
          <w:rFonts w:ascii="Times New Roman" w:hAnsi="Times New Roman" w:cs="Times New Roman"/>
          <w:sz w:val="28"/>
          <w:szCs w:val="28"/>
          <w:lang w:val="uk-UA"/>
        </w:rPr>
        <w:t xml:space="preserve">Вживання енергії означає, з одного боку, витрату дефіцитної сировини, а з іншого боку </w:t>
      </w:r>
      <w:r>
        <w:rPr>
          <w:rFonts w:ascii="Times New Roman" w:hAnsi="Times New Roman" w:cs="Times New Roman"/>
          <w:sz w:val="28"/>
          <w:szCs w:val="28"/>
          <w:lang w:val="uk-UA"/>
        </w:rPr>
        <w:t>–</w:t>
      </w:r>
      <w:r w:rsidRPr="00D12CFA">
        <w:rPr>
          <w:rFonts w:ascii="Times New Roman" w:hAnsi="Times New Roman" w:cs="Times New Roman"/>
          <w:sz w:val="28"/>
          <w:szCs w:val="28"/>
          <w:lang w:val="uk-UA"/>
        </w:rPr>
        <w:t xml:space="preserve"> викид шкідливих речовин, наприклад, вуглекислого газу (впливає на тепличний </w:t>
      </w:r>
      <w:r w:rsidRPr="00D12CFA">
        <w:rPr>
          <w:rFonts w:ascii="Times New Roman" w:hAnsi="Times New Roman" w:cs="Times New Roman"/>
          <w:sz w:val="28"/>
          <w:szCs w:val="28"/>
          <w:lang w:val="uk-UA"/>
        </w:rPr>
        <w:lastRenderedPageBreak/>
        <w:t xml:space="preserve">ефект), оксидів азоту (найсильніші </w:t>
      </w:r>
      <w:proofErr w:type="spellStart"/>
      <w:r w:rsidRPr="00D12CFA">
        <w:rPr>
          <w:rFonts w:ascii="Times New Roman" w:hAnsi="Times New Roman" w:cs="Times New Roman"/>
          <w:sz w:val="28"/>
          <w:szCs w:val="28"/>
          <w:lang w:val="uk-UA"/>
        </w:rPr>
        <w:t>окислювачі</w:t>
      </w:r>
      <w:proofErr w:type="spellEnd"/>
      <w:r w:rsidRPr="00D12CFA">
        <w:rPr>
          <w:rFonts w:ascii="Times New Roman" w:hAnsi="Times New Roman" w:cs="Times New Roman"/>
          <w:sz w:val="28"/>
          <w:szCs w:val="28"/>
          <w:lang w:val="uk-UA"/>
        </w:rPr>
        <w:t>, що призводять до утворення смогу), сірчистого газу є</w:t>
      </w:r>
      <w:r>
        <w:rPr>
          <w:rFonts w:ascii="Times New Roman" w:hAnsi="Times New Roman" w:cs="Times New Roman"/>
          <w:sz w:val="28"/>
          <w:szCs w:val="28"/>
          <w:lang w:val="uk-UA"/>
        </w:rPr>
        <w:t xml:space="preserve"> </w:t>
      </w:r>
      <w:r w:rsidRPr="00D12CFA">
        <w:rPr>
          <w:rFonts w:ascii="Times New Roman" w:hAnsi="Times New Roman" w:cs="Times New Roman"/>
          <w:sz w:val="28"/>
          <w:szCs w:val="28"/>
          <w:lang w:val="uk-UA"/>
        </w:rPr>
        <w:t xml:space="preserve">причиною появи кислотних дощів і </w:t>
      </w:r>
      <w:proofErr w:type="spellStart"/>
      <w:r w:rsidRPr="00D12CFA">
        <w:rPr>
          <w:rFonts w:ascii="Times New Roman" w:hAnsi="Times New Roman" w:cs="Times New Roman"/>
          <w:sz w:val="28"/>
          <w:szCs w:val="28"/>
          <w:lang w:val="uk-UA"/>
        </w:rPr>
        <w:t>т.д</w:t>
      </w:r>
      <w:proofErr w:type="spellEnd"/>
      <w:r w:rsidRPr="00D12CFA">
        <w:rPr>
          <w:rFonts w:ascii="Times New Roman" w:hAnsi="Times New Roman" w:cs="Times New Roman"/>
          <w:sz w:val="28"/>
          <w:szCs w:val="28"/>
          <w:lang w:val="uk-UA"/>
        </w:rPr>
        <w:t>.</w:t>
      </w:r>
    </w:p>
    <w:p w14:paraId="308670B9" w14:textId="47D9FD07" w:rsidR="00D12CFA" w:rsidRPr="00D12CFA" w:rsidRDefault="00D12CFA" w:rsidP="00D12CFA">
      <w:pPr>
        <w:spacing w:after="0" w:line="360" w:lineRule="auto"/>
        <w:ind w:firstLine="709"/>
        <w:jc w:val="both"/>
        <w:rPr>
          <w:rFonts w:ascii="Times New Roman" w:hAnsi="Times New Roman" w:cs="Times New Roman"/>
          <w:sz w:val="28"/>
          <w:szCs w:val="28"/>
          <w:lang w:val="uk-UA"/>
        </w:rPr>
      </w:pPr>
      <w:r w:rsidRPr="00D12CFA">
        <w:rPr>
          <w:rFonts w:ascii="Times New Roman" w:hAnsi="Times New Roman" w:cs="Times New Roman"/>
          <w:sz w:val="28"/>
          <w:szCs w:val="28"/>
          <w:lang w:val="uk-UA"/>
        </w:rPr>
        <w:t>Рівень негативного впливу для кожного «</w:t>
      </w:r>
      <w:proofErr w:type="spellStart"/>
      <w:r w:rsidRPr="00D12CFA">
        <w:rPr>
          <w:rFonts w:ascii="Times New Roman" w:hAnsi="Times New Roman" w:cs="Times New Roman"/>
          <w:sz w:val="28"/>
          <w:szCs w:val="28"/>
          <w:lang w:val="uk-UA"/>
        </w:rPr>
        <w:t>екофактора</w:t>
      </w:r>
      <w:proofErr w:type="spellEnd"/>
      <w:r w:rsidRPr="00D12CFA">
        <w:rPr>
          <w:rFonts w:ascii="Times New Roman" w:hAnsi="Times New Roman" w:cs="Times New Roman"/>
          <w:sz w:val="28"/>
          <w:szCs w:val="28"/>
          <w:lang w:val="uk-UA"/>
        </w:rPr>
        <w:t>» може бути</w:t>
      </w:r>
      <w:r>
        <w:rPr>
          <w:rFonts w:ascii="Times New Roman" w:hAnsi="Times New Roman" w:cs="Times New Roman"/>
          <w:sz w:val="28"/>
          <w:szCs w:val="28"/>
          <w:lang w:val="uk-UA"/>
        </w:rPr>
        <w:t xml:space="preserve"> </w:t>
      </w:r>
      <w:r w:rsidRPr="00D12CFA">
        <w:rPr>
          <w:rFonts w:ascii="Times New Roman" w:hAnsi="Times New Roman" w:cs="Times New Roman"/>
          <w:sz w:val="28"/>
          <w:szCs w:val="28"/>
          <w:lang w:val="uk-UA"/>
        </w:rPr>
        <w:t>оцінений у балах:</w:t>
      </w:r>
    </w:p>
    <w:p w14:paraId="309F2C58" w14:textId="77777777" w:rsidR="00D12CFA" w:rsidRPr="00D12CFA" w:rsidRDefault="00D12CFA" w:rsidP="00D12CFA">
      <w:pPr>
        <w:spacing w:after="0" w:line="360" w:lineRule="auto"/>
        <w:ind w:firstLine="709"/>
        <w:jc w:val="both"/>
        <w:rPr>
          <w:rFonts w:ascii="Times New Roman" w:hAnsi="Times New Roman" w:cs="Times New Roman"/>
          <w:sz w:val="28"/>
          <w:szCs w:val="28"/>
          <w:lang w:val="uk-UA"/>
        </w:rPr>
      </w:pPr>
      <w:r w:rsidRPr="00D12CFA">
        <w:rPr>
          <w:rFonts w:ascii="Times New Roman" w:hAnsi="Times New Roman" w:cs="Times New Roman"/>
          <w:sz w:val="28"/>
          <w:szCs w:val="28"/>
          <w:lang w:val="uk-UA"/>
        </w:rPr>
        <w:t>- 3 бали – найбільший негативний вплив;</w:t>
      </w:r>
    </w:p>
    <w:p w14:paraId="6574FC37" w14:textId="77777777" w:rsidR="00D12CFA" w:rsidRPr="00D12CFA" w:rsidRDefault="00D12CFA" w:rsidP="00D12CFA">
      <w:pPr>
        <w:spacing w:after="0" w:line="360" w:lineRule="auto"/>
        <w:ind w:firstLine="709"/>
        <w:jc w:val="both"/>
        <w:rPr>
          <w:rFonts w:ascii="Times New Roman" w:hAnsi="Times New Roman" w:cs="Times New Roman"/>
          <w:sz w:val="28"/>
          <w:szCs w:val="28"/>
          <w:lang w:val="uk-UA"/>
        </w:rPr>
      </w:pPr>
      <w:r w:rsidRPr="00D12CFA">
        <w:rPr>
          <w:rFonts w:ascii="Times New Roman" w:hAnsi="Times New Roman" w:cs="Times New Roman"/>
          <w:sz w:val="28"/>
          <w:szCs w:val="28"/>
          <w:lang w:val="uk-UA"/>
        </w:rPr>
        <w:t>- 2 бали – середній за рівнем негативний вплив;</w:t>
      </w:r>
    </w:p>
    <w:p w14:paraId="53FCB86D" w14:textId="202DB35D" w:rsidR="00D12CFA" w:rsidRPr="00D12CFA" w:rsidRDefault="00D12CFA" w:rsidP="00D12CFA">
      <w:pPr>
        <w:spacing w:after="0" w:line="360" w:lineRule="auto"/>
        <w:ind w:firstLine="709"/>
        <w:jc w:val="both"/>
        <w:rPr>
          <w:rFonts w:ascii="Times New Roman" w:hAnsi="Times New Roman" w:cs="Times New Roman"/>
          <w:sz w:val="28"/>
          <w:szCs w:val="28"/>
          <w:lang w:val="uk-UA"/>
        </w:rPr>
      </w:pPr>
      <w:r w:rsidRPr="00D12CFA">
        <w:rPr>
          <w:rFonts w:ascii="Times New Roman" w:hAnsi="Times New Roman" w:cs="Times New Roman"/>
          <w:sz w:val="28"/>
          <w:szCs w:val="28"/>
          <w:lang w:val="uk-UA"/>
        </w:rPr>
        <w:t>- 1 бал – найменший негативний вплив</w:t>
      </w:r>
      <w:r w:rsidR="00C73D2A" w:rsidRPr="00C73D2A">
        <w:rPr>
          <w:rFonts w:ascii="Times New Roman" w:hAnsi="Times New Roman" w:cs="Times New Roman"/>
          <w:sz w:val="28"/>
          <w:szCs w:val="28"/>
        </w:rPr>
        <w:t xml:space="preserve"> [31]</w:t>
      </w:r>
      <w:r w:rsidRPr="00D12CFA">
        <w:rPr>
          <w:rFonts w:ascii="Times New Roman" w:hAnsi="Times New Roman" w:cs="Times New Roman"/>
          <w:sz w:val="28"/>
          <w:szCs w:val="28"/>
          <w:lang w:val="uk-UA"/>
        </w:rPr>
        <w:t>.</w:t>
      </w:r>
    </w:p>
    <w:p w14:paraId="4FAB7E42" w14:textId="4EFD21C0" w:rsidR="008A78C6" w:rsidRDefault="00D12CFA" w:rsidP="00D12CFA">
      <w:pPr>
        <w:spacing w:after="0" w:line="360" w:lineRule="auto"/>
        <w:ind w:firstLine="709"/>
        <w:jc w:val="both"/>
        <w:rPr>
          <w:rFonts w:ascii="Times New Roman" w:hAnsi="Times New Roman" w:cs="Times New Roman"/>
          <w:sz w:val="28"/>
          <w:szCs w:val="28"/>
          <w:lang w:val="uk-UA"/>
        </w:rPr>
      </w:pPr>
      <w:r w:rsidRPr="00D12CFA">
        <w:rPr>
          <w:rFonts w:ascii="Times New Roman" w:hAnsi="Times New Roman" w:cs="Times New Roman"/>
          <w:sz w:val="28"/>
          <w:szCs w:val="28"/>
          <w:lang w:val="uk-UA"/>
        </w:rPr>
        <w:t>Результатом такого аналізу може бути зведена таблиця</w:t>
      </w:r>
      <w:r>
        <w:rPr>
          <w:rFonts w:ascii="Times New Roman" w:hAnsi="Times New Roman" w:cs="Times New Roman"/>
          <w:sz w:val="28"/>
          <w:szCs w:val="28"/>
          <w:lang w:val="uk-UA"/>
        </w:rPr>
        <w:t xml:space="preserve"> 14</w:t>
      </w:r>
      <w:r w:rsidRPr="00D12CFA">
        <w:rPr>
          <w:rFonts w:ascii="Times New Roman" w:hAnsi="Times New Roman" w:cs="Times New Roman"/>
          <w:sz w:val="28"/>
          <w:szCs w:val="28"/>
          <w:lang w:val="uk-UA"/>
        </w:rPr>
        <w:t>, яка відображає</w:t>
      </w:r>
      <w:r>
        <w:rPr>
          <w:rFonts w:ascii="Times New Roman" w:hAnsi="Times New Roman" w:cs="Times New Roman"/>
          <w:sz w:val="28"/>
          <w:szCs w:val="28"/>
          <w:lang w:val="uk-UA"/>
        </w:rPr>
        <w:t xml:space="preserve"> </w:t>
      </w:r>
      <w:r w:rsidRPr="00D12CFA">
        <w:rPr>
          <w:rFonts w:ascii="Times New Roman" w:hAnsi="Times New Roman" w:cs="Times New Roman"/>
          <w:sz w:val="28"/>
          <w:szCs w:val="28"/>
          <w:lang w:val="uk-UA"/>
        </w:rPr>
        <w:t>екологічну оцінку будівельних матеріалів</w:t>
      </w:r>
      <w:r w:rsidR="00C73D2A" w:rsidRPr="00C73D2A">
        <w:rPr>
          <w:rFonts w:ascii="Times New Roman" w:hAnsi="Times New Roman" w:cs="Times New Roman"/>
          <w:sz w:val="28"/>
          <w:szCs w:val="28"/>
        </w:rPr>
        <w:t xml:space="preserve"> [14]</w:t>
      </w:r>
      <w:r>
        <w:rPr>
          <w:rFonts w:ascii="Times New Roman" w:hAnsi="Times New Roman" w:cs="Times New Roman"/>
          <w:sz w:val="28"/>
          <w:szCs w:val="28"/>
          <w:lang w:val="uk-UA"/>
        </w:rPr>
        <w:t>.</w:t>
      </w:r>
    </w:p>
    <w:p w14:paraId="662B169C" w14:textId="5340BA4F" w:rsidR="00D12CFA" w:rsidRDefault="00D12CFA" w:rsidP="00D12CFA">
      <w:pPr>
        <w:spacing w:after="0" w:line="360" w:lineRule="auto"/>
        <w:ind w:firstLine="709"/>
        <w:jc w:val="right"/>
        <w:rPr>
          <w:rFonts w:ascii="Times New Roman" w:hAnsi="Times New Roman" w:cs="Times New Roman"/>
          <w:i/>
          <w:iCs/>
          <w:sz w:val="28"/>
          <w:szCs w:val="28"/>
          <w:lang w:val="uk-UA"/>
        </w:rPr>
      </w:pPr>
      <w:r>
        <w:rPr>
          <w:rFonts w:ascii="Times New Roman" w:hAnsi="Times New Roman" w:cs="Times New Roman"/>
          <w:i/>
          <w:iCs/>
          <w:sz w:val="28"/>
          <w:szCs w:val="28"/>
          <w:lang w:val="uk-UA"/>
        </w:rPr>
        <w:t>Таблиця 14</w:t>
      </w:r>
    </w:p>
    <w:p w14:paraId="48569F80" w14:textId="77777777" w:rsidR="00D12CFA" w:rsidRPr="00D12CFA" w:rsidRDefault="00D12CFA" w:rsidP="00D12CFA">
      <w:pPr>
        <w:spacing w:after="0" w:line="360" w:lineRule="auto"/>
        <w:jc w:val="center"/>
        <w:rPr>
          <w:rFonts w:ascii="Times New Roman" w:hAnsi="Times New Roman" w:cs="Times New Roman"/>
          <w:b/>
          <w:bCs/>
          <w:sz w:val="28"/>
          <w:szCs w:val="28"/>
          <w:lang w:val="uk-UA"/>
        </w:rPr>
      </w:pPr>
      <w:r w:rsidRPr="00D12CFA">
        <w:rPr>
          <w:rFonts w:ascii="Times New Roman" w:hAnsi="Times New Roman" w:cs="Times New Roman"/>
          <w:b/>
          <w:bCs/>
          <w:sz w:val="28"/>
          <w:szCs w:val="28"/>
          <w:lang w:val="uk-UA"/>
        </w:rPr>
        <w:t>Результати екологічної оцінки впливу будівельних</w:t>
      </w:r>
    </w:p>
    <w:p w14:paraId="75385292" w14:textId="754A56E6" w:rsidR="00D12CFA" w:rsidRDefault="00D12CFA" w:rsidP="00D12CFA">
      <w:pPr>
        <w:spacing w:after="0" w:line="360" w:lineRule="auto"/>
        <w:jc w:val="center"/>
        <w:rPr>
          <w:rFonts w:ascii="Times New Roman" w:hAnsi="Times New Roman" w:cs="Times New Roman"/>
          <w:b/>
          <w:bCs/>
          <w:sz w:val="28"/>
          <w:szCs w:val="28"/>
          <w:lang w:val="uk-UA"/>
        </w:rPr>
      </w:pPr>
      <w:r w:rsidRPr="00D12CFA">
        <w:rPr>
          <w:rFonts w:ascii="Times New Roman" w:hAnsi="Times New Roman" w:cs="Times New Roman"/>
          <w:b/>
          <w:bCs/>
          <w:sz w:val="28"/>
          <w:szCs w:val="28"/>
          <w:lang w:val="uk-UA"/>
        </w:rPr>
        <w:t>матеріалів на довкілля</w:t>
      </w:r>
    </w:p>
    <w:tbl>
      <w:tblPr>
        <w:tblStyle w:val="ab"/>
        <w:tblW w:w="0" w:type="auto"/>
        <w:jc w:val="center"/>
        <w:tblLook w:val="04A0" w:firstRow="1" w:lastRow="0" w:firstColumn="1" w:lastColumn="0" w:noHBand="0" w:noVBand="1"/>
      </w:tblPr>
      <w:tblGrid>
        <w:gridCol w:w="3114"/>
        <w:gridCol w:w="1843"/>
        <w:gridCol w:w="1559"/>
        <w:gridCol w:w="1417"/>
        <w:gridCol w:w="1610"/>
      </w:tblGrid>
      <w:tr w:rsidR="00A114C2" w14:paraId="2FC44ACA" w14:textId="77777777" w:rsidTr="00A114C2">
        <w:trPr>
          <w:trHeight w:val="978"/>
          <w:jc w:val="center"/>
        </w:trPr>
        <w:tc>
          <w:tcPr>
            <w:tcW w:w="3114" w:type="dxa"/>
            <w:vMerge w:val="restart"/>
            <w:vAlign w:val="center"/>
          </w:tcPr>
          <w:p w14:paraId="564DCA74" w14:textId="67575FFA" w:rsidR="00A114C2" w:rsidRPr="00A114C2" w:rsidRDefault="00A114C2" w:rsidP="00A114C2">
            <w:pPr>
              <w:spacing w:line="360" w:lineRule="auto"/>
              <w:jc w:val="center"/>
              <w:rPr>
                <w:sz w:val="28"/>
                <w:szCs w:val="28"/>
                <w:lang w:val="uk-UA"/>
              </w:rPr>
            </w:pPr>
            <w:r w:rsidRPr="00A114C2">
              <w:rPr>
                <w:sz w:val="28"/>
                <w:szCs w:val="28"/>
                <w:lang w:val="uk-UA"/>
              </w:rPr>
              <w:t>Вид будівельного матеріалу</w:t>
            </w:r>
          </w:p>
        </w:tc>
        <w:tc>
          <w:tcPr>
            <w:tcW w:w="4819" w:type="dxa"/>
            <w:gridSpan w:val="3"/>
            <w:vAlign w:val="center"/>
          </w:tcPr>
          <w:p w14:paraId="6F9648D0" w14:textId="7445841B" w:rsidR="00A114C2" w:rsidRPr="00A114C2" w:rsidRDefault="00A114C2" w:rsidP="00A114C2">
            <w:pPr>
              <w:spacing w:line="360" w:lineRule="auto"/>
              <w:jc w:val="center"/>
              <w:rPr>
                <w:sz w:val="28"/>
                <w:szCs w:val="28"/>
                <w:lang w:val="uk-UA"/>
              </w:rPr>
            </w:pPr>
            <w:r w:rsidRPr="00A114C2">
              <w:rPr>
                <w:sz w:val="28"/>
                <w:szCs w:val="28"/>
                <w:lang w:val="uk-UA"/>
              </w:rPr>
              <w:t xml:space="preserve">Негативний вплив від будівельних матеріалів </w:t>
            </w:r>
          </w:p>
        </w:tc>
        <w:tc>
          <w:tcPr>
            <w:tcW w:w="1610" w:type="dxa"/>
            <w:vMerge w:val="restart"/>
            <w:vAlign w:val="center"/>
          </w:tcPr>
          <w:p w14:paraId="73744873" w14:textId="0069F68B" w:rsidR="00A114C2" w:rsidRPr="00A114C2" w:rsidRDefault="00A114C2" w:rsidP="00A114C2">
            <w:pPr>
              <w:spacing w:line="360" w:lineRule="auto"/>
              <w:jc w:val="center"/>
              <w:rPr>
                <w:sz w:val="28"/>
                <w:szCs w:val="28"/>
                <w:lang w:val="uk-UA"/>
              </w:rPr>
            </w:pPr>
            <w:r w:rsidRPr="00A114C2">
              <w:rPr>
                <w:sz w:val="28"/>
                <w:szCs w:val="28"/>
                <w:lang w:val="uk-UA"/>
              </w:rPr>
              <w:t>Екологічна оцінка</w:t>
            </w:r>
          </w:p>
        </w:tc>
      </w:tr>
      <w:tr w:rsidR="00A114C2" w14:paraId="2140EB48" w14:textId="77777777" w:rsidTr="00A114C2">
        <w:trPr>
          <w:trHeight w:val="1473"/>
          <w:jc w:val="center"/>
        </w:trPr>
        <w:tc>
          <w:tcPr>
            <w:tcW w:w="3114" w:type="dxa"/>
            <w:vMerge/>
            <w:vAlign w:val="center"/>
          </w:tcPr>
          <w:p w14:paraId="1875F66F" w14:textId="77777777" w:rsidR="00A114C2" w:rsidRPr="00A114C2" w:rsidRDefault="00A114C2" w:rsidP="00A114C2">
            <w:pPr>
              <w:spacing w:line="360" w:lineRule="auto"/>
              <w:jc w:val="center"/>
              <w:rPr>
                <w:sz w:val="28"/>
                <w:szCs w:val="28"/>
                <w:lang w:val="uk-UA"/>
              </w:rPr>
            </w:pPr>
          </w:p>
        </w:tc>
        <w:tc>
          <w:tcPr>
            <w:tcW w:w="1843" w:type="dxa"/>
            <w:vAlign w:val="center"/>
          </w:tcPr>
          <w:p w14:paraId="007BCC02" w14:textId="56BE11AB" w:rsidR="00A114C2" w:rsidRPr="00A114C2" w:rsidRDefault="00A114C2" w:rsidP="00A114C2">
            <w:pPr>
              <w:spacing w:line="360" w:lineRule="auto"/>
              <w:jc w:val="center"/>
              <w:rPr>
                <w:sz w:val="28"/>
                <w:szCs w:val="28"/>
                <w:lang w:val="uk-UA"/>
              </w:rPr>
            </w:pPr>
            <w:r w:rsidRPr="00A114C2">
              <w:rPr>
                <w:sz w:val="28"/>
                <w:szCs w:val="28"/>
                <w:lang w:val="uk-UA"/>
              </w:rPr>
              <w:t>забруднення екосистем</w:t>
            </w:r>
          </w:p>
        </w:tc>
        <w:tc>
          <w:tcPr>
            <w:tcW w:w="1559" w:type="dxa"/>
            <w:vAlign w:val="center"/>
          </w:tcPr>
          <w:p w14:paraId="3998E6D1" w14:textId="27325C22" w:rsidR="00A114C2" w:rsidRPr="00A114C2" w:rsidRDefault="00A114C2" w:rsidP="00A114C2">
            <w:pPr>
              <w:spacing w:line="360" w:lineRule="auto"/>
              <w:jc w:val="center"/>
              <w:rPr>
                <w:sz w:val="28"/>
                <w:szCs w:val="28"/>
                <w:lang w:val="uk-UA"/>
              </w:rPr>
            </w:pPr>
            <w:r w:rsidRPr="00A114C2">
              <w:rPr>
                <w:sz w:val="28"/>
                <w:szCs w:val="28"/>
                <w:lang w:val="uk-UA"/>
              </w:rPr>
              <w:t>викиди</w:t>
            </w:r>
          </w:p>
          <w:p w14:paraId="284E0760" w14:textId="44522509" w:rsidR="00A114C2" w:rsidRPr="00A114C2" w:rsidRDefault="00A114C2" w:rsidP="00A114C2">
            <w:pPr>
              <w:spacing w:line="360" w:lineRule="auto"/>
              <w:jc w:val="center"/>
              <w:rPr>
                <w:sz w:val="28"/>
                <w:szCs w:val="28"/>
                <w:lang w:val="uk-UA"/>
              </w:rPr>
            </w:pPr>
            <w:r w:rsidRPr="00A114C2">
              <w:rPr>
                <w:sz w:val="28"/>
                <w:szCs w:val="28"/>
                <w:lang w:val="uk-UA"/>
              </w:rPr>
              <w:t>в атмосферу</w:t>
            </w:r>
          </w:p>
        </w:tc>
        <w:tc>
          <w:tcPr>
            <w:tcW w:w="1417" w:type="dxa"/>
            <w:vAlign w:val="center"/>
          </w:tcPr>
          <w:p w14:paraId="547DAC84" w14:textId="626B18CE" w:rsidR="00A114C2" w:rsidRPr="00A114C2" w:rsidRDefault="00A114C2" w:rsidP="00A114C2">
            <w:pPr>
              <w:spacing w:line="360" w:lineRule="auto"/>
              <w:jc w:val="center"/>
              <w:rPr>
                <w:sz w:val="28"/>
                <w:szCs w:val="28"/>
                <w:lang w:val="uk-UA"/>
              </w:rPr>
            </w:pPr>
            <w:r w:rsidRPr="00A114C2">
              <w:rPr>
                <w:sz w:val="28"/>
                <w:szCs w:val="28"/>
                <w:lang w:val="uk-UA"/>
              </w:rPr>
              <w:t>відходи</w:t>
            </w:r>
          </w:p>
        </w:tc>
        <w:tc>
          <w:tcPr>
            <w:tcW w:w="1610" w:type="dxa"/>
            <w:vMerge/>
            <w:vAlign w:val="center"/>
          </w:tcPr>
          <w:p w14:paraId="74502399" w14:textId="77777777" w:rsidR="00A114C2" w:rsidRPr="00A114C2" w:rsidRDefault="00A114C2" w:rsidP="00A114C2">
            <w:pPr>
              <w:spacing w:line="360" w:lineRule="auto"/>
              <w:jc w:val="center"/>
              <w:rPr>
                <w:sz w:val="28"/>
                <w:szCs w:val="28"/>
                <w:lang w:val="uk-UA"/>
              </w:rPr>
            </w:pPr>
          </w:p>
        </w:tc>
      </w:tr>
      <w:tr w:rsidR="00A114C2" w14:paraId="7634A394" w14:textId="77777777" w:rsidTr="00A114C2">
        <w:trPr>
          <w:trHeight w:val="978"/>
          <w:jc w:val="center"/>
        </w:trPr>
        <w:tc>
          <w:tcPr>
            <w:tcW w:w="3114" w:type="dxa"/>
            <w:vAlign w:val="center"/>
          </w:tcPr>
          <w:p w14:paraId="528EDD3B" w14:textId="1DD7AFFA" w:rsidR="00A114C2" w:rsidRPr="00A114C2" w:rsidRDefault="00A114C2" w:rsidP="00A114C2">
            <w:pPr>
              <w:pStyle w:val="a3"/>
              <w:spacing w:line="360" w:lineRule="auto"/>
              <w:ind w:left="169"/>
              <w:rPr>
                <w:sz w:val="28"/>
                <w:szCs w:val="28"/>
                <w:lang w:val="uk-UA"/>
              </w:rPr>
            </w:pPr>
            <w:r w:rsidRPr="00A114C2">
              <w:rPr>
                <w:sz w:val="28"/>
                <w:szCs w:val="28"/>
                <w:lang w:val="uk-UA"/>
              </w:rPr>
              <w:t>Природне каміння</w:t>
            </w:r>
          </w:p>
        </w:tc>
        <w:tc>
          <w:tcPr>
            <w:tcW w:w="1843" w:type="dxa"/>
            <w:vAlign w:val="center"/>
          </w:tcPr>
          <w:p w14:paraId="4DCA037D" w14:textId="5B8C9BF3" w:rsidR="00A114C2" w:rsidRPr="00A114C2" w:rsidRDefault="00A114C2" w:rsidP="00A114C2">
            <w:pPr>
              <w:spacing w:line="360" w:lineRule="auto"/>
              <w:jc w:val="center"/>
              <w:rPr>
                <w:sz w:val="28"/>
                <w:szCs w:val="28"/>
                <w:lang w:val="uk-UA"/>
              </w:rPr>
            </w:pPr>
            <w:r w:rsidRPr="00A114C2">
              <w:rPr>
                <w:sz w:val="28"/>
                <w:szCs w:val="28"/>
                <w:lang w:val="uk-UA"/>
              </w:rPr>
              <w:t>3</w:t>
            </w:r>
          </w:p>
        </w:tc>
        <w:tc>
          <w:tcPr>
            <w:tcW w:w="1559" w:type="dxa"/>
            <w:vAlign w:val="center"/>
          </w:tcPr>
          <w:p w14:paraId="59F4B131" w14:textId="61E0A6CC" w:rsidR="00A114C2" w:rsidRPr="00A114C2" w:rsidRDefault="00A114C2" w:rsidP="00A114C2">
            <w:pPr>
              <w:spacing w:line="360" w:lineRule="auto"/>
              <w:jc w:val="center"/>
              <w:rPr>
                <w:sz w:val="28"/>
                <w:szCs w:val="28"/>
                <w:lang w:val="uk-UA"/>
              </w:rPr>
            </w:pPr>
            <w:r w:rsidRPr="00A114C2">
              <w:rPr>
                <w:sz w:val="28"/>
                <w:szCs w:val="28"/>
                <w:lang w:val="uk-UA"/>
              </w:rPr>
              <w:t>2</w:t>
            </w:r>
          </w:p>
        </w:tc>
        <w:tc>
          <w:tcPr>
            <w:tcW w:w="1417" w:type="dxa"/>
            <w:vAlign w:val="center"/>
          </w:tcPr>
          <w:p w14:paraId="1B3E9C64" w14:textId="70DF507D" w:rsidR="00A114C2" w:rsidRPr="00A114C2" w:rsidRDefault="00A114C2" w:rsidP="00A114C2">
            <w:pPr>
              <w:spacing w:line="360" w:lineRule="auto"/>
              <w:jc w:val="center"/>
              <w:rPr>
                <w:sz w:val="28"/>
                <w:szCs w:val="28"/>
                <w:lang w:val="uk-UA"/>
              </w:rPr>
            </w:pPr>
            <w:r w:rsidRPr="00A114C2">
              <w:rPr>
                <w:sz w:val="28"/>
                <w:szCs w:val="28"/>
                <w:lang w:val="uk-UA"/>
              </w:rPr>
              <w:t>1</w:t>
            </w:r>
          </w:p>
        </w:tc>
        <w:tc>
          <w:tcPr>
            <w:tcW w:w="1610" w:type="dxa"/>
            <w:vAlign w:val="center"/>
          </w:tcPr>
          <w:p w14:paraId="4C0257E8" w14:textId="668F881A" w:rsidR="00A114C2" w:rsidRPr="00A114C2" w:rsidRDefault="00A114C2" w:rsidP="00A114C2">
            <w:pPr>
              <w:spacing w:line="360" w:lineRule="auto"/>
              <w:jc w:val="center"/>
              <w:rPr>
                <w:sz w:val="28"/>
                <w:szCs w:val="28"/>
                <w:lang w:val="uk-UA"/>
              </w:rPr>
            </w:pPr>
            <w:r w:rsidRPr="00A114C2">
              <w:rPr>
                <w:sz w:val="28"/>
                <w:szCs w:val="28"/>
                <w:lang w:val="uk-UA"/>
              </w:rPr>
              <w:t>6</w:t>
            </w:r>
          </w:p>
        </w:tc>
      </w:tr>
      <w:tr w:rsidR="00A114C2" w14:paraId="5B61E17E" w14:textId="77777777" w:rsidTr="00A114C2">
        <w:trPr>
          <w:trHeight w:val="978"/>
          <w:jc w:val="center"/>
        </w:trPr>
        <w:tc>
          <w:tcPr>
            <w:tcW w:w="3114" w:type="dxa"/>
            <w:vAlign w:val="center"/>
          </w:tcPr>
          <w:p w14:paraId="5C74577B" w14:textId="1429DE60" w:rsidR="00A114C2" w:rsidRPr="00A114C2" w:rsidRDefault="00A114C2" w:rsidP="00A114C2">
            <w:pPr>
              <w:spacing w:line="360" w:lineRule="auto"/>
              <w:jc w:val="center"/>
              <w:rPr>
                <w:sz w:val="28"/>
                <w:szCs w:val="28"/>
                <w:lang w:val="uk-UA"/>
              </w:rPr>
            </w:pPr>
            <w:r w:rsidRPr="00A114C2">
              <w:rPr>
                <w:sz w:val="28"/>
                <w:szCs w:val="28"/>
                <w:lang w:val="uk-UA"/>
              </w:rPr>
              <w:t>Керамічна цегла</w:t>
            </w:r>
          </w:p>
        </w:tc>
        <w:tc>
          <w:tcPr>
            <w:tcW w:w="1843" w:type="dxa"/>
            <w:vAlign w:val="center"/>
          </w:tcPr>
          <w:p w14:paraId="764CE71E" w14:textId="3C47A925" w:rsidR="00A114C2" w:rsidRPr="00A114C2" w:rsidRDefault="00A114C2" w:rsidP="00A114C2">
            <w:pPr>
              <w:spacing w:line="360" w:lineRule="auto"/>
              <w:jc w:val="center"/>
              <w:rPr>
                <w:sz w:val="28"/>
                <w:szCs w:val="28"/>
                <w:lang w:val="uk-UA"/>
              </w:rPr>
            </w:pPr>
            <w:r w:rsidRPr="00A114C2">
              <w:rPr>
                <w:sz w:val="28"/>
                <w:szCs w:val="28"/>
                <w:lang w:val="uk-UA"/>
              </w:rPr>
              <w:t>2</w:t>
            </w:r>
          </w:p>
        </w:tc>
        <w:tc>
          <w:tcPr>
            <w:tcW w:w="1559" w:type="dxa"/>
            <w:vAlign w:val="center"/>
          </w:tcPr>
          <w:p w14:paraId="7F4B5724" w14:textId="026BD2D4" w:rsidR="00A114C2" w:rsidRPr="00A114C2" w:rsidRDefault="00A114C2" w:rsidP="00A114C2">
            <w:pPr>
              <w:spacing w:line="360" w:lineRule="auto"/>
              <w:jc w:val="center"/>
              <w:rPr>
                <w:sz w:val="28"/>
                <w:szCs w:val="28"/>
                <w:lang w:val="uk-UA"/>
              </w:rPr>
            </w:pPr>
            <w:r w:rsidRPr="00A114C2">
              <w:rPr>
                <w:sz w:val="28"/>
                <w:szCs w:val="28"/>
                <w:lang w:val="uk-UA"/>
              </w:rPr>
              <w:t>2</w:t>
            </w:r>
          </w:p>
        </w:tc>
        <w:tc>
          <w:tcPr>
            <w:tcW w:w="1417" w:type="dxa"/>
            <w:vAlign w:val="center"/>
          </w:tcPr>
          <w:p w14:paraId="085AF9FD" w14:textId="421FC23F" w:rsidR="00A114C2" w:rsidRPr="00A114C2" w:rsidRDefault="00A114C2" w:rsidP="00A114C2">
            <w:pPr>
              <w:spacing w:line="360" w:lineRule="auto"/>
              <w:jc w:val="center"/>
              <w:rPr>
                <w:sz w:val="28"/>
                <w:szCs w:val="28"/>
                <w:lang w:val="uk-UA"/>
              </w:rPr>
            </w:pPr>
            <w:r w:rsidRPr="00A114C2">
              <w:rPr>
                <w:sz w:val="28"/>
                <w:szCs w:val="28"/>
                <w:lang w:val="uk-UA"/>
              </w:rPr>
              <w:t>1</w:t>
            </w:r>
          </w:p>
        </w:tc>
        <w:tc>
          <w:tcPr>
            <w:tcW w:w="1610" w:type="dxa"/>
            <w:vAlign w:val="center"/>
          </w:tcPr>
          <w:p w14:paraId="253526C5" w14:textId="2B652C28" w:rsidR="00A114C2" w:rsidRPr="00A114C2" w:rsidRDefault="00A114C2" w:rsidP="00A114C2">
            <w:pPr>
              <w:spacing w:line="360" w:lineRule="auto"/>
              <w:jc w:val="center"/>
              <w:rPr>
                <w:sz w:val="28"/>
                <w:szCs w:val="28"/>
                <w:lang w:val="uk-UA"/>
              </w:rPr>
            </w:pPr>
            <w:r w:rsidRPr="00A114C2">
              <w:rPr>
                <w:sz w:val="28"/>
                <w:szCs w:val="28"/>
                <w:lang w:val="uk-UA"/>
              </w:rPr>
              <w:t>5</w:t>
            </w:r>
          </w:p>
        </w:tc>
      </w:tr>
      <w:tr w:rsidR="00A114C2" w14:paraId="6BDC91D6" w14:textId="77777777" w:rsidTr="00A114C2">
        <w:trPr>
          <w:trHeight w:val="963"/>
          <w:jc w:val="center"/>
        </w:trPr>
        <w:tc>
          <w:tcPr>
            <w:tcW w:w="3114" w:type="dxa"/>
            <w:vAlign w:val="center"/>
          </w:tcPr>
          <w:p w14:paraId="5514892C" w14:textId="68526E4E" w:rsidR="00A114C2" w:rsidRPr="00A114C2" w:rsidRDefault="00A114C2" w:rsidP="00A114C2">
            <w:pPr>
              <w:spacing w:line="360" w:lineRule="auto"/>
              <w:jc w:val="center"/>
              <w:rPr>
                <w:sz w:val="28"/>
                <w:szCs w:val="28"/>
                <w:lang w:val="uk-UA"/>
              </w:rPr>
            </w:pPr>
            <w:r w:rsidRPr="00A114C2">
              <w:rPr>
                <w:sz w:val="28"/>
                <w:szCs w:val="28"/>
                <w:lang w:val="uk-UA"/>
              </w:rPr>
              <w:t xml:space="preserve">Металеві матеріали </w:t>
            </w:r>
          </w:p>
        </w:tc>
        <w:tc>
          <w:tcPr>
            <w:tcW w:w="1843" w:type="dxa"/>
            <w:vAlign w:val="center"/>
          </w:tcPr>
          <w:p w14:paraId="0FDF3421" w14:textId="2430D18D" w:rsidR="00A114C2" w:rsidRPr="00A114C2" w:rsidRDefault="00A114C2" w:rsidP="00A114C2">
            <w:pPr>
              <w:spacing w:line="360" w:lineRule="auto"/>
              <w:jc w:val="center"/>
              <w:rPr>
                <w:sz w:val="28"/>
                <w:szCs w:val="28"/>
                <w:lang w:val="uk-UA"/>
              </w:rPr>
            </w:pPr>
            <w:r w:rsidRPr="00A114C2">
              <w:rPr>
                <w:sz w:val="28"/>
                <w:szCs w:val="28"/>
                <w:lang w:val="uk-UA"/>
              </w:rPr>
              <w:t>3</w:t>
            </w:r>
          </w:p>
        </w:tc>
        <w:tc>
          <w:tcPr>
            <w:tcW w:w="1559" w:type="dxa"/>
            <w:vAlign w:val="center"/>
          </w:tcPr>
          <w:p w14:paraId="00DF92FC" w14:textId="7D83C602" w:rsidR="00A114C2" w:rsidRPr="00A114C2" w:rsidRDefault="00A114C2" w:rsidP="00A114C2">
            <w:pPr>
              <w:spacing w:line="360" w:lineRule="auto"/>
              <w:jc w:val="center"/>
              <w:rPr>
                <w:sz w:val="28"/>
                <w:szCs w:val="28"/>
                <w:lang w:val="uk-UA"/>
              </w:rPr>
            </w:pPr>
            <w:r w:rsidRPr="00A114C2">
              <w:rPr>
                <w:sz w:val="28"/>
                <w:szCs w:val="28"/>
                <w:lang w:val="uk-UA"/>
              </w:rPr>
              <w:t>2</w:t>
            </w:r>
          </w:p>
        </w:tc>
        <w:tc>
          <w:tcPr>
            <w:tcW w:w="1417" w:type="dxa"/>
            <w:vAlign w:val="center"/>
          </w:tcPr>
          <w:p w14:paraId="1C167B7B" w14:textId="576BC805" w:rsidR="00A114C2" w:rsidRPr="00A114C2" w:rsidRDefault="00A114C2" w:rsidP="00A114C2">
            <w:pPr>
              <w:spacing w:line="360" w:lineRule="auto"/>
              <w:jc w:val="center"/>
              <w:rPr>
                <w:sz w:val="28"/>
                <w:szCs w:val="28"/>
                <w:lang w:val="uk-UA"/>
              </w:rPr>
            </w:pPr>
            <w:r w:rsidRPr="00A114C2">
              <w:rPr>
                <w:sz w:val="28"/>
                <w:szCs w:val="28"/>
                <w:lang w:val="uk-UA"/>
              </w:rPr>
              <w:t>2</w:t>
            </w:r>
          </w:p>
        </w:tc>
        <w:tc>
          <w:tcPr>
            <w:tcW w:w="1610" w:type="dxa"/>
            <w:vAlign w:val="center"/>
          </w:tcPr>
          <w:p w14:paraId="258BDE6D" w14:textId="635BC4C9" w:rsidR="00A114C2" w:rsidRPr="00A114C2" w:rsidRDefault="00A114C2" w:rsidP="00A114C2">
            <w:pPr>
              <w:spacing w:line="360" w:lineRule="auto"/>
              <w:jc w:val="center"/>
              <w:rPr>
                <w:sz w:val="28"/>
                <w:szCs w:val="28"/>
                <w:lang w:val="uk-UA"/>
              </w:rPr>
            </w:pPr>
            <w:r w:rsidRPr="00A114C2">
              <w:rPr>
                <w:sz w:val="28"/>
                <w:szCs w:val="28"/>
                <w:lang w:val="uk-UA"/>
              </w:rPr>
              <w:t>7</w:t>
            </w:r>
          </w:p>
        </w:tc>
      </w:tr>
      <w:tr w:rsidR="00A114C2" w14:paraId="644AE04C" w14:textId="77777777" w:rsidTr="00A114C2">
        <w:trPr>
          <w:trHeight w:val="978"/>
          <w:jc w:val="center"/>
        </w:trPr>
        <w:tc>
          <w:tcPr>
            <w:tcW w:w="3114" w:type="dxa"/>
            <w:vAlign w:val="center"/>
          </w:tcPr>
          <w:p w14:paraId="07D3BB20" w14:textId="6B4F4811" w:rsidR="00A114C2" w:rsidRPr="00A114C2" w:rsidRDefault="00A114C2" w:rsidP="00A114C2">
            <w:pPr>
              <w:spacing w:line="360" w:lineRule="auto"/>
              <w:jc w:val="center"/>
              <w:rPr>
                <w:sz w:val="28"/>
                <w:szCs w:val="28"/>
                <w:lang w:val="uk-UA"/>
              </w:rPr>
            </w:pPr>
            <w:r w:rsidRPr="00A114C2">
              <w:rPr>
                <w:sz w:val="28"/>
                <w:szCs w:val="28"/>
                <w:lang w:val="uk-UA"/>
              </w:rPr>
              <w:t>Мінеральні речовини</w:t>
            </w:r>
          </w:p>
        </w:tc>
        <w:tc>
          <w:tcPr>
            <w:tcW w:w="1843" w:type="dxa"/>
            <w:vAlign w:val="center"/>
          </w:tcPr>
          <w:p w14:paraId="60BE822E" w14:textId="7FE3D148" w:rsidR="00A114C2" w:rsidRPr="00A114C2" w:rsidRDefault="00A114C2" w:rsidP="00A114C2">
            <w:pPr>
              <w:spacing w:line="360" w:lineRule="auto"/>
              <w:jc w:val="center"/>
              <w:rPr>
                <w:sz w:val="28"/>
                <w:szCs w:val="28"/>
                <w:lang w:val="uk-UA"/>
              </w:rPr>
            </w:pPr>
            <w:r w:rsidRPr="00A114C2">
              <w:rPr>
                <w:sz w:val="28"/>
                <w:szCs w:val="28"/>
                <w:lang w:val="uk-UA"/>
              </w:rPr>
              <w:t>3</w:t>
            </w:r>
          </w:p>
        </w:tc>
        <w:tc>
          <w:tcPr>
            <w:tcW w:w="1559" w:type="dxa"/>
            <w:vAlign w:val="center"/>
          </w:tcPr>
          <w:p w14:paraId="07950A76" w14:textId="4350475F" w:rsidR="00A114C2" w:rsidRPr="00A114C2" w:rsidRDefault="00A114C2" w:rsidP="00A114C2">
            <w:pPr>
              <w:spacing w:line="360" w:lineRule="auto"/>
              <w:jc w:val="center"/>
              <w:rPr>
                <w:sz w:val="28"/>
                <w:szCs w:val="28"/>
                <w:lang w:val="uk-UA"/>
              </w:rPr>
            </w:pPr>
            <w:r w:rsidRPr="00A114C2">
              <w:rPr>
                <w:sz w:val="28"/>
                <w:szCs w:val="28"/>
                <w:lang w:val="uk-UA"/>
              </w:rPr>
              <w:t>2</w:t>
            </w:r>
          </w:p>
        </w:tc>
        <w:tc>
          <w:tcPr>
            <w:tcW w:w="1417" w:type="dxa"/>
            <w:vAlign w:val="center"/>
          </w:tcPr>
          <w:p w14:paraId="7BBF0BFB" w14:textId="5CE55F8D" w:rsidR="00A114C2" w:rsidRPr="00A114C2" w:rsidRDefault="00A114C2" w:rsidP="00A114C2">
            <w:pPr>
              <w:spacing w:line="360" w:lineRule="auto"/>
              <w:jc w:val="center"/>
              <w:rPr>
                <w:sz w:val="28"/>
                <w:szCs w:val="28"/>
                <w:lang w:val="uk-UA"/>
              </w:rPr>
            </w:pPr>
            <w:r w:rsidRPr="00A114C2">
              <w:rPr>
                <w:sz w:val="28"/>
                <w:szCs w:val="28"/>
                <w:lang w:val="uk-UA"/>
              </w:rPr>
              <w:t>2</w:t>
            </w:r>
          </w:p>
        </w:tc>
        <w:tc>
          <w:tcPr>
            <w:tcW w:w="1610" w:type="dxa"/>
            <w:vAlign w:val="center"/>
          </w:tcPr>
          <w:p w14:paraId="6B3BA872" w14:textId="52992D15" w:rsidR="00A114C2" w:rsidRPr="00A114C2" w:rsidRDefault="00A114C2" w:rsidP="00A114C2">
            <w:pPr>
              <w:spacing w:line="360" w:lineRule="auto"/>
              <w:jc w:val="center"/>
              <w:rPr>
                <w:sz w:val="28"/>
                <w:szCs w:val="28"/>
                <w:lang w:val="uk-UA"/>
              </w:rPr>
            </w:pPr>
            <w:r w:rsidRPr="00A114C2">
              <w:rPr>
                <w:sz w:val="28"/>
                <w:szCs w:val="28"/>
                <w:lang w:val="uk-UA"/>
              </w:rPr>
              <w:t>7</w:t>
            </w:r>
          </w:p>
        </w:tc>
      </w:tr>
    </w:tbl>
    <w:p w14:paraId="3FF4B169" w14:textId="59E790A0" w:rsidR="00D12CFA" w:rsidRDefault="00D12CFA" w:rsidP="00D12CFA">
      <w:pPr>
        <w:spacing w:after="0" w:line="360" w:lineRule="auto"/>
        <w:jc w:val="center"/>
        <w:rPr>
          <w:rFonts w:ascii="Times New Roman" w:hAnsi="Times New Roman" w:cs="Times New Roman"/>
          <w:b/>
          <w:bCs/>
          <w:sz w:val="28"/>
          <w:szCs w:val="28"/>
          <w:lang w:val="uk-UA"/>
        </w:rPr>
      </w:pPr>
    </w:p>
    <w:p w14:paraId="475C1172" w14:textId="77777777" w:rsidR="00660C0A" w:rsidRDefault="00660C0A" w:rsidP="00660C0A">
      <w:pPr>
        <w:spacing w:after="0" w:line="360" w:lineRule="auto"/>
        <w:ind w:firstLine="709"/>
        <w:jc w:val="both"/>
        <w:rPr>
          <w:rFonts w:ascii="Times New Roman" w:hAnsi="Times New Roman" w:cs="Times New Roman"/>
          <w:sz w:val="28"/>
          <w:szCs w:val="28"/>
          <w:lang w:val="uk-UA"/>
        </w:rPr>
      </w:pPr>
      <w:r w:rsidRPr="00660C0A">
        <w:rPr>
          <w:rFonts w:ascii="Times New Roman" w:hAnsi="Times New Roman" w:cs="Times New Roman"/>
          <w:sz w:val="28"/>
          <w:szCs w:val="28"/>
          <w:lang w:val="uk-UA"/>
        </w:rPr>
        <w:t>Основними джерелами утворення шкідливих речовин на заводі по виробництву цегли є:</w:t>
      </w:r>
    </w:p>
    <w:p w14:paraId="321C0B2E" w14:textId="77777777" w:rsidR="00660C0A" w:rsidRDefault="00660C0A" w:rsidP="00660C0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60C0A">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660C0A">
        <w:rPr>
          <w:rFonts w:ascii="Times New Roman" w:hAnsi="Times New Roman" w:cs="Times New Roman"/>
          <w:sz w:val="28"/>
          <w:szCs w:val="28"/>
          <w:lang w:val="uk-UA"/>
        </w:rPr>
        <w:t>сипка глини в живильник ящиковий. В атмосферне повітря викидається неорганічний пил. Джерело неорганізоване</w:t>
      </w:r>
      <w:r>
        <w:rPr>
          <w:rFonts w:ascii="Times New Roman" w:hAnsi="Times New Roman" w:cs="Times New Roman"/>
          <w:sz w:val="28"/>
          <w:szCs w:val="28"/>
          <w:lang w:val="uk-UA"/>
        </w:rPr>
        <w:t>;</w:t>
      </w:r>
    </w:p>
    <w:p w14:paraId="24452F01" w14:textId="29878943" w:rsidR="00660C0A" w:rsidRDefault="00660C0A" w:rsidP="00660C0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з</w:t>
      </w:r>
      <w:r w:rsidRPr="00660C0A">
        <w:rPr>
          <w:rFonts w:ascii="Times New Roman" w:hAnsi="Times New Roman" w:cs="Times New Roman"/>
          <w:sz w:val="28"/>
          <w:szCs w:val="28"/>
          <w:lang w:val="uk-UA"/>
        </w:rPr>
        <w:t>сипка із живильника на транспортер. В атмосферне повітря викидається неорганічний пил. Джерело неорганізоване</w:t>
      </w:r>
      <w:r>
        <w:rPr>
          <w:rFonts w:ascii="Times New Roman" w:hAnsi="Times New Roman" w:cs="Times New Roman"/>
          <w:sz w:val="28"/>
          <w:szCs w:val="28"/>
          <w:lang w:val="uk-UA"/>
        </w:rPr>
        <w:t>;</w:t>
      </w:r>
    </w:p>
    <w:p w14:paraId="557251D2" w14:textId="768B73DE" w:rsidR="00660C0A" w:rsidRDefault="00660C0A" w:rsidP="00660C0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660C0A">
        <w:rPr>
          <w:rFonts w:ascii="Times New Roman" w:hAnsi="Times New Roman" w:cs="Times New Roman"/>
          <w:sz w:val="28"/>
          <w:szCs w:val="28"/>
          <w:lang w:val="uk-UA"/>
        </w:rPr>
        <w:t xml:space="preserve">ересипка з транспортера на вальці тонкого </w:t>
      </w:r>
      <w:proofErr w:type="spellStart"/>
      <w:r w:rsidRPr="00660C0A">
        <w:rPr>
          <w:rFonts w:ascii="Times New Roman" w:hAnsi="Times New Roman" w:cs="Times New Roman"/>
          <w:sz w:val="28"/>
          <w:szCs w:val="28"/>
          <w:lang w:val="uk-UA"/>
        </w:rPr>
        <w:t>помолу</w:t>
      </w:r>
      <w:proofErr w:type="spellEnd"/>
      <w:r w:rsidRPr="00660C0A">
        <w:rPr>
          <w:rFonts w:ascii="Times New Roman" w:hAnsi="Times New Roman" w:cs="Times New Roman"/>
          <w:sz w:val="28"/>
          <w:szCs w:val="28"/>
          <w:lang w:val="uk-UA"/>
        </w:rPr>
        <w:t>. В атмосферне повітря викидається неорганічний пил. Джерело неорганізоване</w:t>
      </w:r>
      <w:r>
        <w:rPr>
          <w:rFonts w:ascii="Times New Roman" w:hAnsi="Times New Roman" w:cs="Times New Roman"/>
          <w:sz w:val="28"/>
          <w:szCs w:val="28"/>
          <w:lang w:val="uk-UA"/>
        </w:rPr>
        <w:t>;</w:t>
      </w:r>
    </w:p>
    <w:p w14:paraId="3908CFB0" w14:textId="77777777" w:rsidR="00660C0A" w:rsidRDefault="00660C0A" w:rsidP="00660C0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w:t>
      </w:r>
      <w:r w:rsidRPr="00660C0A">
        <w:rPr>
          <w:rFonts w:ascii="Times New Roman" w:hAnsi="Times New Roman" w:cs="Times New Roman"/>
          <w:sz w:val="28"/>
          <w:szCs w:val="28"/>
          <w:lang w:val="uk-UA"/>
        </w:rPr>
        <w:t>ересипка з вальців на транспортер. В атмосферне повітря викидається неорганічний пил. Джерело неорганізоване</w:t>
      </w:r>
      <w:r>
        <w:rPr>
          <w:rFonts w:ascii="Times New Roman" w:hAnsi="Times New Roman" w:cs="Times New Roman"/>
          <w:sz w:val="28"/>
          <w:szCs w:val="28"/>
          <w:lang w:val="uk-UA"/>
        </w:rPr>
        <w:t>;</w:t>
      </w:r>
      <w:r w:rsidRPr="00660C0A">
        <w:rPr>
          <w:rFonts w:ascii="Times New Roman" w:hAnsi="Times New Roman" w:cs="Times New Roman"/>
          <w:sz w:val="28"/>
          <w:szCs w:val="28"/>
          <w:lang w:val="uk-UA"/>
        </w:rPr>
        <w:t xml:space="preserve"> </w:t>
      </w:r>
    </w:p>
    <w:p w14:paraId="1561BA00" w14:textId="77777777" w:rsidR="00660C0A" w:rsidRDefault="00660C0A" w:rsidP="00660C0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Pr="00660C0A">
        <w:rPr>
          <w:rFonts w:ascii="Times New Roman" w:hAnsi="Times New Roman" w:cs="Times New Roman"/>
          <w:sz w:val="28"/>
          <w:szCs w:val="28"/>
          <w:lang w:val="uk-UA"/>
        </w:rPr>
        <w:t xml:space="preserve"> атмосферне повітря викидається неорганічний пил. Джерело неорганізоване</w:t>
      </w:r>
      <w:r>
        <w:rPr>
          <w:rFonts w:ascii="Times New Roman" w:hAnsi="Times New Roman" w:cs="Times New Roman"/>
          <w:sz w:val="28"/>
          <w:szCs w:val="28"/>
          <w:lang w:val="uk-UA"/>
        </w:rPr>
        <w:t>;</w:t>
      </w:r>
    </w:p>
    <w:p w14:paraId="64888B29" w14:textId="77777777" w:rsidR="00660C0A" w:rsidRDefault="00660C0A" w:rsidP="00660C0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Pr="00660C0A">
        <w:rPr>
          <w:rFonts w:ascii="Times New Roman" w:hAnsi="Times New Roman" w:cs="Times New Roman"/>
          <w:sz w:val="28"/>
          <w:szCs w:val="28"/>
          <w:lang w:val="uk-UA"/>
        </w:rPr>
        <w:t xml:space="preserve">ільцева піч. В атмосферу викидається </w:t>
      </w:r>
      <w:proofErr w:type="spellStart"/>
      <w:r w:rsidRPr="00660C0A">
        <w:rPr>
          <w:rFonts w:ascii="Times New Roman" w:hAnsi="Times New Roman" w:cs="Times New Roman"/>
          <w:sz w:val="28"/>
          <w:szCs w:val="28"/>
          <w:lang w:val="uk-UA"/>
        </w:rPr>
        <w:t>купруму</w:t>
      </w:r>
      <w:proofErr w:type="spellEnd"/>
      <w:r w:rsidRPr="00660C0A">
        <w:rPr>
          <w:rFonts w:ascii="Times New Roman" w:hAnsi="Times New Roman" w:cs="Times New Roman"/>
          <w:sz w:val="28"/>
          <w:szCs w:val="28"/>
          <w:lang w:val="uk-UA"/>
        </w:rPr>
        <w:t xml:space="preserve"> оксид, окис нікелю, меркурій металевий, </w:t>
      </w:r>
      <w:proofErr w:type="spellStart"/>
      <w:r w:rsidRPr="00660C0A">
        <w:rPr>
          <w:rFonts w:ascii="Times New Roman" w:hAnsi="Times New Roman" w:cs="Times New Roman"/>
          <w:sz w:val="28"/>
          <w:szCs w:val="28"/>
          <w:lang w:val="uk-UA"/>
        </w:rPr>
        <w:t>плюмбум</w:t>
      </w:r>
      <w:proofErr w:type="spellEnd"/>
      <w:r w:rsidRPr="00660C0A">
        <w:rPr>
          <w:rFonts w:ascii="Times New Roman" w:hAnsi="Times New Roman" w:cs="Times New Roman"/>
          <w:sz w:val="28"/>
          <w:szCs w:val="28"/>
          <w:lang w:val="uk-UA"/>
        </w:rPr>
        <w:t xml:space="preserve"> та його сполуки, хром шестивалентний, окис цинку, нітрогену діоксид, арсен, сірчистий ангідрид, карбону оксид, сланцева зола. Джерело організоване</w:t>
      </w:r>
      <w:r>
        <w:rPr>
          <w:rFonts w:ascii="Times New Roman" w:hAnsi="Times New Roman" w:cs="Times New Roman"/>
          <w:sz w:val="28"/>
          <w:szCs w:val="28"/>
          <w:lang w:val="uk-UA"/>
        </w:rPr>
        <w:t>;</w:t>
      </w:r>
    </w:p>
    <w:p w14:paraId="23A43593" w14:textId="718EA7B1" w:rsidR="00A114C2" w:rsidRPr="00660C0A" w:rsidRDefault="00660C0A" w:rsidP="00660C0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Pr="00660C0A">
        <w:rPr>
          <w:rFonts w:ascii="Times New Roman" w:hAnsi="Times New Roman" w:cs="Times New Roman"/>
          <w:sz w:val="28"/>
          <w:szCs w:val="28"/>
          <w:lang w:val="uk-UA"/>
        </w:rPr>
        <w:t>клад вугілля. В атмосферне повітря викидається пил вугілля. Джерело неорганізоване</w:t>
      </w:r>
      <w:r w:rsidR="00C73D2A" w:rsidRPr="00F84BA2">
        <w:rPr>
          <w:rFonts w:ascii="Times New Roman" w:hAnsi="Times New Roman" w:cs="Times New Roman"/>
          <w:sz w:val="28"/>
          <w:szCs w:val="28"/>
        </w:rPr>
        <w:t xml:space="preserve"> ]13, 14, 28]</w:t>
      </w:r>
      <w:r>
        <w:rPr>
          <w:rFonts w:ascii="Times New Roman" w:hAnsi="Times New Roman" w:cs="Times New Roman"/>
          <w:sz w:val="28"/>
          <w:szCs w:val="28"/>
          <w:lang w:val="uk-UA"/>
        </w:rPr>
        <w:t>.</w:t>
      </w:r>
    </w:p>
    <w:p w14:paraId="7C4E6FEF" w14:textId="68291903" w:rsidR="008A78C6" w:rsidRPr="008B2C07" w:rsidRDefault="008A78C6">
      <w:pPr>
        <w:rPr>
          <w:lang w:val="uk-UA"/>
        </w:rPr>
      </w:pPr>
    </w:p>
    <w:p w14:paraId="0BB170C5" w14:textId="313FDF87" w:rsidR="008A78C6" w:rsidRPr="008B2C07" w:rsidRDefault="008A78C6">
      <w:pPr>
        <w:rPr>
          <w:lang w:val="uk-UA"/>
        </w:rPr>
      </w:pPr>
    </w:p>
    <w:p w14:paraId="7A6F0D17" w14:textId="11561D66" w:rsidR="008A78C6" w:rsidRPr="008B2C07" w:rsidRDefault="008A78C6">
      <w:pPr>
        <w:rPr>
          <w:lang w:val="uk-UA"/>
        </w:rPr>
      </w:pPr>
    </w:p>
    <w:p w14:paraId="2FB29737" w14:textId="77777777" w:rsidR="008A78C6" w:rsidRPr="008B2C07" w:rsidRDefault="008A78C6">
      <w:pPr>
        <w:rPr>
          <w:lang w:val="uk-UA"/>
        </w:rPr>
      </w:pPr>
    </w:p>
    <w:p w14:paraId="44190DEE" w14:textId="1038464B" w:rsidR="00C307B7" w:rsidRPr="008B2C07" w:rsidRDefault="00C307B7">
      <w:pPr>
        <w:rPr>
          <w:lang w:val="uk-UA"/>
        </w:rPr>
      </w:pPr>
    </w:p>
    <w:p w14:paraId="59ED7520" w14:textId="05B32A37" w:rsidR="00C307B7" w:rsidRPr="008B2C07" w:rsidRDefault="00C307B7">
      <w:pPr>
        <w:rPr>
          <w:lang w:val="uk-UA"/>
        </w:rPr>
      </w:pPr>
    </w:p>
    <w:p w14:paraId="45672E70" w14:textId="226D49D8" w:rsidR="00C307B7" w:rsidRPr="008B2C07" w:rsidRDefault="00C307B7">
      <w:pPr>
        <w:rPr>
          <w:lang w:val="uk-UA"/>
        </w:rPr>
      </w:pPr>
    </w:p>
    <w:p w14:paraId="55B69E10" w14:textId="77777777" w:rsidR="00C307B7" w:rsidRPr="008B2C07" w:rsidRDefault="00C307B7">
      <w:pPr>
        <w:rPr>
          <w:lang w:val="uk-UA"/>
        </w:rPr>
      </w:pPr>
    </w:p>
    <w:p w14:paraId="4EA87406" w14:textId="2F77F4CE" w:rsidR="00C307B7" w:rsidRPr="008B2C07" w:rsidRDefault="00C307B7">
      <w:pPr>
        <w:rPr>
          <w:lang w:val="uk-UA"/>
        </w:rPr>
      </w:pPr>
    </w:p>
    <w:p w14:paraId="27F74885" w14:textId="54A5ED4F" w:rsidR="00C307B7" w:rsidRPr="008B2C07" w:rsidRDefault="00C307B7">
      <w:pPr>
        <w:rPr>
          <w:lang w:val="uk-UA"/>
        </w:rPr>
      </w:pPr>
    </w:p>
    <w:p w14:paraId="7C8DC51D" w14:textId="65CFEC6F" w:rsidR="00C307B7" w:rsidRPr="008B2C07" w:rsidRDefault="00C307B7">
      <w:pPr>
        <w:rPr>
          <w:lang w:val="uk-UA"/>
        </w:rPr>
      </w:pPr>
    </w:p>
    <w:p w14:paraId="74AE44C0" w14:textId="5C905F34" w:rsidR="00C307B7" w:rsidRPr="008B2C07" w:rsidRDefault="00C307B7">
      <w:pPr>
        <w:rPr>
          <w:lang w:val="uk-UA"/>
        </w:rPr>
      </w:pPr>
    </w:p>
    <w:p w14:paraId="29A125A2" w14:textId="262D863A" w:rsidR="00C307B7" w:rsidRPr="008B2C07" w:rsidRDefault="00C307B7">
      <w:pPr>
        <w:rPr>
          <w:lang w:val="uk-UA"/>
        </w:rPr>
      </w:pPr>
    </w:p>
    <w:p w14:paraId="3B8338C3" w14:textId="34255493" w:rsidR="00C307B7" w:rsidRPr="008B2C07" w:rsidRDefault="00C307B7">
      <w:pPr>
        <w:rPr>
          <w:lang w:val="uk-UA"/>
        </w:rPr>
      </w:pPr>
    </w:p>
    <w:p w14:paraId="172A6D09" w14:textId="3B10BD6E" w:rsidR="00C307B7" w:rsidRDefault="00C307B7">
      <w:pPr>
        <w:rPr>
          <w:lang w:val="uk-UA"/>
        </w:rPr>
      </w:pPr>
    </w:p>
    <w:p w14:paraId="0C3FFB0F" w14:textId="78F1859E" w:rsidR="00771A42" w:rsidRDefault="00771A42">
      <w:pPr>
        <w:rPr>
          <w:lang w:val="uk-UA"/>
        </w:rPr>
      </w:pPr>
      <w:r>
        <w:rPr>
          <w:lang w:val="uk-UA"/>
        </w:rPr>
        <w:br w:type="page"/>
      </w:r>
    </w:p>
    <w:p w14:paraId="3A5F82BB" w14:textId="77777777" w:rsidR="00660C0A" w:rsidRPr="006C2590" w:rsidRDefault="00660C0A" w:rsidP="00660C0A">
      <w:pPr>
        <w:jc w:val="center"/>
        <w:rPr>
          <w:rFonts w:ascii="Times New Roman" w:hAnsi="Times New Roman" w:cs="Times New Roman"/>
          <w:b/>
          <w:bCs/>
          <w:sz w:val="28"/>
          <w:szCs w:val="28"/>
          <w:lang w:val="uk-UA"/>
        </w:rPr>
      </w:pPr>
      <w:r w:rsidRPr="006C2590">
        <w:rPr>
          <w:rFonts w:ascii="Times New Roman" w:hAnsi="Times New Roman" w:cs="Times New Roman"/>
          <w:b/>
          <w:bCs/>
          <w:sz w:val="28"/>
          <w:szCs w:val="28"/>
        </w:rPr>
        <w:lastRenderedPageBreak/>
        <w:t>ВИСНО</w:t>
      </w:r>
      <w:r w:rsidRPr="006C2590">
        <w:rPr>
          <w:rFonts w:ascii="Times New Roman" w:hAnsi="Times New Roman" w:cs="Times New Roman"/>
          <w:b/>
          <w:bCs/>
          <w:sz w:val="28"/>
          <w:szCs w:val="28"/>
          <w:lang w:val="uk-UA"/>
        </w:rPr>
        <w:t>ВКИ</w:t>
      </w:r>
    </w:p>
    <w:p w14:paraId="5FAC8E43" w14:textId="77777777" w:rsidR="00771A42" w:rsidRDefault="00771A42" w:rsidP="00660C0A">
      <w:pPr>
        <w:spacing w:after="0" w:line="360" w:lineRule="auto"/>
        <w:jc w:val="center"/>
        <w:rPr>
          <w:rFonts w:ascii="Times New Roman" w:hAnsi="Times New Roman" w:cs="Times New Roman"/>
          <w:b/>
          <w:bCs/>
          <w:sz w:val="28"/>
          <w:szCs w:val="28"/>
          <w:lang w:val="uk-UA"/>
        </w:rPr>
      </w:pPr>
    </w:p>
    <w:p w14:paraId="741673F1" w14:textId="77777777" w:rsidR="007B1CC7" w:rsidRDefault="007B1CC7" w:rsidP="007B1CC7">
      <w:pPr>
        <w:spacing w:after="0" w:line="360" w:lineRule="auto"/>
        <w:ind w:firstLine="709"/>
        <w:jc w:val="both"/>
        <w:rPr>
          <w:rFonts w:ascii="Times New Roman" w:hAnsi="Times New Roman" w:cs="Times New Roman"/>
          <w:sz w:val="28"/>
          <w:szCs w:val="28"/>
          <w:lang w:val="uk-UA"/>
        </w:rPr>
      </w:pPr>
      <w:r w:rsidRPr="007B1CC7">
        <w:rPr>
          <w:rFonts w:ascii="Times New Roman" w:hAnsi="Times New Roman" w:cs="Times New Roman"/>
          <w:sz w:val="28"/>
          <w:szCs w:val="28"/>
          <w:lang w:val="uk-UA"/>
        </w:rPr>
        <w:t>Згідно аналізу літературних джерел та проведених розрахунків, можна зробити</w:t>
      </w:r>
      <w:r>
        <w:rPr>
          <w:rFonts w:ascii="Times New Roman" w:hAnsi="Times New Roman" w:cs="Times New Roman"/>
          <w:sz w:val="28"/>
          <w:szCs w:val="28"/>
          <w:lang w:val="uk-UA"/>
        </w:rPr>
        <w:t xml:space="preserve"> </w:t>
      </w:r>
      <w:r w:rsidRPr="007B1CC7">
        <w:rPr>
          <w:rFonts w:ascii="Times New Roman" w:hAnsi="Times New Roman" w:cs="Times New Roman"/>
          <w:sz w:val="28"/>
          <w:szCs w:val="28"/>
          <w:lang w:val="uk-UA"/>
        </w:rPr>
        <w:t>наступні висновки:</w:t>
      </w:r>
    </w:p>
    <w:p w14:paraId="61F6C334" w14:textId="587EACDE" w:rsidR="007B1CC7" w:rsidRPr="007B1CC7" w:rsidRDefault="007B1CC7" w:rsidP="007B1CC7">
      <w:pPr>
        <w:pStyle w:val="a3"/>
        <w:numPr>
          <w:ilvl w:val="0"/>
          <w:numId w:val="9"/>
        </w:numPr>
        <w:spacing w:after="0" w:line="360" w:lineRule="auto"/>
        <w:jc w:val="both"/>
        <w:rPr>
          <w:rFonts w:ascii="Times New Roman" w:hAnsi="Times New Roman" w:cs="Times New Roman"/>
          <w:sz w:val="28"/>
          <w:szCs w:val="28"/>
          <w:lang w:val="uk-UA"/>
        </w:rPr>
      </w:pPr>
      <w:r w:rsidRPr="007B1CC7">
        <w:rPr>
          <w:rFonts w:ascii="Times New Roman" w:hAnsi="Times New Roman" w:cs="Times New Roman"/>
          <w:sz w:val="28"/>
          <w:szCs w:val="28"/>
          <w:lang w:val="uk-UA"/>
        </w:rPr>
        <w:t xml:space="preserve">Основну частку ринку цегли України займає керамічна будівельна продукція (не вогнетривка), її частка становить близько 89 % ємності ринку. «Керамічна цегла виготовляється відповідно до технічних вимог, встановлених ДСТУ Б В.2.7-61:2008 Будівельні матеріали. Цеглу та </w:t>
      </w:r>
      <w:proofErr w:type="spellStart"/>
      <w:r w:rsidRPr="007B1CC7">
        <w:rPr>
          <w:rFonts w:ascii="Times New Roman" w:hAnsi="Times New Roman" w:cs="Times New Roman"/>
          <w:sz w:val="28"/>
          <w:szCs w:val="28"/>
          <w:lang w:val="uk-UA"/>
        </w:rPr>
        <w:t>камені</w:t>
      </w:r>
      <w:proofErr w:type="spellEnd"/>
      <w:r w:rsidRPr="007B1CC7">
        <w:rPr>
          <w:rFonts w:ascii="Times New Roman" w:hAnsi="Times New Roman" w:cs="Times New Roman"/>
          <w:sz w:val="28"/>
          <w:szCs w:val="28"/>
          <w:lang w:val="uk-UA"/>
        </w:rPr>
        <w:t xml:space="preserve"> поділяють на керамічні рядові і лицьові».</w:t>
      </w:r>
    </w:p>
    <w:p w14:paraId="152E1C49" w14:textId="2DCF42D3" w:rsidR="007B1CC7" w:rsidRDefault="007B1CC7" w:rsidP="007B1CC7">
      <w:pPr>
        <w:pStyle w:val="a3"/>
        <w:numPr>
          <w:ilvl w:val="0"/>
          <w:numId w:val="9"/>
        </w:numPr>
        <w:spacing w:after="0" w:line="360" w:lineRule="auto"/>
        <w:jc w:val="both"/>
        <w:rPr>
          <w:rFonts w:ascii="Times New Roman" w:hAnsi="Times New Roman" w:cs="Times New Roman"/>
          <w:sz w:val="28"/>
          <w:szCs w:val="28"/>
          <w:lang w:val="uk-UA"/>
        </w:rPr>
      </w:pPr>
      <w:r w:rsidRPr="007B1CC7">
        <w:rPr>
          <w:rFonts w:ascii="Times New Roman" w:hAnsi="Times New Roman" w:cs="Times New Roman"/>
          <w:sz w:val="28"/>
          <w:szCs w:val="28"/>
          <w:lang w:val="uk-UA"/>
        </w:rPr>
        <w:t xml:space="preserve">Для підвищення фізико-механічних характеристик керамічних виробів існує ряд способів на глиняну масу, заснованих на різного роду активації суспензії. Для підвищення фізико-механічних характеристик застосовують такі методи: </w:t>
      </w:r>
      <w:proofErr w:type="spellStart"/>
      <w:r w:rsidRPr="007B1CC7">
        <w:rPr>
          <w:rFonts w:ascii="Times New Roman" w:hAnsi="Times New Roman" w:cs="Times New Roman"/>
          <w:sz w:val="28"/>
          <w:szCs w:val="28"/>
          <w:lang w:val="uk-UA"/>
        </w:rPr>
        <w:t>механоактивація</w:t>
      </w:r>
      <w:proofErr w:type="spellEnd"/>
      <w:r w:rsidRPr="007B1CC7">
        <w:rPr>
          <w:rFonts w:ascii="Times New Roman" w:hAnsi="Times New Roman" w:cs="Times New Roman"/>
          <w:sz w:val="28"/>
          <w:szCs w:val="28"/>
          <w:lang w:val="uk-UA"/>
        </w:rPr>
        <w:t>, ультразвук та електромагнітні імпульси, що сприятливо впливає на властивості глинистих суспензій</w:t>
      </w:r>
      <w:r>
        <w:rPr>
          <w:rFonts w:ascii="Times New Roman" w:hAnsi="Times New Roman" w:cs="Times New Roman"/>
          <w:sz w:val="28"/>
          <w:szCs w:val="28"/>
          <w:lang w:val="uk-UA"/>
        </w:rPr>
        <w:t>.</w:t>
      </w:r>
    </w:p>
    <w:p w14:paraId="45A6A9C1" w14:textId="26412B16" w:rsidR="00B80A4D" w:rsidRPr="00B80A4D" w:rsidRDefault="00B80A4D" w:rsidP="00B80A4D">
      <w:pPr>
        <w:pStyle w:val="a3"/>
        <w:numPr>
          <w:ilvl w:val="0"/>
          <w:numId w:val="9"/>
        </w:numPr>
        <w:spacing w:after="0" w:line="360" w:lineRule="auto"/>
        <w:jc w:val="both"/>
        <w:rPr>
          <w:rFonts w:ascii="Times New Roman" w:hAnsi="Times New Roman" w:cs="Times New Roman"/>
          <w:sz w:val="28"/>
          <w:szCs w:val="28"/>
          <w:lang w:val="uk-UA"/>
        </w:rPr>
      </w:pPr>
      <w:r w:rsidRPr="00B80A4D">
        <w:rPr>
          <w:rFonts w:ascii="Times New Roman" w:hAnsi="Times New Roman" w:cs="Times New Roman"/>
          <w:sz w:val="28"/>
          <w:szCs w:val="28"/>
          <w:lang w:val="uk-UA"/>
        </w:rPr>
        <w:t>Вхідний контроль сировинних матеріалів здійсню</w:t>
      </w:r>
      <w:r>
        <w:rPr>
          <w:rFonts w:ascii="Times New Roman" w:hAnsi="Times New Roman" w:cs="Times New Roman"/>
          <w:sz w:val="28"/>
          <w:szCs w:val="28"/>
          <w:lang w:val="uk-UA"/>
        </w:rPr>
        <w:t>вали</w:t>
      </w:r>
      <w:r w:rsidRPr="00B80A4D">
        <w:rPr>
          <w:rFonts w:ascii="Times New Roman" w:hAnsi="Times New Roman" w:cs="Times New Roman"/>
          <w:sz w:val="28"/>
          <w:szCs w:val="28"/>
          <w:lang w:val="uk-UA"/>
        </w:rPr>
        <w:t xml:space="preserve"> згідно з                            ДСТУ Б В.2.7-61:2008 відповідно до переліку матеріалів, що підлягають вхідному контролю, затвердженому у встановленому порядку на підприємстві.</w:t>
      </w:r>
    </w:p>
    <w:p w14:paraId="034353A0" w14:textId="13B3672F" w:rsidR="007B1CC7" w:rsidRDefault="00B80A4D" w:rsidP="00B80A4D">
      <w:pPr>
        <w:pStyle w:val="a3"/>
        <w:numPr>
          <w:ilvl w:val="0"/>
          <w:numId w:val="9"/>
        </w:numPr>
        <w:spacing w:after="0" w:line="360" w:lineRule="auto"/>
        <w:jc w:val="both"/>
        <w:rPr>
          <w:rFonts w:ascii="Times New Roman" w:hAnsi="Times New Roman" w:cs="Times New Roman"/>
          <w:sz w:val="28"/>
          <w:szCs w:val="28"/>
          <w:lang w:val="uk-UA"/>
        </w:rPr>
      </w:pPr>
      <w:r w:rsidRPr="00B80A4D">
        <w:rPr>
          <w:rFonts w:ascii="Times New Roman" w:hAnsi="Times New Roman" w:cs="Times New Roman"/>
          <w:sz w:val="28"/>
          <w:szCs w:val="28"/>
          <w:lang w:val="uk-UA"/>
        </w:rPr>
        <w:t>Для перевірки відповідності виробів вимогам стандарту провод</w:t>
      </w:r>
      <w:r>
        <w:rPr>
          <w:rFonts w:ascii="Times New Roman" w:hAnsi="Times New Roman" w:cs="Times New Roman"/>
          <w:sz w:val="28"/>
          <w:szCs w:val="28"/>
          <w:lang w:val="uk-UA"/>
        </w:rPr>
        <w:t>я</w:t>
      </w:r>
      <w:r w:rsidRPr="00B80A4D">
        <w:rPr>
          <w:rFonts w:ascii="Times New Roman" w:hAnsi="Times New Roman" w:cs="Times New Roman"/>
          <w:sz w:val="28"/>
          <w:szCs w:val="28"/>
          <w:lang w:val="uk-UA"/>
        </w:rPr>
        <w:t>ть приймально-здавальні та періодичні випробування. Для проведення випробувань вироби відбирають із різних місць партії</w:t>
      </w:r>
      <w:r>
        <w:rPr>
          <w:rFonts w:ascii="Times New Roman" w:hAnsi="Times New Roman" w:cs="Times New Roman"/>
          <w:sz w:val="28"/>
          <w:szCs w:val="28"/>
          <w:lang w:val="uk-UA"/>
        </w:rPr>
        <w:t>.</w:t>
      </w:r>
    </w:p>
    <w:p w14:paraId="648A24D4" w14:textId="00BFC040" w:rsidR="00876FB6" w:rsidRDefault="00876FB6" w:rsidP="00B80A4D">
      <w:pPr>
        <w:pStyle w:val="a3"/>
        <w:numPr>
          <w:ilvl w:val="0"/>
          <w:numId w:val="9"/>
        </w:numPr>
        <w:spacing w:after="0" w:line="360" w:lineRule="auto"/>
        <w:jc w:val="both"/>
        <w:rPr>
          <w:rFonts w:ascii="Times New Roman" w:hAnsi="Times New Roman" w:cs="Times New Roman"/>
          <w:sz w:val="28"/>
          <w:szCs w:val="28"/>
          <w:lang w:val="uk-UA"/>
        </w:rPr>
      </w:pPr>
      <w:r w:rsidRPr="00876FB6">
        <w:rPr>
          <w:rFonts w:ascii="Times New Roman" w:hAnsi="Times New Roman" w:cs="Times New Roman"/>
          <w:sz w:val="28"/>
          <w:szCs w:val="28"/>
          <w:lang w:val="uk-UA"/>
        </w:rPr>
        <w:t>Для проведення досліджень було взято п’ять зразків цегли різних способів виготовлення та проводили оцінку зовнішнього вигляду цегли (довжина, висота, широта), визначали масу, густину водопоглинання, морозостійкість, наявність вапняних включень («дутики»)</w:t>
      </w:r>
      <w:r>
        <w:rPr>
          <w:rFonts w:ascii="Times New Roman" w:hAnsi="Times New Roman" w:cs="Times New Roman"/>
          <w:sz w:val="28"/>
          <w:szCs w:val="28"/>
          <w:lang w:val="uk-UA"/>
        </w:rPr>
        <w:t>. Із засобів вимірювальної техніки м</w:t>
      </w:r>
      <w:r w:rsidRPr="00876FB6">
        <w:rPr>
          <w:rFonts w:ascii="Times New Roman" w:hAnsi="Times New Roman" w:cs="Times New Roman"/>
          <w:sz w:val="28"/>
          <w:szCs w:val="28"/>
          <w:lang w:val="uk-UA"/>
        </w:rPr>
        <w:t xml:space="preserve">и використовували: штангенциркуль, лінійка металева вимірювальна, кутник </w:t>
      </w:r>
      <w:proofErr w:type="spellStart"/>
      <w:r w:rsidRPr="00876FB6">
        <w:rPr>
          <w:rFonts w:ascii="Times New Roman" w:hAnsi="Times New Roman" w:cs="Times New Roman"/>
          <w:sz w:val="28"/>
          <w:szCs w:val="28"/>
          <w:lang w:val="uk-UA"/>
        </w:rPr>
        <w:t>повірочний</w:t>
      </w:r>
      <w:proofErr w:type="spellEnd"/>
      <w:r w:rsidRPr="00876FB6">
        <w:rPr>
          <w:rFonts w:ascii="Times New Roman" w:hAnsi="Times New Roman" w:cs="Times New Roman"/>
          <w:sz w:val="28"/>
          <w:szCs w:val="28"/>
          <w:lang w:val="uk-UA"/>
        </w:rPr>
        <w:t>, лупа вимірювальна.</w:t>
      </w:r>
    </w:p>
    <w:p w14:paraId="52B2A7F3" w14:textId="3EB02A3F" w:rsidR="0096682C" w:rsidRPr="0096682C" w:rsidRDefault="0096682C" w:rsidP="0096682C">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визначенні </w:t>
      </w:r>
      <w:r w:rsidRPr="0096682C">
        <w:rPr>
          <w:rFonts w:ascii="Times New Roman" w:hAnsi="Times New Roman" w:cs="Times New Roman"/>
          <w:sz w:val="28"/>
          <w:szCs w:val="28"/>
          <w:lang w:val="uk-UA"/>
        </w:rPr>
        <w:t>середньо</w:t>
      </w:r>
      <w:r>
        <w:rPr>
          <w:rFonts w:ascii="Times New Roman" w:hAnsi="Times New Roman" w:cs="Times New Roman"/>
          <w:sz w:val="28"/>
          <w:szCs w:val="28"/>
          <w:lang w:val="uk-UA"/>
        </w:rPr>
        <w:t xml:space="preserve">ї </w:t>
      </w:r>
      <w:r w:rsidRPr="0096682C">
        <w:rPr>
          <w:rFonts w:ascii="Times New Roman" w:hAnsi="Times New Roman" w:cs="Times New Roman"/>
          <w:sz w:val="28"/>
          <w:szCs w:val="28"/>
          <w:lang w:val="uk-UA"/>
        </w:rPr>
        <w:t>густин</w:t>
      </w:r>
      <w:r>
        <w:rPr>
          <w:rFonts w:ascii="Times New Roman" w:hAnsi="Times New Roman" w:cs="Times New Roman"/>
          <w:sz w:val="28"/>
          <w:szCs w:val="28"/>
          <w:lang w:val="uk-UA"/>
        </w:rPr>
        <w:t>и</w:t>
      </w:r>
      <w:r w:rsidRPr="0096682C">
        <w:rPr>
          <w:rFonts w:ascii="Times New Roman" w:hAnsi="Times New Roman" w:cs="Times New Roman"/>
          <w:sz w:val="28"/>
          <w:szCs w:val="28"/>
          <w:lang w:val="uk-UA"/>
        </w:rPr>
        <w:t xml:space="preserve"> цегл</w:t>
      </w:r>
      <w:r>
        <w:rPr>
          <w:rFonts w:ascii="Times New Roman" w:hAnsi="Times New Roman" w:cs="Times New Roman"/>
          <w:sz w:val="28"/>
          <w:szCs w:val="28"/>
          <w:lang w:val="uk-UA"/>
        </w:rPr>
        <w:t>и</w:t>
      </w:r>
      <w:r w:rsidRPr="0096682C">
        <w:rPr>
          <w:rFonts w:ascii="Times New Roman" w:hAnsi="Times New Roman" w:cs="Times New Roman"/>
          <w:sz w:val="28"/>
          <w:szCs w:val="28"/>
          <w:lang w:val="uk-UA"/>
        </w:rPr>
        <w:t xml:space="preserve"> у сухому стані</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встанвоили</w:t>
      </w:r>
      <w:proofErr w:type="spellEnd"/>
      <w:r>
        <w:rPr>
          <w:rFonts w:ascii="Times New Roman" w:hAnsi="Times New Roman" w:cs="Times New Roman"/>
          <w:sz w:val="28"/>
          <w:szCs w:val="28"/>
          <w:lang w:val="uk-UA"/>
        </w:rPr>
        <w:t xml:space="preserve">, що зразки цегли </w:t>
      </w:r>
      <w:r w:rsidRPr="0096682C">
        <w:rPr>
          <w:rFonts w:ascii="Times New Roman" w:hAnsi="Times New Roman" w:cs="Times New Roman"/>
          <w:sz w:val="28"/>
          <w:szCs w:val="28"/>
          <w:lang w:val="uk-UA"/>
        </w:rPr>
        <w:t>відпові</w:t>
      </w:r>
      <w:r>
        <w:rPr>
          <w:rFonts w:ascii="Times New Roman" w:hAnsi="Times New Roman" w:cs="Times New Roman"/>
          <w:sz w:val="28"/>
          <w:szCs w:val="28"/>
          <w:lang w:val="uk-UA"/>
        </w:rPr>
        <w:t>дають</w:t>
      </w:r>
      <w:r w:rsidRPr="0096682C">
        <w:rPr>
          <w:rFonts w:ascii="Times New Roman" w:hAnsi="Times New Roman" w:cs="Times New Roman"/>
          <w:sz w:val="28"/>
          <w:szCs w:val="28"/>
          <w:lang w:val="uk-UA"/>
        </w:rPr>
        <w:t xml:space="preserve"> вимогам п.4.1.7 ДСТУ Б В.2.7-61:2008 </w:t>
      </w:r>
      <w:r>
        <w:rPr>
          <w:rFonts w:ascii="Times New Roman" w:hAnsi="Times New Roman" w:cs="Times New Roman"/>
          <w:sz w:val="28"/>
          <w:szCs w:val="28"/>
          <w:lang w:val="uk-UA"/>
        </w:rPr>
        <w:t xml:space="preserve">і </w:t>
      </w:r>
      <w:r w:rsidRPr="0096682C">
        <w:rPr>
          <w:rFonts w:ascii="Times New Roman" w:hAnsi="Times New Roman" w:cs="Times New Roman"/>
          <w:sz w:val="28"/>
          <w:szCs w:val="28"/>
          <w:lang w:val="uk-UA"/>
        </w:rPr>
        <w:t>відноситься до класу 1 та 2.</w:t>
      </w:r>
    </w:p>
    <w:p w14:paraId="01FF0513" w14:textId="15BEF63F" w:rsidR="0096682C" w:rsidRDefault="00296924" w:rsidP="00B80A4D">
      <w:pPr>
        <w:pStyle w:val="a3"/>
        <w:numPr>
          <w:ilvl w:val="0"/>
          <w:numId w:val="9"/>
        </w:numPr>
        <w:spacing w:after="0" w:line="360" w:lineRule="auto"/>
        <w:jc w:val="both"/>
        <w:rPr>
          <w:rFonts w:ascii="Times New Roman" w:hAnsi="Times New Roman" w:cs="Times New Roman"/>
          <w:sz w:val="28"/>
          <w:szCs w:val="28"/>
          <w:lang w:val="uk-UA"/>
        </w:rPr>
      </w:pPr>
      <w:r w:rsidRPr="00296924">
        <w:rPr>
          <w:rFonts w:ascii="Times New Roman" w:hAnsi="Times New Roman" w:cs="Times New Roman"/>
          <w:sz w:val="28"/>
          <w:szCs w:val="28"/>
          <w:lang w:val="uk-UA"/>
        </w:rPr>
        <w:lastRenderedPageBreak/>
        <w:t xml:space="preserve">За результатами проведених випробувань визначено, що середній показник міцності при стиску </w:t>
      </w:r>
      <w:r>
        <w:rPr>
          <w:rFonts w:ascii="Times New Roman" w:hAnsi="Times New Roman" w:cs="Times New Roman"/>
          <w:sz w:val="28"/>
          <w:szCs w:val="28"/>
          <w:lang w:val="uk-UA"/>
        </w:rPr>
        <w:t xml:space="preserve">становить 16,2 МПа та </w:t>
      </w:r>
      <w:r w:rsidRPr="00296924">
        <w:rPr>
          <w:rFonts w:ascii="Times New Roman" w:hAnsi="Times New Roman" w:cs="Times New Roman"/>
          <w:sz w:val="28"/>
          <w:szCs w:val="28"/>
          <w:lang w:val="uk-UA"/>
        </w:rPr>
        <w:t>відповідає вимогам п.4.1.5 ДСТУ Б В.2.7-61:2008 для марки виробів М-150.</w:t>
      </w:r>
    </w:p>
    <w:p w14:paraId="773F8A47" w14:textId="6F7FE687" w:rsidR="00111AF1" w:rsidRPr="00C9639C" w:rsidRDefault="00111AF1" w:rsidP="00C9639C">
      <w:pPr>
        <w:pStyle w:val="a3"/>
        <w:numPr>
          <w:ilvl w:val="0"/>
          <w:numId w:val="9"/>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Згідно розрахунку економічної </w:t>
      </w:r>
      <w:r w:rsidR="00C9639C">
        <w:rPr>
          <w:rFonts w:ascii="Times New Roman" w:hAnsi="Times New Roman" w:cs="Times New Roman"/>
          <w:sz w:val="28"/>
          <w:szCs w:val="28"/>
          <w:lang w:val="uk-UA"/>
        </w:rPr>
        <w:t>ефективності підприємства мі бачимо, що в</w:t>
      </w:r>
      <w:r w:rsidRPr="00111AF1">
        <w:rPr>
          <w:rFonts w:ascii="Times New Roman" w:hAnsi="Times New Roman" w:cs="Times New Roman"/>
          <w:sz w:val="28"/>
          <w:szCs w:val="28"/>
          <w:lang w:val="uk-UA"/>
        </w:rPr>
        <w:t>ідбувається збільшення чистого доходу від реалізації товарів та послуг на 16,88%, що вказує на високу конкурентоспроможність в динамічному середовищі.</w:t>
      </w:r>
      <w:r w:rsidR="00C9639C">
        <w:rPr>
          <w:rFonts w:ascii="Times New Roman" w:hAnsi="Times New Roman" w:cs="Times New Roman"/>
          <w:sz w:val="28"/>
          <w:szCs w:val="28"/>
          <w:lang w:val="uk-UA"/>
        </w:rPr>
        <w:t xml:space="preserve"> </w:t>
      </w:r>
      <w:r w:rsidRPr="00C9639C">
        <w:rPr>
          <w:rFonts w:ascii="Times New Roman" w:hAnsi="Times New Roman" w:cs="Times New Roman"/>
          <w:sz w:val="28"/>
          <w:szCs w:val="28"/>
          <w:lang w:val="uk-UA"/>
        </w:rPr>
        <w:t xml:space="preserve">Сума чистого збитку компанії становить 2437 </w:t>
      </w:r>
      <w:proofErr w:type="spellStart"/>
      <w:r w:rsidRPr="00C9639C">
        <w:rPr>
          <w:rFonts w:ascii="Times New Roman" w:hAnsi="Times New Roman" w:cs="Times New Roman"/>
          <w:sz w:val="28"/>
          <w:szCs w:val="28"/>
          <w:lang w:val="uk-UA"/>
        </w:rPr>
        <w:t>тис.грн</w:t>
      </w:r>
      <w:proofErr w:type="spellEnd"/>
      <w:r w:rsidRPr="00C9639C">
        <w:rPr>
          <w:rFonts w:ascii="Times New Roman" w:hAnsi="Times New Roman" w:cs="Times New Roman"/>
          <w:sz w:val="28"/>
          <w:szCs w:val="28"/>
          <w:lang w:val="uk-UA"/>
        </w:rPr>
        <w:t xml:space="preserve"> у 2020 році, що вказує на деградацію компанії та недостатню якість поточної бізнес-моделі.</w:t>
      </w:r>
    </w:p>
    <w:p w14:paraId="78D5018E" w14:textId="77777777" w:rsidR="00771A42" w:rsidRDefault="00771A42" w:rsidP="00660C0A">
      <w:pPr>
        <w:spacing w:after="0" w:line="360" w:lineRule="auto"/>
        <w:jc w:val="center"/>
        <w:rPr>
          <w:rFonts w:ascii="Times New Roman" w:hAnsi="Times New Roman" w:cs="Times New Roman"/>
          <w:b/>
          <w:bCs/>
          <w:sz w:val="28"/>
          <w:szCs w:val="28"/>
          <w:lang w:val="uk-UA"/>
        </w:rPr>
      </w:pPr>
    </w:p>
    <w:p w14:paraId="6D296ADE" w14:textId="77777777" w:rsidR="00771A42" w:rsidRDefault="00771A42" w:rsidP="00660C0A">
      <w:pPr>
        <w:spacing w:after="0" w:line="360" w:lineRule="auto"/>
        <w:jc w:val="center"/>
        <w:rPr>
          <w:rFonts w:ascii="Times New Roman" w:hAnsi="Times New Roman" w:cs="Times New Roman"/>
          <w:b/>
          <w:bCs/>
          <w:sz w:val="28"/>
          <w:szCs w:val="28"/>
          <w:lang w:val="uk-UA"/>
        </w:rPr>
      </w:pPr>
    </w:p>
    <w:p w14:paraId="37984DD8" w14:textId="77777777" w:rsidR="00771A42" w:rsidRDefault="00771A42" w:rsidP="00660C0A">
      <w:pPr>
        <w:spacing w:after="0" w:line="360" w:lineRule="auto"/>
        <w:jc w:val="center"/>
        <w:rPr>
          <w:rFonts w:ascii="Times New Roman" w:hAnsi="Times New Roman" w:cs="Times New Roman"/>
          <w:b/>
          <w:bCs/>
          <w:sz w:val="28"/>
          <w:szCs w:val="28"/>
          <w:lang w:val="uk-UA"/>
        </w:rPr>
      </w:pPr>
    </w:p>
    <w:p w14:paraId="38273932" w14:textId="77777777" w:rsidR="00771A42" w:rsidRDefault="00771A42" w:rsidP="00660C0A">
      <w:pPr>
        <w:spacing w:after="0" w:line="360" w:lineRule="auto"/>
        <w:jc w:val="center"/>
        <w:rPr>
          <w:rFonts w:ascii="Times New Roman" w:hAnsi="Times New Roman" w:cs="Times New Roman"/>
          <w:b/>
          <w:bCs/>
          <w:sz w:val="28"/>
          <w:szCs w:val="28"/>
          <w:lang w:val="uk-UA"/>
        </w:rPr>
      </w:pPr>
    </w:p>
    <w:p w14:paraId="07E921FB" w14:textId="77777777" w:rsidR="00771A42" w:rsidRDefault="00771A42" w:rsidP="00660C0A">
      <w:pPr>
        <w:spacing w:after="0" w:line="360" w:lineRule="auto"/>
        <w:jc w:val="center"/>
        <w:rPr>
          <w:rFonts w:ascii="Times New Roman" w:hAnsi="Times New Roman" w:cs="Times New Roman"/>
          <w:b/>
          <w:bCs/>
          <w:sz w:val="28"/>
          <w:szCs w:val="28"/>
          <w:lang w:val="uk-UA"/>
        </w:rPr>
      </w:pPr>
    </w:p>
    <w:p w14:paraId="670E3A0E" w14:textId="77777777" w:rsidR="00771A42" w:rsidRDefault="00771A42" w:rsidP="00660C0A">
      <w:pPr>
        <w:spacing w:after="0" w:line="360" w:lineRule="auto"/>
        <w:jc w:val="center"/>
        <w:rPr>
          <w:rFonts w:ascii="Times New Roman" w:hAnsi="Times New Roman" w:cs="Times New Roman"/>
          <w:b/>
          <w:bCs/>
          <w:sz w:val="28"/>
          <w:szCs w:val="28"/>
          <w:lang w:val="uk-UA"/>
        </w:rPr>
      </w:pPr>
    </w:p>
    <w:p w14:paraId="5C507E2F" w14:textId="77777777" w:rsidR="00771A42" w:rsidRDefault="00771A42" w:rsidP="00660C0A">
      <w:pPr>
        <w:spacing w:after="0" w:line="360" w:lineRule="auto"/>
        <w:jc w:val="center"/>
        <w:rPr>
          <w:rFonts w:ascii="Times New Roman" w:hAnsi="Times New Roman" w:cs="Times New Roman"/>
          <w:b/>
          <w:bCs/>
          <w:sz w:val="28"/>
          <w:szCs w:val="28"/>
          <w:lang w:val="uk-UA"/>
        </w:rPr>
      </w:pPr>
    </w:p>
    <w:p w14:paraId="5401108F" w14:textId="77777777" w:rsidR="00771A42" w:rsidRDefault="00771A42" w:rsidP="00660C0A">
      <w:pPr>
        <w:spacing w:after="0" w:line="360" w:lineRule="auto"/>
        <w:jc w:val="center"/>
        <w:rPr>
          <w:rFonts w:ascii="Times New Roman" w:hAnsi="Times New Roman" w:cs="Times New Roman"/>
          <w:b/>
          <w:bCs/>
          <w:sz w:val="28"/>
          <w:szCs w:val="28"/>
          <w:lang w:val="uk-UA"/>
        </w:rPr>
      </w:pPr>
    </w:p>
    <w:p w14:paraId="3ED0A3E3" w14:textId="77777777" w:rsidR="00771A42" w:rsidRDefault="00771A42" w:rsidP="00660C0A">
      <w:pPr>
        <w:spacing w:after="0" w:line="360" w:lineRule="auto"/>
        <w:jc w:val="center"/>
        <w:rPr>
          <w:rFonts w:ascii="Times New Roman" w:hAnsi="Times New Roman" w:cs="Times New Roman"/>
          <w:b/>
          <w:bCs/>
          <w:sz w:val="28"/>
          <w:szCs w:val="28"/>
          <w:lang w:val="uk-UA"/>
        </w:rPr>
      </w:pPr>
    </w:p>
    <w:p w14:paraId="65265AEE" w14:textId="77777777" w:rsidR="00771A42" w:rsidRDefault="00771A42" w:rsidP="00660C0A">
      <w:pPr>
        <w:spacing w:after="0" w:line="360" w:lineRule="auto"/>
        <w:jc w:val="center"/>
        <w:rPr>
          <w:rFonts w:ascii="Times New Roman" w:hAnsi="Times New Roman" w:cs="Times New Roman"/>
          <w:b/>
          <w:bCs/>
          <w:sz w:val="28"/>
          <w:szCs w:val="28"/>
          <w:lang w:val="uk-UA"/>
        </w:rPr>
      </w:pPr>
    </w:p>
    <w:p w14:paraId="15D2A09D" w14:textId="77777777" w:rsidR="00771A42" w:rsidRDefault="00771A42" w:rsidP="00660C0A">
      <w:pPr>
        <w:spacing w:after="0" w:line="360" w:lineRule="auto"/>
        <w:jc w:val="center"/>
        <w:rPr>
          <w:rFonts w:ascii="Times New Roman" w:hAnsi="Times New Roman" w:cs="Times New Roman"/>
          <w:b/>
          <w:bCs/>
          <w:sz w:val="28"/>
          <w:szCs w:val="28"/>
          <w:lang w:val="uk-UA"/>
        </w:rPr>
      </w:pPr>
    </w:p>
    <w:p w14:paraId="5DEE9C86" w14:textId="77777777" w:rsidR="00771A42" w:rsidRDefault="00771A42" w:rsidP="00660C0A">
      <w:pPr>
        <w:spacing w:after="0" w:line="360" w:lineRule="auto"/>
        <w:jc w:val="center"/>
        <w:rPr>
          <w:rFonts w:ascii="Times New Roman" w:hAnsi="Times New Roman" w:cs="Times New Roman"/>
          <w:b/>
          <w:bCs/>
          <w:sz w:val="28"/>
          <w:szCs w:val="28"/>
          <w:lang w:val="uk-UA"/>
        </w:rPr>
      </w:pPr>
    </w:p>
    <w:p w14:paraId="27CD0808" w14:textId="77777777" w:rsidR="00771A42" w:rsidRDefault="00771A42" w:rsidP="00660C0A">
      <w:pPr>
        <w:spacing w:after="0" w:line="360" w:lineRule="auto"/>
        <w:jc w:val="center"/>
        <w:rPr>
          <w:rFonts w:ascii="Times New Roman" w:hAnsi="Times New Roman" w:cs="Times New Roman"/>
          <w:b/>
          <w:bCs/>
          <w:sz w:val="28"/>
          <w:szCs w:val="28"/>
          <w:lang w:val="uk-UA"/>
        </w:rPr>
      </w:pPr>
    </w:p>
    <w:p w14:paraId="1A4E47D0" w14:textId="77777777" w:rsidR="00771A42" w:rsidRDefault="00771A42" w:rsidP="00660C0A">
      <w:pPr>
        <w:spacing w:after="0" w:line="360" w:lineRule="auto"/>
        <w:jc w:val="center"/>
        <w:rPr>
          <w:rFonts w:ascii="Times New Roman" w:hAnsi="Times New Roman" w:cs="Times New Roman"/>
          <w:b/>
          <w:bCs/>
          <w:sz w:val="28"/>
          <w:szCs w:val="28"/>
          <w:lang w:val="uk-UA"/>
        </w:rPr>
      </w:pPr>
    </w:p>
    <w:p w14:paraId="6B3AADCC" w14:textId="77777777" w:rsidR="00771A42" w:rsidRDefault="00771A42" w:rsidP="00660C0A">
      <w:pPr>
        <w:spacing w:after="0" w:line="360" w:lineRule="auto"/>
        <w:jc w:val="center"/>
        <w:rPr>
          <w:rFonts w:ascii="Times New Roman" w:hAnsi="Times New Roman" w:cs="Times New Roman"/>
          <w:b/>
          <w:bCs/>
          <w:sz w:val="28"/>
          <w:szCs w:val="28"/>
          <w:lang w:val="uk-UA"/>
        </w:rPr>
      </w:pPr>
    </w:p>
    <w:p w14:paraId="067238AD" w14:textId="77777777" w:rsidR="00771A42" w:rsidRDefault="00771A42" w:rsidP="00660C0A">
      <w:pPr>
        <w:spacing w:after="0" w:line="360" w:lineRule="auto"/>
        <w:jc w:val="center"/>
        <w:rPr>
          <w:rFonts w:ascii="Times New Roman" w:hAnsi="Times New Roman" w:cs="Times New Roman"/>
          <w:b/>
          <w:bCs/>
          <w:sz w:val="28"/>
          <w:szCs w:val="28"/>
          <w:lang w:val="uk-UA"/>
        </w:rPr>
      </w:pPr>
    </w:p>
    <w:p w14:paraId="6003ED05" w14:textId="77777777" w:rsidR="00771A42" w:rsidRDefault="00771A42" w:rsidP="00660C0A">
      <w:pPr>
        <w:spacing w:after="0" w:line="360" w:lineRule="auto"/>
        <w:jc w:val="center"/>
        <w:rPr>
          <w:rFonts w:ascii="Times New Roman" w:hAnsi="Times New Roman" w:cs="Times New Roman"/>
          <w:b/>
          <w:bCs/>
          <w:sz w:val="28"/>
          <w:szCs w:val="28"/>
          <w:lang w:val="uk-UA"/>
        </w:rPr>
      </w:pPr>
    </w:p>
    <w:p w14:paraId="11E2F14C" w14:textId="77777777" w:rsidR="00771A42" w:rsidRDefault="00771A42" w:rsidP="00660C0A">
      <w:pPr>
        <w:spacing w:after="0" w:line="360" w:lineRule="auto"/>
        <w:jc w:val="center"/>
        <w:rPr>
          <w:rFonts w:ascii="Times New Roman" w:hAnsi="Times New Roman" w:cs="Times New Roman"/>
          <w:b/>
          <w:bCs/>
          <w:sz w:val="28"/>
          <w:szCs w:val="28"/>
          <w:lang w:val="uk-UA"/>
        </w:rPr>
      </w:pPr>
    </w:p>
    <w:p w14:paraId="6F78AD94" w14:textId="77777777" w:rsidR="00771A42" w:rsidRDefault="00771A42" w:rsidP="00660C0A">
      <w:pPr>
        <w:spacing w:after="0" w:line="360" w:lineRule="auto"/>
        <w:jc w:val="center"/>
        <w:rPr>
          <w:rFonts w:ascii="Times New Roman" w:hAnsi="Times New Roman" w:cs="Times New Roman"/>
          <w:b/>
          <w:bCs/>
          <w:sz w:val="28"/>
          <w:szCs w:val="28"/>
          <w:lang w:val="uk-UA"/>
        </w:rPr>
      </w:pPr>
    </w:p>
    <w:p w14:paraId="603A089A" w14:textId="77777777" w:rsidR="00771A42" w:rsidRDefault="00771A42" w:rsidP="00660C0A">
      <w:pPr>
        <w:spacing w:after="0" w:line="360" w:lineRule="auto"/>
        <w:jc w:val="center"/>
        <w:rPr>
          <w:rFonts w:ascii="Times New Roman" w:hAnsi="Times New Roman" w:cs="Times New Roman"/>
          <w:b/>
          <w:bCs/>
          <w:sz w:val="28"/>
          <w:szCs w:val="28"/>
          <w:lang w:val="uk-UA"/>
        </w:rPr>
      </w:pPr>
    </w:p>
    <w:p w14:paraId="29FDF045" w14:textId="3BB523F5" w:rsidR="001E61FC" w:rsidRDefault="001E61FC">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480D47D7" w14:textId="4C3EAAE0" w:rsidR="00660C0A" w:rsidRPr="006C2590" w:rsidRDefault="00660C0A" w:rsidP="00660C0A">
      <w:pPr>
        <w:spacing w:after="0" w:line="360" w:lineRule="auto"/>
        <w:jc w:val="center"/>
        <w:rPr>
          <w:rFonts w:ascii="Times New Roman" w:hAnsi="Times New Roman" w:cs="Times New Roman"/>
          <w:b/>
          <w:bCs/>
          <w:sz w:val="28"/>
          <w:szCs w:val="28"/>
          <w:lang w:val="uk-UA"/>
        </w:rPr>
      </w:pPr>
      <w:r w:rsidRPr="006C2590">
        <w:rPr>
          <w:rFonts w:ascii="Times New Roman" w:hAnsi="Times New Roman" w:cs="Times New Roman"/>
          <w:b/>
          <w:bCs/>
          <w:sz w:val="28"/>
          <w:szCs w:val="28"/>
          <w:lang w:val="uk-UA"/>
        </w:rPr>
        <w:lastRenderedPageBreak/>
        <w:t>ПРОПОЗИЦІЇ</w:t>
      </w:r>
    </w:p>
    <w:p w14:paraId="19B1C8AE" w14:textId="77777777" w:rsidR="00771A42" w:rsidRDefault="00771A42" w:rsidP="00660C0A">
      <w:pPr>
        <w:spacing w:after="0" w:line="360" w:lineRule="auto"/>
        <w:jc w:val="center"/>
        <w:rPr>
          <w:rFonts w:ascii="Times New Roman" w:hAnsi="Times New Roman" w:cs="Times New Roman"/>
          <w:b/>
          <w:bCs/>
          <w:sz w:val="28"/>
          <w:szCs w:val="28"/>
          <w:lang w:val="uk-UA"/>
        </w:rPr>
      </w:pPr>
    </w:p>
    <w:p w14:paraId="60187983" w14:textId="71EA2007" w:rsidR="00771A42" w:rsidRDefault="001E61FC" w:rsidP="001E61FC">
      <w:pPr>
        <w:spacing w:after="0" w:line="360" w:lineRule="auto"/>
        <w:ind w:firstLine="709"/>
        <w:jc w:val="both"/>
        <w:rPr>
          <w:rFonts w:ascii="Times New Roman" w:hAnsi="Times New Roman" w:cs="Times New Roman"/>
          <w:sz w:val="28"/>
          <w:szCs w:val="28"/>
          <w:lang w:val="uk-UA"/>
        </w:rPr>
      </w:pPr>
      <w:r w:rsidRPr="001E61FC">
        <w:rPr>
          <w:rFonts w:ascii="Times New Roman" w:hAnsi="Times New Roman" w:cs="Times New Roman"/>
          <w:sz w:val="28"/>
          <w:szCs w:val="28"/>
          <w:lang w:val="uk-UA"/>
        </w:rPr>
        <w:t>Глина, що використовується у виробництві, не повинна мати шкідливих включень, особливо дутика, а також домішок у вигля</w:t>
      </w:r>
      <w:r w:rsidRPr="001E61FC">
        <w:rPr>
          <w:rFonts w:ascii="Times New Roman" w:hAnsi="Times New Roman" w:cs="Times New Roman"/>
          <w:sz w:val="28"/>
          <w:szCs w:val="28"/>
          <w:lang w:val="uk-UA"/>
        </w:rPr>
        <w:softHyphen/>
        <w:t>ді коріння та інших, що погіршують умови формування особливо дірчастої цегли і порожнистих керамічних каменів</w:t>
      </w:r>
      <w:r>
        <w:rPr>
          <w:rFonts w:ascii="Times New Roman" w:hAnsi="Times New Roman" w:cs="Times New Roman"/>
          <w:sz w:val="28"/>
          <w:szCs w:val="28"/>
          <w:lang w:val="uk-UA"/>
        </w:rPr>
        <w:t xml:space="preserve">. </w:t>
      </w:r>
    </w:p>
    <w:p w14:paraId="3DDBA507" w14:textId="1D12FD1C" w:rsidR="001E61FC" w:rsidRPr="001E61FC" w:rsidRDefault="001E61FC" w:rsidP="001E61F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1E61FC">
        <w:rPr>
          <w:rFonts w:ascii="Times New Roman" w:hAnsi="Times New Roman" w:cs="Times New Roman"/>
          <w:sz w:val="28"/>
          <w:szCs w:val="28"/>
          <w:lang w:val="uk-UA"/>
        </w:rPr>
        <w:t>оказник</w:t>
      </w:r>
      <w:r>
        <w:rPr>
          <w:rFonts w:ascii="Times New Roman" w:hAnsi="Times New Roman" w:cs="Times New Roman"/>
          <w:sz w:val="28"/>
          <w:szCs w:val="28"/>
          <w:lang w:val="uk-UA"/>
        </w:rPr>
        <w:t>и</w:t>
      </w:r>
      <w:r w:rsidRPr="001E61FC">
        <w:rPr>
          <w:rFonts w:ascii="Times New Roman" w:hAnsi="Times New Roman" w:cs="Times New Roman"/>
          <w:sz w:val="28"/>
          <w:szCs w:val="28"/>
          <w:lang w:val="uk-UA"/>
        </w:rPr>
        <w:t xml:space="preserve"> якості цегли</w:t>
      </w:r>
      <w:r>
        <w:rPr>
          <w:rFonts w:ascii="Times New Roman" w:hAnsi="Times New Roman" w:cs="Times New Roman"/>
          <w:sz w:val="28"/>
          <w:szCs w:val="28"/>
          <w:lang w:val="uk-UA"/>
        </w:rPr>
        <w:t xml:space="preserve"> повинні відповідати </w:t>
      </w:r>
      <w:r w:rsidRPr="001E61FC">
        <w:rPr>
          <w:rFonts w:ascii="Times New Roman" w:hAnsi="Times New Roman" w:cs="Times New Roman"/>
          <w:sz w:val="28"/>
          <w:szCs w:val="28"/>
          <w:lang w:val="uk-UA"/>
        </w:rPr>
        <w:t xml:space="preserve">ДСТУ Б В.2.7-61:2008 «Будівельні матеріали. Цегла та </w:t>
      </w:r>
      <w:proofErr w:type="spellStart"/>
      <w:r w:rsidRPr="001E61FC">
        <w:rPr>
          <w:rFonts w:ascii="Times New Roman" w:hAnsi="Times New Roman" w:cs="Times New Roman"/>
          <w:sz w:val="28"/>
          <w:szCs w:val="28"/>
          <w:lang w:val="uk-UA"/>
        </w:rPr>
        <w:t>камені</w:t>
      </w:r>
      <w:proofErr w:type="spellEnd"/>
      <w:r w:rsidRPr="001E61FC">
        <w:rPr>
          <w:rFonts w:ascii="Times New Roman" w:hAnsi="Times New Roman" w:cs="Times New Roman"/>
          <w:sz w:val="28"/>
          <w:szCs w:val="28"/>
          <w:lang w:val="uk-UA"/>
        </w:rPr>
        <w:t xml:space="preserve"> керамічні рядові і лицьові. Технічні умови».</w:t>
      </w:r>
    </w:p>
    <w:p w14:paraId="15530B24" w14:textId="77777777" w:rsidR="00771A42" w:rsidRDefault="00771A42" w:rsidP="00660C0A">
      <w:pPr>
        <w:spacing w:after="0" w:line="360" w:lineRule="auto"/>
        <w:jc w:val="center"/>
        <w:rPr>
          <w:rFonts w:ascii="Times New Roman" w:hAnsi="Times New Roman" w:cs="Times New Roman"/>
          <w:b/>
          <w:bCs/>
          <w:sz w:val="28"/>
          <w:szCs w:val="28"/>
          <w:lang w:val="uk-UA"/>
        </w:rPr>
      </w:pPr>
    </w:p>
    <w:p w14:paraId="66322ABE" w14:textId="77777777" w:rsidR="00771A42" w:rsidRDefault="00771A42" w:rsidP="00660C0A">
      <w:pPr>
        <w:spacing w:after="0" w:line="360" w:lineRule="auto"/>
        <w:jc w:val="center"/>
        <w:rPr>
          <w:rFonts w:ascii="Times New Roman" w:hAnsi="Times New Roman" w:cs="Times New Roman"/>
          <w:b/>
          <w:bCs/>
          <w:sz w:val="28"/>
          <w:szCs w:val="28"/>
          <w:lang w:val="uk-UA"/>
        </w:rPr>
      </w:pPr>
    </w:p>
    <w:p w14:paraId="3AAA3276" w14:textId="77777777" w:rsidR="00771A42" w:rsidRDefault="00771A42" w:rsidP="00660C0A">
      <w:pPr>
        <w:spacing w:after="0" w:line="360" w:lineRule="auto"/>
        <w:jc w:val="center"/>
        <w:rPr>
          <w:rFonts w:ascii="Times New Roman" w:hAnsi="Times New Roman" w:cs="Times New Roman"/>
          <w:b/>
          <w:bCs/>
          <w:sz w:val="28"/>
          <w:szCs w:val="28"/>
          <w:lang w:val="uk-UA"/>
        </w:rPr>
      </w:pPr>
    </w:p>
    <w:p w14:paraId="02EEF070" w14:textId="77777777" w:rsidR="00771A42" w:rsidRDefault="00771A42" w:rsidP="00660C0A">
      <w:pPr>
        <w:spacing w:after="0" w:line="360" w:lineRule="auto"/>
        <w:jc w:val="center"/>
        <w:rPr>
          <w:rFonts w:ascii="Times New Roman" w:hAnsi="Times New Roman" w:cs="Times New Roman"/>
          <w:b/>
          <w:bCs/>
          <w:sz w:val="28"/>
          <w:szCs w:val="28"/>
          <w:lang w:val="uk-UA"/>
        </w:rPr>
      </w:pPr>
    </w:p>
    <w:p w14:paraId="1929C260" w14:textId="77777777" w:rsidR="00771A42" w:rsidRDefault="00771A42" w:rsidP="00660C0A">
      <w:pPr>
        <w:spacing w:after="0" w:line="360" w:lineRule="auto"/>
        <w:jc w:val="center"/>
        <w:rPr>
          <w:rFonts w:ascii="Times New Roman" w:hAnsi="Times New Roman" w:cs="Times New Roman"/>
          <w:b/>
          <w:bCs/>
          <w:sz w:val="28"/>
          <w:szCs w:val="28"/>
          <w:lang w:val="uk-UA"/>
        </w:rPr>
      </w:pPr>
    </w:p>
    <w:p w14:paraId="4FB101EA" w14:textId="77777777" w:rsidR="00771A42" w:rsidRDefault="00771A42" w:rsidP="00660C0A">
      <w:pPr>
        <w:spacing w:after="0" w:line="360" w:lineRule="auto"/>
        <w:jc w:val="center"/>
        <w:rPr>
          <w:rFonts w:ascii="Times New Roman" w:hAnsi="Times New Roman" w:cs="Times New Roman"/>
          <w:b/>
          <w:bCs/>
          <w:sz w:val="28"/>
          <w:szCs w:val="28"/>
          <w:lang w:val="uk-UA"/>
        </w:rPr>
      </w:pPr>
    </w:p>
    <w:p w14:paraId="191909B6" w14:textId="77777777" w:rsidR="00771A42" w:rsidRDefault="00771A42" w:rsidP="00660C0A">
      <w:pPr>
        <w:spacing w:after="0" w:line="360" w:lineRule="auto"/>
        <w:jc w:val="center"/>
        <w:rPr>
          <w:rFonts w:ascii="Times New Roman" w:hAnsi="Times New Roman" w:cs="Times New Roman"/>
          <w:b/>
          <w:bCs/>
          <w:sz w:val="28"/>
          <w:szCs w:val="28"/>
          <w:lang w:val="uk-UA"/>
        </w:rPr>
      </w:pPr>
    </w:p>
    <w:p w14:paraId="5033D026" w14:textId="77777777" w:rsidR="00771A42" w:rsidRDefault="00771A42" w:rsidP="00660C0A">
      <w:pPr>
        <w:spacing w:after="0" w:line="360" w:lineRule="auto"/>
        <w:jc w:val="center"/>
        <w:rPr>
          <w:rFonts w:ascii="Times New Roman" w:hAnsi="Times New Roman" w:cs="Times New Roman"/>
          <w:b/>
          <w:bCs/>
          <w:sz w:val="28"/>
          <w:szCs w:val="28"/>
          <w:lang w:val="uk-UA"/>
        </w:rPr>
      </w:pPr>
    </w:p>
    <w:p w14:paraId="1946EBB0" w14:textId="77777777" w:rsidR="00771A42" w:rsidRDefault="00771A42" w:rsidP="00660C0A">
      <w:pPr>
        <w:spacing w:after="0" w:line="360" w:lineRule="auto"/>
        <w:jc w:val="center"/>
        <w:rPr>
          <w:rFonts w:ascii="Times New Roman" w:hAnsi="Times New Roman" w:cs="Times New Roman"/>
          <w:b/>
          <w:bCs/>
          <w:sz w:val="28"/>
          <w:szCs w:val="28"/>
          <w:lang w:val="uk-UA"/>
        </w:rPr>
      </w:pPr>
    </w:p>
    <w:p w14:paraId="4F4B12CC" w14:textId="77777777" w:rsidR="00771A42" w:rsidRDefault="00771A42" w:rsidP="00660C0A">
      <w:pPr>
        <w:spacing w:after="0" w:line="360" w:lineRule="auto"/>
        <w:jc w:val="center"/>
        <w:rPr>
          <w:rFonts w:ascii="Times New Roman" w:hAnsi="Times New Roman" w:cs="Times New Roman"/>
          <w:b/>
          <w:bCs/>
          <w:sz w:val="28"/>
          <w:szCs w:val="28"/>
          <w:lang w:val="uk-UA"/>
        </w:rPr>
      </w:pPr>
    </w:p>
    <w:p w14:paraId="0B27D984" w14:textId="77777777" w:rsidR="00771A42" w:rsidRDefault="00771A42" w:rsidP="00660C0A">
      <w:pPr>
        <w:spacing w:after="0" w:line="360" w:lineRule="auto"/>
        <w:jc w:val="center"/>
        <w:rPr>
          <w:rFonts w:ascii="Times New Roman" w:hAnsi="Times New Roman" w:cs="Times New Roman"/>
          <w:b/>
          <w:bCs/>
          <w:sz w:val="28"/>
          <w:szCs w:val="28"/>
          <w:lang w:val="uk-UA"/>
        </w:rPr>
      </w:pPr>
    </w:p>
    <w:p w14:paraId="5FDAB8E7" w14:textId="77777777" w:rsidR="00771A42" w:rsidRDefault="00771A42" w:rsidP="00660C0A">
      <w:pPr>
        <w:spacing w:after="0" w:line="360" w:lineRule="auto"/>
        <w:jc w:val="center"/>
        <w:rPr>
          <w:rFonts w:ascii="Times New Roman" w:hAnsi="Times New Roman" w:cs="Times New Roman"/>
          <w:b/>
          <w:bCs/>
          <w:sz w:val="28"/>
          <w:szCs w:val="28"/>
          <w:lang w:val="uk-UA"/>
        </w:rPr>
      </w:pPr>
    </w:p>
    <w:p w14:paraId="0E67B756" w14:textId="77777777" w:rsidR="00771A42" w:rsidRDefault="00771A42" w:rsidP="00660C0A">
      <w:pPr>
        <w:spacing w:after="0" w:line="360" w:lineRule="auto"/>
        <w:jc w:val="center"/>
        <w:rPr>
          <w:rFonts w:ascii="Times New Roman" w:hAnsi="Times New Roman" w:cs="Times New Roman"/>
          <w:b/>
          <w:bCs/>
          <w:sz w:val="28"/>
          <w:szCs w:val="28"/>
          <w:lang w:val="uk-UA"/>
        </w:rPr>
      </w:pPr>
    </w:p>
    <w:p w14:paraId="2D7D6C45" w14:textId="77777777" w:rsidR="00771A42" w:rsidRDefault="00771A42" w:rsidP="00660C0A">
      <w:pPr>
        <w:spacing w:after="0" w:line="360" w:lineRule="auto"/>
        <w:jc w:val="center"/>
        <w:rPr>
          <w:rFonts w:ascii="Times New Roman" w:hAnsi="Times New Roman" w:cs="Times New Roman"/>
          <w:b/>
          <w:bCs/>
          <w:sz w:val="28"/>
          <w:szCs w:val="28"/>
          <w:lang w:val="uk-UA"/>
        </w:rPr>
      </w:pPr>
    </w:p>
    <w:p w14:paraId="483C8E97" w14:textId="77777777" w:rsidR="00771A42" w:rsidRDefault="00771A42" w:rsidP="00660C0A">
      <w:pPr>
        <w:spacing w:after="0" w:line="360" w:lineRule="auto"/>
        <w:jc w:val="center"/>
        <w:rPr>
          <w:rFonts w:ascii="Times New Roman" w:hAnsi="Times New Roman" w:cs="Times New Roman"/>
          <w:b/>
          <w:bCs/>
          <w:sz w:val="28"/>
          <w:szCs w:val="28"/>
          <w:lang w:val="uk-UA"/>
        </w:rPr>
      </w:pPr>
    </w:p>
    <w:p w14:paraId="1AA7C168" w14:textId="77777777" w:rsidR="00771A42" w:rsidRDefault="00771A42" w:rsidP="00660C0A">
      <w:pPr>
        <w:spacing w:after="0" w:line="360" w:lineRule="auto"/>
        <w:jc w:val="center"/>
        <w:rPr>
          <w:rFonts w:ascii="Times New Roman" w:hAnsi="Times New Roman" w:cs="Times New Roman"/>
          <w:b/>
          <w:bCs/>
          <w:sz w:val="28"/>
          <w:szCs w:val="28"/>
          <w:lang w:val="uk-UA"/>
        </w:rPr>
      </w:pPr>
    </w:p>
    <w:p w14:paraId="6ED0F35A" w14:textId="77777777" w:rsidR="00771A42" w:rsidRDefault="00771A42" w:rsidP="00660C0A">
      <w:pPr>
        <w:spacing w:after="0" w:line="360" w:lineRule="auto"/>
        <w:jc w:val="center"/>
        <w:rPr>
          <w:rFonts w:ascii="Times New Roman" w:hAnsi="Times New Roman" w:cs="Times New Roman"/>
          <w:b/>
          <w:bCs/>
          <w:sz w:val="28"/>
          <w:szCs w:val="28"/>
          <w:lang w:val="uk-UA"/>
        </w:rPr>
      </w:pPr>
    </w:p>
    <w:p w14:paraId="71874483" w14:textId="77777777" w:rsidR="00771A42" w:rsidRDefault="00771A42" w:rsidP="00660C0A">
      <w:pPr>
        <w:spacing w:after="0" w:line="360" w:lineRule="auto"/>
        <w:jc w:val="center"/>
        <w:rPr>
          <w:rFonts w:ascii="Times New Roman" w:hAnsi="Times New Roman" w:cs="Times New Roman"/>
          <w:b/>
          <w:bCs/>
          <w:sz w:val="28"/>
          <w:szCs w:val="28"/>
          <w:lang w:val="uk-UA"/>
        </w:rPr>
      </w:pPr>
    </w:p>
    <w:p w14:paraId="0601705D" w14:textId="77777777" w:rsidR="00771A42" w:rsidRDefault="00771A42" w:rsidP="00660C0A">
      <w:pPr>
        <w:spacing w:after="0" w:line="360" w:lineRule="auto"/>
        <w:jc w:val="center"/>
        <w:rPr>
          <w:rFonts w:ascii="Times New Roman" w:hAnsi="Times New Roman" w:cs="Times New Roman"/>
          <w:b/>
          <w:bCs/>
          <w:sz w:val="28"/>
          <w:szCs w:val="28"/>
          <w:lang w:val="uk-UA"/>
        </w:rPr>
      </w:pPr>
    </w:p>
    <w:p w14:paraId="3D1D9627" w14:textId="77777777" w:rsidR="00771A42" w:rsidRDefault="00771A42" w:rsidP="00660C0A">
      <w:pPr>
        <w:spacing w:after="0" w:line="360" w:lineRule="auto"/>
        <w:jc w:val="center"/>
        <w:rPr>
          <w:rFonts w:ascii="Times New Roman" w:hAnsi="Times New Roman" w:cs="Times New Roman"/>
          <w:b/>
          <w:bCs/>
          <w:sz w:val="28"/>
          <w:szCs w:val="28"/>
          <w:lang w:val="uk-UA"/>
        </w:rPr>
      </w:pPr>
    </w:p>
    <w:p w14:paraId="7495E448" w14:textId="4D532C31" w:rsidR="00464DC9" w:rsidRDefault="00464DC9">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18D7AD86" w14:textId="1504AF5F" w:rsidR="00660C0A" w:rsidRDefault="00660C0A" w:rsidP="00660C0A">
      <w:pPr>
        <w:spacing w:after="0" w:line="360" w:lineRule="auto"/>
        <w:jc w:val="center"/>
        <w:rPr>
          <w:rFonts w:ascii="Times New Roman" w:hAnsi="Times New Roman" w:cs="Times New Roman"/>
          <w:b/>
          <w:bCs/>
          <w:sz w:val="28"/>
          <w:szCs w:val="28"/>
          <w:lang w:val="uk-UA"/>
        </w:rPr>
      </w:pPr>
      <w:r w:rsidRPr="00CC6815">
        <w:rPr>
          <w:rFonts w:ascii="Times New Roman" w:hAnsi="Times New Roman" w:cs="Times New Roman"/>
          <w:b/>
          <w:bCs/>
          <w:sz w:val="28"/>
          <w:szCs w:val="28"/>
          <w:lang w:val="uk-UA"/>
        </w:rPr>
        <w:lastRenderedPageBreak/>
        <w:t>СПИСОК ВИКОРИСТАНИХ ДЖЕРЕЛ</w:t>
      </w:r>
    </w:p>
    <w:p w14:paraId="0F8CF28C" w14:textId="2D419112" w:rsidR="000E2B66" w:rsidRDefault="000E2B66">
      <w:pPr>
        <w:rPr>
          <w:lang w:val="uk-UA"/>
        </w:rPr>
      </w:pPr>
    </w:p>
    <w:p w14:paraId="60C466B0" w14:textId="635E9A5F" w:rsidR="00C307B7" w:rsidRPr="004859F9" w:rsidRDefault="00FB4C74" w:rsidP="00EA4422">
      <w:pPr>
        <w:pStyle w:val="a3"/>
        <w:numPr>
          <w:ilvl w:val="0"/>
          <w:numId w:val="26"/>
        </w:numPr>
        <w:spacing w:after="0" w:line="360" w:lineRule="auto"/>
        <w:jc w:val="both"/>
        <w:rPr>
          <w:rFonts w:ascii="Times New Roman" w:hAnsi="Times New Roman" w:cs="Times New Roman"/>
          <w:sz w:val="28"/>
          <w:szCs w:val="28"/>
          <w:lang w:val="uk-UA"/>
        </w:rPr>
      </w:pPr>
      <w:r w:rsidRPr="004859F9">
        <w:rPr>
          <w:rFonts w:ascii="Times New Roman" w:hAnsi="Times New Roman" w:cs="Times New Roman"/>
          <w:sz w:val="28"/>
          <w:szCs w:val="28"/>
          <w:lang w:val="uk-UA"/>
        </w:rPr>
        <w:t xml:space="preserve">АНАЛІЗ РИНКУ ЦЕГЛИ В УКРАЇНІ. 2018 РІК </w:t>
      </w:r>
      <w:hyperlink r:id="rId25" w:history="1">
        <w:r w:rsidR="00CF5EE8" w:rsidRPr="004859F9">
          <w:rPr>
            <w:rStyle w:val="a9"/>
            <w:rFonts w:ascii="Times New Roman" w:hAnsi="Times New Roman" w:cs="Times New Roman"/>
            <w:sz w:val="28"/>
            <w:szCs w:val="28"/>
            <w:lang w:val="uk-UA"/>
          </w:rPr>
          <w:t>https://pro-consulting.ua/ua/issledovanie-rynka/analiz-rynka-kirpichej-ukrainy-v-2016-6-mes-2018-gg</w:t>
        </w:r>
      </w:hyperlink>
      <w:r w:rsidR="004859F9" w:rsidRPr="004859F9">
        <w:rPr>
          <w:rStyle w:val="a9"/>
          <w:rFonts w:ascii="Times New Roman" w:hAnsi="Times New Roman" w:cs="Times New Roman"/>
          <w:sz w:val="28"/>
          <w:szCs w:val="28"/>
          <w:lang w:val="uk-UA"/>
        </w:rPr>
        <w:t>.</w:t>
      </w:r>
    </w:p>
    <w:p w14:paraId="01BEF6C2" w14:textId="2103FC3A" w:rsidR="00AC1B79" w:rsidRPr="004859F9" w:rsidRDefault="00AC1B79" w:rsidP="00AC1B79">
      <w:pPr>
        <w:pStyle w:val="a3"/>
        <w:numPr>
          <w:ilvl w:val="0"/>
          <w:numId w:val="26"/>
        </w:numPr>
        <w:spacing w:after="0" w:line="360" w:lineRule="auto"/>
        <w:jc w:val="both"/>
        <w:rPr>
          <w:rFonts w:ascii="Times New Roman" w:hAnsi="Times New Roman" w:cs="Times New Roman"/>
          <w:sz w:val="28"/>
          <w:szCs w:val="28"/>
          <w:lang w:val="uk-UA"/>
        </w:rPr>
      </w:pPr>
      <w:proofErr w:type="spellStart"/>
      <w:r w:rsidRPr="004859F9">
        <w:rPr>
          <w:rFonts w:ascii="Times New Roman" w:hAnsi="Times New Roman" w:cs="Times New Roman"/>
          <w:sz w:val="28"/>
          <w:szCs w:val="28"/>
          <w:lang w:val="uk-UA"/>
        </w:rPr>
        <w:t>Бабіч</w:t>
      </w:r>
      <w:proofErr w:type="spellEnd"/>
      <w:r w:rsidRPr="004859F9">
        <w:rPr>
          <w:rFonts w:ascii="Times New Roman" w:hAnsi="Times New Roman" w:cs="Times New Roman"/>
          <w:sz w:val="28"/>
          <w:szCs w:val="28"/>
          <w:lang w:val="uk-UA"/>
        </w:rPr>
        <w:t xml:space="preserve"> М., Європейські стандарти на цемент: практика впровадження / АВЦУ &amp;</w:t>
      </w:r>
      <w:proofErr w:type="spellStart"/>
      <w:r w:rsidRPr="004859F9">
        <w:rPr>
          <w:rFonts w:ascii="Times New Roman" w:hAnsi="Times New Roman" w:cs="Times New Roman"/>
          <w:sz w:val="28"/>
          <w:szCs w:val="28"/>
          <w:lang w:val="uk-UA"/>
        </w:rPr>
        <w:t>quot;Укрцемент&amp;quot</w:t>
      </w:r>
      <w:proofErr w:type="spellEnd"/>
      <w:r w:rsidRPr="004859F9">
        <w:rPr>
          <w:rFonts w:ascii="Times New Roman" w:hAnsi="Times New Roman" w:cs="Times New Roman"/>
          <w:sz w:val="28"/>
          <w:szCs w:val="28"/>
          <w:lang w:val="uk-UA"/>
        </w:rPr>
        <w:t>;. Х.: ПП &amp;</w:t>
      </w:r>
      <w:proofErr w:type="spellStart"/>
      <w:r w:rsidRPr="004859F9">
        <w:rPr>
          <w:rFonts w:ascii="Times New Roman" w:hAnsi="Times New Roman" w:cs="Times New Roman"/>
          <w:sz w:val="28"/>
          <w:szCs w:val="28"/>
          <w:lang w:val="uk-UA"/>
        </w:rPr>
        <w:t>quot;Юнісофт&amp;quot</w:t>
      </w:r>
      <w:proofErr w:type="spellEnd"/>
      <w:r w:rsidRPr="004859F9">
        <w:rPr>
          <w:rFonts w:ascii="Times New Roman" w:hAnsi="Times New Roman" w:cs="Times New Roman"/>
          <w:sz w:val="28"/>
          <w:szCs w:val="28"/>
          <w:lang w:val="uk-UA"/>
        </w:rPr>
        <w:t>;, 2016. 72 с.</w:t>
      </w:r>
    </w:p>
    <w:p w14:paraId="3F8BC659" w14:textId="7FBB69F4" w:rsidR="008C0E4A" w:rsidRPr="004859F9" w:rsidRDefault="008C0E4A" w:rsidP="00EA4422">
      <w:pPr>
        <w:pStyle w:val="a3"/>
        <w:numPr>
          <w:ilvl w:val="0"/>
          <w:numId w:val="26"/>
        </w:numPr>
        <w:spacing w:after="0" w:line="360" w:lineRule="auto"/>
        <w:jc w:val="both"/>
        <w:rPr>
          <w:rFonts w:ascii="Times New Roman" w:hAnsi="Times New Roman" w:cs="Times New Roman"/>
          <w:sz w:val="28"/>
          <w:szCs w:val="28"/>
          <w:lang w:val="uk-UA"/>
        </w:rPr>
      </w:pPr>
      <w:r w:rsidRPr="004859F9">
        <w:rPr>
          <w:rFonts w:ascii="Times New Roman" w:hAnsi="Times New Roman" w:cs="Times New Roman"/>
          <w:sz w:val="28"/>
          <w:szCs w:val="28"/>
          <w:lang w:val="uk-UA"/>
        </w:rPr>
        <w:t xml:space="preserve">Будівельний журнал: стан </w:t>
      </w:r>
      <w:proofErr w:type="spellStart"/>
      <w:r w:rsidRPr="004859F9">
        <w:rPr>
          <w:rFonts w:ascii="Times New Roman" w:hAnsi="Times New Roman" w:cs="Times New Roman"/>
          <w:sz w:val="28"/>
          <w:szCs w:val="28"/>
          <w:lang w:val="uk-UA"/>
        </w:rPr>
        <w:t>виробництвабудматеріалів</w:t>
      </w:r>
      <w:proofErr w:type="spellEnd"/>
      <w:r w:rsidRPr="004859F9">
        <w:rPr>
          <w:rFonts w:ascii="Times New Roman" w:hAnsi="Times New Roman" w:cs="Times New Roman"/>
          <w:sz w:val="28"/>
          <w:szCs w:val="28"/>
          <w:lang w:val="uk-UA"/>
        </w:rPr>
        <w:t xml:space="preserve"> в Україні [Електронний ресурс] // Інформаційно-аналітичний журнал №3-4 (127- 128)2017.</w:t>
      </w:r>
      <w:r w:rsidR="004859F9" w:rsidRPr="004859F9">
        <w:rPr>
          <w:rFonts w:ascii="Times New Roman" w:hAnsi="Times New Roman" w:cs="Times New Roman"/>
          <w:sz w:val="28"/>
          <w:szCs w:val="28"/>
          <w:lang w:val="uk-UA"/>
        </w:rPr>
        <w:t xml:space="preserve"> </w:t>
      </w:r>
      <w:r w:rsidRPr="004859F9">
        <w:rPr>
          <w:rFonts w:ascii="Times New Roman" w:hAnsi="Times New Roman" w:cs="Times New Roman"/>
          <w:sz w:val="28"/>
          <w:szCs w:val="28"/>
          <w:lang w:val="uk-UA"/>
        </w:rPr>
        <w:t xml:space="preserve">– 2017. – </w:t>
      </w:r>
      <w:proofErr w:type="spellStart"/>
      <w:r w:rsidRPr="004859F9">
        <w:rPr>
          <w:rFonts w:ascii="Times New Roman" w:hAnsi="Times New Roman" w:cs="Times New Roman"/>
          <w:sz w:val="28"/>
          <w:szCs w:val="28"/>
          <w:lang w:val="uk-UA"/>
        </w:rPr>
        <w:t>Режимдоступудоресурсу</w:t>
      </w:r>
      <w:proofErr w:type="spellEnd"/>
      <w:r w:rsidRPr="004859F9">
        <w:rPr>
          <w:rFonts w:ascii="Times New Roman" w:hAnsi="Times New Roman" w:cs="Times New Roman"/>
          <w:sz w:val="28"/>
          <w:szCs w:val="28"/>
          <w:lang w:val="uk-UA"/>
        </w:rPr>
        <w:t>: http://budjurnal.com.ua/doc/full%203-4%202017.pdf.</w:t>
      </w:r>
    </w:p>
    <w:p w14:paraId="5E3831D1" w14:textId="0C717FC7" w:rsidR="008C0E4A" w:rsidRPr="004859F9" w:rsidRDefault="008C0E4A" w:rsidP="00EA4422">
      <w:pPr>
        <w:pStyle w:val="a3"/>
        <w:numPr>
          <w:ilvl w:val="0"/>
          <w:numId w:val="26"/>
        </w:numPr>
        <w:spacing w:after="0" w:line="360" w:lineRule="auto"/>
        <w:jc w:val="both"/>
        <w:rPr>
          <w:rFonts w:ascii="Times New Roman" w:hAnsi="Times New Roman" w:cs="Times New Roman"/>
          <w:sz w:val="28"/>
          <w:szCs w:val="28"/>
          <w:lang w:val="uk-UA"/>
        </w:rPr>
      </w:pPr>
      <w:r w:rsidRPr="004859F9">
        <w:rPr>
          <w:rFonts w:ascii="Times New Roman" w:hAnsi="Times New Roman" w:cs="Times New Roman"/>
          <w:sz w:val="28"/>
          <w:szCs w:val="28"/>
          <w:lang w:val="uk-UA"/>
        </w:rPr>
        <w:t xml:space="preserve">Будівельний журнал: </w:t>
      </w:r>
      <w:proofErr w:type="spellStart"/>
      <w:r w:rsidRPr="004859F9">
        <w:rPr>
          <w:rFonts w:ascii="Times New Roman" w:hAnsi="Times New Roman" w:cs="Times New Roman"/>
          <w:sz w:val="28"/>
          <w:szCs w:val="28"/>
          <w:lang w:val="uk-UA"/>
        </w:rPr>
        <w:t>риноккерамічнихматеріалів</w:t>
      </w:r>
      <w:proofErr w:type="spellEnd"/>
      <w:r w:rsidRPr="004859F9">
        <w:rPr>
          <w:rFonts w:ascii="Times New Roman" w:hAnsi="Times New Roman" w:cs="Times New Roman"/>
          <w:sz w:val="28"/>
          <w:szCs w:val="28"/>
          <w:lang w:val="uk-UA"/>
        </w:rPr>
        <w:t xml:space="preserve"> в Україні [Електронний ресурс] // Інформаційно-аналітичний журнал №3-4 (133- 134) 2018. – 2018. – Режим доступу до ресурсу: </w:t>
      </w:r>
      <w:hyperlink r:id="rId26" w:history="1">
        <w:r w:rsidRPr="004859F9">
          <w:rPr>
            <w:rStyle w:val="a9"/>
            <w:rFonts w:ascii="Times New Roman" w:hAnsi="Times New Roman" w:cs="Times New Roman"/>
            <w:sz w:val="28"/>
            <w:szCs w:val="28"/>
            <w:lang w:val="uk-UA"/>
          </w:rPr>
          <w:t>http://budjurnal.com.ua/doc/full%203-4%202018.pdf</w:t>
        </w:r>
      </w:hyperlink>
      <w:r w:rsidRPr="004859F9">
        <w:rPr>
          <w:rFonts w:ascii="Times New Roman" w:hAnsi="Times New Roman" w:cs="Times New Roman"/>
          <w:sz w:val="28"/>
          <w:szCs w:val="28"/>
          <w:lang w:val="uk-UA"/>
        </w:rPr>
        <w:t>.</w:t>
      </w:r>
    </w:p>
    <w:p w14:paraId="793F9F2D" w14:textId="09405E77" w:rsidR="00AC1B79" w:rsidRPr="004859F9" w:rsidRDefault="00AC1B79" w:rsidP="00043B02">
      <w:pPr>
        <w:pStyle w:val="a3"/>
        <w:numPr>
          <w:ilvl w:val="0"/>
          <w:numId w:val="26"/>
        </w:numPr>
        <w:spacing w:after="0" w:line="360" w:lineRule="auto"/>
        <w:jc w:val="both"/>
        <w:rPr>
          <w:rFonts w:ascii="Times New Roman" w:hAnsi="Times New Roman" w:cs="Times New Roman"/>
          <w:sz w:val="28"/>
          <w:szCs w:val="28"/>
          <w:lang w:val="uk-UA"/>
        </w:rPr>
      </w:pPr>
      <w:r w:rsidRPr="004859F9">
        <w:rPr>
          <w:rFonts w:ascii="Times New Roman" w:hAnsi="Times New Roman" w:cs="Times New Roman"/>
          <w:sz w:val="28"/>
          <w:szCs w:val="28"/>
          <w:lang w:val="uk-UA"/>
        </w:rPr>
        <w:t xml:space="preserve">Високоякісні </w:t>
      </w:r>
      <w:proofErr w:type="spellStart"/>
      <w:r w:rsidRPr="004859F9">
        <w:rPr>
          <w:rFonts w:ascii="Times New Roman" w:hAnsi="Times New Roman" w:cs="Times New Roman"/>
          <w:sz w:val="28"/>
          <w:szCs w:val="28"/>
          <w:lang w:val="uk-UA"/>
        </w:rPr>
        <w:t>швидкотверднучі</w:t>
      </w:r>
      <w:proofErr w:type="spellEnd"/>
      <w:r w:rsidRPr="004859F9">
        <w:rPr>
          <w:rFonts w:ascii="Times New Roman" w:hAnsi="Times New Roman" w:cs="Times New Roman"/>
          <w:sz w:val="28"/>
          <w:szCs w:val="28"/>
          <w:lang w:val="uk-UA"/>
        </w:rPr>
        <w:t xml:space="preserve"> </w:t>
      </w:r>
      <w:proofErr w:type="spellStart"/>
      <w:r w:rsidRPr="004859F9">
        <w:rPr>
          <w:rFonts w:ascii="Times New Roman" w:hAnsi="Times New Roman" w:cs="Times New Roman"/>
          <w:sz w:val="28"/>
          <w:szCs w:val="28"/>
          <w:lang w:val="uk-UA"/>
        </w:rPr>
        <w:t>портландцементи</w:t>
      </w:r>
      <w:proofErr w:type="spellEnd"/>
      <w:r w:rsidRPr="004859F9">
        <w:rPr>
          <w:rFonts w:ascii="Times New Roman" w:hAnsi="Times New Roman" w:cs="Times New Roman"/>
          <w:sz w:val="28"/>
          <w:szCs w:val="28"/>
          <w:lang w:val="uk-UA"/>
        </w:rPr>
        <w:t xml:space="preserve"> виробництва ПрАТ</w:t>
      </w:r>
      <w:r w:rsidR="00043B02" w:rsidRPr="004859F9">
        <w:rPr>
          <w:rFonts w:ascii="Times New Roman" w:hAnsi="Times New Roman" w:cs="Times New Roman"/>
          <w:sz w:val="28"/>
          <w:szCs w:val="28"/>
          <w:lang w:val="uk-UA"/>
        </w:rPr>
        <w:t xml:space="preserve"> </w:t>
      </w:r>
      <w:r w:rsidRPr="004859F9">
        <w:rPr>
          <w:rFonts w:ascii="Times New Roman" w:hAnsi="Times New Roman" w:cs="Times New Roman"/>
          <w:sz w:val="28"/>
          <w:szCs w:val="28"/>
          <w:lang w:val="uk-UA"/>
        </w:rPr>
        <w:t>«Івано-</w:t>
      </w:r>
      <w:proofErr w:type="spellStart"/>
      <w:r w:rsidRPr="004859F9">
        <w:rPr>
          <w:rFonts w:ascii="Times New Roman" w:hAnsi="Times New Roman" w:cs="Times New Roman"/>
          <w:sz w:val="28"/>
          <w:szCs w:val="28"/>
          <w:lang w:val="uk-UA"/>
        </w:rPr>
        <w:t>Франківськцемент</w:t>
      </w:r>
      <w:proofErr w:type="spellEnd"/>
      <w:r w:rsidRPr="004859F9">
        <w:rPr>
          <w:rFonts w:ascii="Times New Roman" w:hAnsi="Times New Roman" w:cs="Times New Roman"/>
          <w:sz w:val="28"/>
          <w:szCs w:val="28"/>
          <w:lang w:val="uk-UA"/>
        </w:rPr>
        <w:t xml:space="preserve">»: журнал Будівельні матеріали та вироби № </w:t>
      </w:r>
      <w:r w:rsidR="00043B02" w:rsidRPr="004859F9">
        <w:rPr>
          <w:rFonts w:ascii="Times New Roman" w:hAnsi="Times New Roman" w:cs="Times New Roman"/>
          <w:sz w:val="28"/>
          <w:szCs w:val="28"/>
          <w:lang w:val="uk-UA"/>
        </w:rPr>
        <w:t xml:space="preserve">½ </w:t>
      </w:r>
      <w:r w:rsidRPr="004859F9">
        <w:rPr>
          <w:rFonts w:ascii="Times New Roman" w:hAnsi="Times New Roman" w:cs="Times New Roman"/>
          <w:sz w:val="28"/>
          <w:szCs w:val="28"/>
          <w:lang w:val="uk-UA"/>
        </w:rPr>
        <w:t>97) [</w:t>
      </w:r>
      <w:proofErr w:type="spellStart"/>
      <w:r w:rsidRPr="004859F9">
        <w:rPr>
          <w:rFonts w:ascii="Times New Roman" w:hAnsi="Times New Roman" w:cs="Times New Roman"/>
          <w:sz w:val="28"/>
          <w:szCs w:val="28"/>
          <w:lang w:val="uk-UA"/>
        </w:rPr>
        <w:t>Круць</w:t>
      </w:r>
      <w:proofErr w:type="spellEnd"/>
      <w:r w:rsidRPr="004859F9">
        <w:rPr>
          <w:rFonts w:ascii="Times New Roman" w:hAnsi="Times New Roman" w:cs="Times New Roman"/>
          <w:sz w:val="28"/>
          <w:szCs w:val="28"/>
          <w:lang w:val="uk-UA"/>
        </w:rPr>
        <w:t xml:space="preserve"> Т. М. та ін.]. – Івано-Франківськ: 2018. - ст. 34–37.</w:t>
      </w:r>
    </w:p>
    <w:p w14:paraId="0AD15588" w14:textId="3F552CC4" w:rsidR="00EA4422" w:rsidRPr="004859F9" w:rsidRDefault="008C0E4A" w:rsidP="00EA4422">
      <w:pPr>
        <w:pStyle w:val="a3"/>
        <w:numPr>
          <w:ilvl w:val="0"/>
          <w:numId w:val="26"/>
        </w:numPr>
        <w:spacing w:after="0" w:line="360" w:lineRule="auto"/>
        <w:jc w:val="both"/>
        <w:rPr>
          <w:rFonts w:ascii="Times New Roman" w:hAnsi="Times New Roman" w:cs="Times New Roman"/>
          <w:sz w:val="28"/>
          <w:szCs w:val="28"/>
          <w:lang w:val="uk-UA"/>
        </w:rPr>
      </w:pPr>
      <w:r w:rsidRPr="004859F9">
        <w:rPr>
          <w:rFonts w:ascii="Times New Roman" w:hAnsi="Times New Roman" w:cs="Times New Roman"/>
          <w:sz w:val="28"/>
          <w:szCs w:val="28"/>
          <w:lang w:val="uk-UA"/>
        </w:rPr>
        <w:t xml:space="preserve">Виробництво будівельної кераміки [Електронний ресурс] </w:t>
      </w:r>
      <w:bookmarkStart w:id="46" w:name="_Hlk152855589"/>
      <w:r w:rsidRPr="004859F9">
        <w:rPr>
          <w:rFonts w:ascii="Times New Roman" w:hAnsi="Times New Roman" w:cs="Times New Roman"/>
          <w:sz w:val="28"/>
          <w:szCs w:val="28"/>
          <w:lang w:val="uk-UA"/>
        </w:rPr>
        <w:t>// Всеукраїнська спілка виробників будматеріалів. – 2017</w:t>
      </w:r>
      <w:bookmarkEnd w:id="46"/>
      <w:r w:rsidRPr="004859F9">
        <w:rPr>
          <w:rFonts w:ascii="Times New Roman" w:hAnsi="Times New Roman" w:cs="Times New Roman"/>
          <w:sz w:val="28"/>
          <w:szCs w:val="28"/>
          <w:lang w:val="uk-UA"/>
        </w:rPr>
        <w:t xml:space="preserve">. – Режим доступу до ресурсу: </w:t>
      </w:r>
      <w:hyperlink r:id="rId27" w:history="1">
        <w:r w:rsidR="00EA4422" w:rsidRPr="004859F9">
          <w:rPr>
            <w:rStyle w:val="a9"/>
            <w:rFonts w:ascii="Times New Roman" w:hAnsi="Times New Roman" w:cs="Times New Roman"/>
            <w:sz w:val="28"/>
            <w:szCs w:val="28"/>
            <w:lang w:val="uk-UA"/>
          </w:rPr>
          <w:t>http://avbmv.com.ua/</w:t>
        </w:r>
      </w:hyperlink>
      <w:r w:rsidR="004859F9" w:rsidRPr="004859F9">
        <w:rPr>
          <w:rStyle w:val="a9"/>
          <w:rFonts w:ascii="Times New Roman" w:hAnsi="Times New Roman" w:cs="Times New Roman"/>
          <w:sz w:val="28"/>
          <w:szCs w:val="28"/>
          <w:lang w:val="uk-UA"/>
        </w:rPr>
        <w:t>.</w:t>
      </w:r>
    </w:p>
    <w:p w14:paraId="1ECCFC80" w14:textId="41A33784" w:rsidR="00EA4422" w:rsidRPr="004859F9" w:rsidRDefault="00EA4422" w:rsidP="00EA4422">
      <w:pPr>
        <w:pStyle w:val="a3"/>
        <w:numPr>
          <w:ilvl w:val="0"/>
          <w:numId w:val="26"/>
        </w:numPr>
        <w:spacing w:after="0" w:line="360" w:lineRule="auto"/>
        <w:jc w:val="both"/>
        <w:rPr>
          <w:rFonts w:ascii="Times New Roman" w:hAnsi="Times New Roman" w:cs="Times New Roman"/>
          <w:sz w:val="28"/>
          <w:szCs w:val="28"/>
          <w:lang w:val="uk-UA"/>
        </w:rPr>
      </w:pPr>
      <w:r w:rsidRPr="004859F9">
        <w:rPr>
          <w:rFonts w:ascii="Times New Roman" w:hAnsi="Times New Roman" w:cs="Times New Roman"/>
          <w:sz w:val="28"/>
          <w:szCs w:val="28"/>
          <w:lang w:val="uk-UA"/>
        </w:rPr>
        <w:t xml:space="preserve">Виробництво керамічної цегли [Електронний ресурс] // Виробництво керамічної цегли. – </w:t>
      </w:r>
      <w:bookmarkStart w:id="47" w:name="_Hlk152855799"/>
      <w:r w:rsidRPr="004859F9">
        <w:rPr>
          <w:rFonts w:ascii="Times New Roman" w:hAnsi="Times New Roman" w:cs="Times New Roman"/>
          <w:sz w:val="28"/>
          <w:szCs w:val="28"/>
          <w:lang w:val="uk-UA"/>
        </w:rPr>
        <w:t xml:space="preserve">2013. – Режим доступу до ресурсу:  </w:t>
      </w:r>
      <w:bookmarkEnd w:id="47"/>
      <w:r w:rsidR="00F517D0" w:rsidRPr="004859F9">
        <w:rPr>
          <w:rFonts w:ascii="Times New Roman" w:hAnsi="Times New Roman" w:cs="Times New Roman"/>
          <w:sz w:val="28"/>
          <w:szCs w:val="28"/>
          <w:lang w:val="uk-UA"/>
        </w:rPr>
        <w:fldChar w:fldCharType="begin"/>
      </w:r>
      <w:r w:rsidR="00F517D0" w:rsidRPr="004859F9">
        <w:rPr>
          <w:rFonts w:ascii="Times New Roman" w:hAnsi="Times New Roman" w:cs="Times New Roman"/>
          <w:sz w:val="28"/>
          <w:szCs w:val="28"/>
          <w:lang w:val="uk-UA"/>
        </w:rPr>
        <w:instrText xml:space="preserve"> HYPERLINK "https://pp-budpostach.com.ua/ua/a119171-proizvodstvo-keramicheskogo-kirpicha.html" </w:instrText>
      </w:r>
      <w:r w:rsidR="00F517D0" w:rsidRPr="004859F9">
        <w:rPr>
          <w:rFonts w:ascii="Times New Roman" w:hAnsi="Times New Roman" w:cs="Times New Roman"/>
          <w:sz w:val="28"/>
          <w:szCs w:val="28"/>
          <w:lang w:val="uk-UA"/>
        </w:rPr>
        <w:fldChar w:fldCharType="separate"/>
      </w:r>
      <w:r w:rsidR="00F517D0" w:rsidRPr="004859F9">
        <w:rPr>
          <w:rStyle w:val="a9"/>
          <w:rFonts w:ascii="Times New Roman" w:hAnsi="Times New Roman" w:cs="Times New Roman"/>
          <w:sz w:val="28"/>
          <w:szCs w:val="28"/>
          <w:lang w:val="uk-UA"/>
        </w:rPr>
        <w:t>https://pp-budpostach.com.ua/ua/a119171-proizvodstvo-keramicheskogo-kirpicha.html</w:t>
      </w:r>
      <w:r w:rsidR="00F517D0" w:rsidRPr="004859F9">
        <w:rPr>
          <w:rFonts w:ascii="Times New Roman" w:hAnsi="Times New Roman" w:cs="Times New Roman"/>
          <w:sz w:val="28"/>
          <w:szCs w:val="28"/>
          <w:lang w:val="uk-UA"/>
        </w:rPr>
        <w:fldChar w:fldCharType="end"/>
      </w:r>
      <w:r w:rsidR="004859F9" w:rsidRPr="004859F9">
        <w:rPr>
          <w:rFonts w:ascii="Times New Roman" w:hAnsi="Times New Roman" w:cs="Times New Roman"/>
          <w:sz w:val="28"/>
          <w:szCs w:val="28"/>
          <w:lang w:val="uk-UA"/>
        </w:rPr>
        <w:t>.</w:t>
      </w:r>
    </w:p>
    <w:p w14:paraId="46F106BB" w14:textId="2D959467" w:rsidR="00F517D0" w:rsidRPr="004859F9" w:rsidRDefault="00F517D0" w:rsidP="00F517D0">
      <w:pPr>
        <w:pStyle w:val="a3"/>
        <w:numPr>
          <w:ilvl w:val="0"/>
          <w:numId w:val="26"/>
        </w:numPr>
        <w:spacing w:after="0" w:line="360" w:lineRule="auto"/>
        <w:jc w:val="both"/>
        <w:rPr>
          <w:rFonts w:ascii="Times New Roman" w:hAnsi="Times New Roman" w:cs="Times New Roman"/>
          <w:sz w:val="28"/>
          <w:szCs w:val="28"/>
          <w:lang w:val="uk-UA"/>
        </w:rPr>
      </w:pPr>
      <w:r w:rsidRPr="004859F9">
        <w:rPr>
          <w:rFonts w:ascii="Times New Roman" w:hAnsi="Times New Roman" w:cs="Times New Roman"/>
          <w:sz w:val="28"/>
          <w:szCs w:val="28"/>
          <w:lang w:val="uk-UA"/>
        </w:rPr>
        <w:t>ДОЧІРНЄ ПІДПРИЄМСТВО ДОЧІРНЄ ПІДПРИЄМСТВО «САНТА - ПЕТРІВКА»: бухгалтерська звітність і фінансовий аналіз за 2020 р. [Електронний ресурс] – 2020. – Режим доступу до ресурсу: https://zvitnist.com/32614806_DOCHIRNYE_PIDPRYYEMSTVO_DOCHIRNYE_PIDPRYYEMSTVO_S</w:t>
      </w:r>
      <w:r w:rsidR="004859F9" w:rsidRPr="004859F9">
        <w:rPr>
          <w:rFonts w:ascii="Times New Roman" w:hAnsi="Times New Roman" w:cs="Times New Roman"/>
          <w:sz w:val="28"/>
          <w:szCs w:val="28"/>
          <w:lang w:val="uk-UA"/>
        </w:rPr>
        <w:t>.</w:t>
      </w:r>
    </w:p>
    <w:p w14:paraId="464A9AFC" w14:textId="6EDFD852" w:rsidR="00CF5EE8" w:rsidRPr="004859F9" w:rsidRDefault="00CF5EE8" w:rsidP="00EA4422">
      <w:pPr>
        <w:pStyle w:val="a3"/>
        <w:numPr>
          <w:ilvl w:val="0"/>
          <w:numId w:val="26"/>
        </w:numPr>
        <w:spacing w:after="0" w:line="360" w:lineRule="auto"/>
        <w:jc w:val="both"/>
        <w:rPr>
          <w:rFonts w:ascii="Times New Roman" w:hAnsi="Times New Roman" w:cs="Times New Roman"/>
          <w:sz w:val="28"/>
          <w:szCs w:val="28"/>
          <w:lang w:val="uk-UA"/>
        </w:rPr>
      </w:pPr>
      <w:r w:rsidRPr="004859F9">
        <w:rPr>
          <w:rFonts w:ascii="Times New Roman" w:hAnsi="Times New Roman" w:cs="Times New Roman"/>
          <w:sz w:val="28"/>
          <w:szCs w:val="28"/>
          <w:lang w:val="uk-UA"/>
        </w:rPr>
        <w:lastRenderedPageBreak/>
        <w:t xml:space="preserve">ДСТУ Б В.2.7-61:2008 Будівельні матеріали. Цегла та </w:t>
      </w:r>
      <w:proofErr w:type="spellStart"/>
      <w:r w:rsidRPr="004859F9">
        <w:rPr>
          <w:rFonts w:ascii="Times New Roman" w:hAnsi="Times New Roman" w:cs="Times New Roman"/>
          <w:sz w:val="28"/>
          <w:szCs w:val="28"/>
          <w:lang w:val="uk-UA"/>
        </w:rPr>
        <w:t>камені</w:t>
      </w:r>
      <w:proofErr w:type="spellEnd"/>
      <w:r w:rsidRPr="004859F9">
        <w:rPr>
          <w:rFonts w:ascii="Times New Roman" w:hAnsi="Times New Roman" w:cs="Times New Roman"/>
          <w:sz w:val="28"/>
          <w:szCs w:val="28"/>
          <w:lang w:val="uk-UA"/>
        </w:rPr>
        <w:t xml:space="preserve"> керамічні рядові і лицьові. Технічні умови. </w:t>
      </w:r>
      <w:proofErr w:type="spellStart"/>
      <w:r w:rsidRPr="004859F9">
        <w:rPr>
          <w:rFonts w:ascii="Times New Roman" w:hAnsi="Times New Roman" w:cs="Times New Roman"/>
          <w:sz w:val="28"/>
          <w:szCs w:val="28"/>
          <w:lang w:val="uk-UA"/>
        </w:rPr>
        <w:t>Затв</w:t>
      </w:r>
      <w:proofErr w:type="spellEnd"/>
      <w:r w:rsidRPr="004859F9">
        <w:rPr>
          <w:rFonts w:ascii="Times New Roman" w:hAnsi="Times New Roman" w:cs="Times New Roman"/>
          <w:sz w:val="28"/>
          <w:szCs w:val="28"/>
          <w:lang w:val="uk-UA"/>
        </w:rPr>
        <w:t xml:space="preserve">. Наказом </w:t>
      </w:r>
      <w:proofErr w:type="spellStart"/>
      <w:r w:rsidRPr="004859F9">
        <w:rPr>
          <w:rFonts w:ascii="Times New Roman" w:hAnsi="Times New Roman" w:cs="Times New Roman"/>
          <w:sz w:val="28"/>
          <w:szCs w:val="28"/>
          <w:lang w:val="uk-UA"/>
        </w:rPr>
        <w:t>Мінрегіонбуду</w:t>
      </w:r>
      <w:proofErr w:type="spellEnd"/>
      <w:r w:rsidRPr="004859F9">
        <w:rPr>
          <w:rFonts w:ascii="Times New Roman" w:hAnsi="Times New Roman" w:cs="Times New Roman"/>
          <w:sz w:val="28"/>
          <w:szCs w:val="28"/>
          <w:lang w:val="uk-UA"/>
        </w:rPr>
        <w:t xml:space="preserve"> України від 25.12.2008р. №639. Початок дії 01.01.2010.</w:t>
      </w:r>
    </w:p>
    <w:p w14:paraId="1C7AAE83" w14:textId="2CC0ADEA" w:rsidR="00CF5EE8" w:rsidRPr="004859F9" w:rsidRDefault="00CF5EE8" w:rsidP="00EA4422">
      <w:pPr>
        <w:pStyle w:val="a3"/>
        <w:numPr>
          <w:ilvl w:val="0"/>
          <w:numId w:val="26"/>
        </w:numPr>
        <w:spacing w:after="0" w:line="360" w:lineRule="auto"/>
        <w:jc w:val="both"/>
        <w:rPr>
          <w:rFonts w:ascii="Times New Roman" w:hAnsi="Times New Roman" w:cs="Times New Roman"/>
          <w:sz w:val="28"/>
          <w:szCs w:val="28"/>
          <w:lang w:val="uk-UA"/>
        </w:rPr>
      </w:pPr>
      <w:r w:rsidRPr="004859F9">
        <w:rPr>
          <w:rFonts w:ascii="Times New Roman" w:hAnsi="Times New Roman" w:cs="Times New Roman"/>
          <w:sz w:val="28"/>
          <w:szCs w:val="28"/>
          <w:lang w:val="uk-UA"/>
        </w:rPr>
        <w:t xml:space="preserve">ДСТУ Б В.2.7-282:2011. Плитки керамічні. Технічні умови (EN 14411:2006, NEQ). </w:t>
      </w:r>
      <w:proofErr w:type="spellStart"/>
      <w:r w:rsidRPr="004859F9">
        <w:rPr>
          <w:rFonts w:ascii="Times New Roman" w:hAnsi="Times New Roman" w:cs="Times New Roman"/>
          <w:sz w:val="28"/>
          <w:szCs w:val="28"/>
          <w:lang w:val="uk-UA"/>
        </w:rPr>
        <w:t>Затв</w:t>
      </w:r>
      <w:proofErr w:type="spellEnd"/>
      <w:r w:rsidRPr="004859F9">
        <w:rPr>
          <w:rFonts w:ascii="Times New Roman" w:hAnsi="Times New Roman" w:cs="Times New Roman"/>
          <w:sz w:val="28"/>
          <w:szCs w:val="28"/>
          <w:lang w:val="uk-UA"/>
        </w:rPr>
        <w:t xml:space="preserve">. Наказом </w:t>
      </w:r>
      <w:proofErr w:type="spellStart"/>
      <w:r w:rsidRPr="004859F9">
        <w:rPr>
          <w:rFonts w:ascii="Times New Roman" w:hAnsi="Times New Roman" w:cs="Times New Roman"/>
          <w:sz w:val="28"/>
          <w:szCs w:val="28"/>
          <w:lang w:val="uk-UA"/>
        </w:rPr>
        <w:t>Мінрегіону</w:t>
      </w:r>
      <w:proofErr w:type="spellEnd"/>
      <w:r w:rsidRPr="004859F9">
        <w:rPr>
          <w:rFonts w:ascii="Times New Roman" w:hAnsi="Times New Roman" w:cs="Times New Roman"/>
          <w:sz w:val="28"/>
          <w:szCs w:val="28"/>
          <w:lang w:val="uk-UA"/>
        </w:rPr>
        <w:t xml:space="preserve"> України від 30.12.2011р. №422. Перенесено термін дії: Мін регіон, наказ № 300 від 12.06.2012 р. Початок дії 01.01.2013</w:t>
      </w:r>
    </w:p>
    <w:p w14:paraId="76DCA785" w14:textId="5B543A8B" w:rsidR="008C0E4A" w:rsidRPr="004859F9" w:rsidRDefault="008C0E4A" w:rsidP="00EA4422">
      <w:pPr>
        <w:pStyle w:val="a3"/>
        <w:numPr>
          <w:ilvl w:val="0"/>
          <w:numId w:val="26"/>
        </w:numPr>
        <w:spacing w:after="0" w:line="360" w:lineRule="auto"/>
        <w:jc w:val="both"/>
        <w:rPr>
          <w:rFonts w:ascii="Times New Roman" w:hAnsi="Times New Roman" w:cs="Times New Roman"/>
          <w:sz w:val="28"/>
          <w:szCs w:val="28"/>
          <w:lang w:val="uk-UA"/>
        </w:rPr>
      </w:pPr>
      <w:r w:rsidRPr="004859F9">
        <w:rPr>
          <w:rFonts w:ascii="Times New Roman" w:hAnsi="Times New Roman" w:cs="Times New Roman"/>
          <w:sz w:val="28"/>
          <w:szCs w:val="28"/>
          <w:lang w:val="uk-UA"/>
        </w:rPr>
        <w:t>ДСТУ Б В.2.7-60.97: Сировина глиниста для виробництва керамічних будівельних матеріалів. Класифікація. [Текст]. – Чинний від 1997–07–01.</w:t>
      </w:r>
    </w:p>
    <w:p w14:paraId="350ADFD7" w14:textId="5D049D53" w:rsidR="00CF5EE8" w:rsidRPr="004859F9" w:rsidRDefault="00CF5EE8" w:rsidP="00EA4422">
      <w:pPr>
        <w:pStyle w:val="a3"/>
        <w:numPr>
          <w:ilvl w:val="0"/>
          <w:numId w:val="26"/>
        </w:numPr>
        <w:spacing w:after="0" w:line="360" w:lineRule="auto"/>
        <w:jc w:val="both"/>
        <w:rPr>
          <w:rFonts w:ascii="Times New Roman" w:hAnsi="Times New Roman" w:cs="Times New Roman"/>
          <w:sz w:val="28"/>
          <w:szCs w:val="28"/>
          <w:lang w:val="uk-UA"/>
        </w:rPr>
      </w:pPr>
      <w:r w:rsidRPr="004859F9">
        <w:rPr>
          <w:rFonts w:ascii="Times New Roman" w:hAnsi="Times New Roman" w:cs="Times New Roman"/>
          <w:sz w:val="28"/>
          <w:szCs w:val="28"/>
          <w:lang w:val="uk-UA"/>
        </w:rPr>
        <w:t xml:space="preserve">Клінкерні керамічні вироби з використанням базальтових туфів / [О. Ю. Федоренко, М. І. </w:t>
      </w:r>
      <w:proofErr w:type="spellStart"/>
      <w:r w:rsidRPr="004859F9">
        <w:rPr>
          <w:rFonts w:ascii="Times New Roman" w:hAnsi="Times New Roman" w:cs="Times New Roman"/>
          <w:sz w:val="28"/>
          <w:szCs w:val="28"/>
          <w:lang w:val="uk-UA"/>
        </w:rPr>
        <w:t>Рищенко</w:t>
      </w:r>
      <w:proofErr w:type="spellEnd"/>
      <w:r w:rsidRPr="004859F9">
        <w:rPr>
          <w:rFonts w:ascii="Times New Roman" w:hAnsi="Times New Roman" w:cs="Times New Roman"/>
          <w:sz w:val="28"/>
          <w:szCs w:val="28"/>
          <w:lang w:val="uk-UA"/>
        </w:rPr>
        <w:t xml:space="preserve">, Л. В. </w:t>
      </w:r>
      <w:proofErr w:type="spellStart"/>
      <w:r w:rsidRPr="004859F9">
        <w:rPr>
          <w:rFonts w:ascii="Times New Roman" w:hAnsi="Times New Roman" w:cs="Times New Roman"/>
          <w:sz w:val="28"/>
          <w:szCs w:val="28"/>
          <w:lang w:val="uk-UA"/>
        </w:rPr>
        <w:t>Присяжна</w:t>
      </w:r>
      <w:proofErr w:type="spellEnd"/>
      <w:r w:rsidRPr="004859F9">
        <w:rPr>
          <w:rFonts w:ascii="Times New Roman" w:hAnsi="Times New Roman" w:cs="Times New Roman"/>
          <w:sz w:val="28"/>
          <w:szCs w:val="28"/>
          <w:lang w:val="uk-UA"/>
        </w:rPr>
        <w:t xml:space="preserve">, А. Г. </w:t>
      </w:r>
      <w:proofErr w:type="spellStart"/>
      <w:r w:rsidRPr="004859F9">
        <w:rPr>
          <w:rFonts w:ascii="Times New Roman" w:hAnsi="Times New Roman" w:cs="Times New Roman"/>
          <w:sz w:val="28"/>
          <w:szCs w:val="28"/>
          <w:lang w:val="uk-UA"/>
        </w:rPr>
        <w:t>Токарев</w:t>
      </w:r>
      <w:proofErr w:type="spellEnd"/>
      <w:r w:rsidRPr="004859F9">
        <w:rPr>
          <w:rFonts w:ascii="Times New Roman" w:hAnsi="Times New Roman" w:cs="Times New Roman"/>
          <w:sz w:val="28"/>
          <w:szCs w:val="28"/>
          <w:lang w:val="uk-UA"/>
        </w:rPr>
        <w:t>] // Збірник наукових праць ПАТ «</w:t>
      </w:r>
      <w:proofErr w:type="spellStart"/>
      <w:r w:rsidRPr="004859F9">
        <w:rPr>
          <w:rFonts w:ascii="Times New Roman" w:hAnsi="Times New Roman" w:cs="Times New Roman"/>
          <w:sz w:val="28"/>
          <w:szCs w:val="28"/>
          <w:lang w:val="uk-UA"/>
        </w:rPr>
        <w:t>УкрНДІВогнетрвів</w:t>
      </w:r>
      <w:proofErr w:type="spellEnd"/>
      <w:r w:rsidRPr="004859F9">
        <w:rPr>
          <w:rFonts w:ascii="Times New Roman" w:hAnsi="Times New Roman" w:cs="Times New Roman"/>
          <w:sz w:val="28"/>
          <w:szCs w:val="28"/>
          <w:lang w:val="uk-UA"/>
        </w:rPr>
        <w:t xml:space="preserve"> ім. А.С. Бережного», 2012. – № 112. – С. 238–243.</w:t>
      </w:r>
    </w:p>
    <w:p w14:paraId="15146AAC" w14:textId="7D5A4E0F" w:rsidR="00AC1B79" w:rsidRPr="004859F9" w:rsidRDefault="00AC1B79" w:rsidP="00AC1B79">
      <w:pPr>
        <w:pStyle w:val="a3"/>
        <w:numPr>
          <w:ilvl w:val="0"/>
          <w:numId w:val="26"/>
        </w:numPr>
        <w:spacing w:after="0" w:line="360" w:lineRule="auto"/>
        <w:jc w:val="both"/>
        <w:rPr>
          <w:rFonts w:ascii="Times New Roman" w:hAnsi="Times New Roman" w:cs="Times New Roman"/>
          <w:sz w:val="28"/>
          <w:szCs w:val="28"/>
          <w:lang w:val="uk-UA"/>
        </w:rPr>
      </w:pPr>
      <w:r w:rsidRPr="004859F9">
        <w:rPr>
          <w:rFonts w:ascii="Times New Roman" w:hAnsi="Times New Roman" w:cs="Times New Roman"/>
          <w:sz w:val="28"/>
          <w:szCs w:val="28"/>
          <w:lang w:val="uk-UA"/>
        </w:rPr>
        <w:t xml:space="preserve">Кляп Ю. Ю. </w:t>
      </w:r>
      <w:proofErr w:type="spellStart"/>
      <w:r w:rsidRPr="004859F9">
        <w:rPr>
          <w:rFonts w:ascii="Times New Roman" w:hAnsi="Times New Roman" w:cs="Times New Roman"/>
          <w:sz w:val="28"/>
          <w:szCs w:val="28"/>
          <w:lang w:val="uk-UA"/>
        </w:rPr>
        <w:t>Ярицька</w:t>
      </w:r>
      <w:proofErr w:type="spellEnd"/>
      <w:r w:rsidRPr="004859F9">
        <w:rPr>
          <w:rFonts w:ascii="Times New Roman" w:hAnsi="Times New Roman" w:cs="Times New Roman"/>
          <w:sz w:val="28"/>
          <w:szCs w:val="28"/>
          <w:lang w:val="uk-UA"/>
        </w:rPr>
        <w:t xml:space="preserve"> Л.І., ШУМИ І ВІБРАЦІЯ ЯК ФАКТОРИ НЕГАТИВНОГО ВПЛИВУ НА ЖИВІ ОРГАНІЗМИ // Львівський державний університет безпеки життєдіяльності: Львів. - 2020. УДК 504.75.05.</w:t>
      </w:r>
    </w:p>
    <w:p w14:paraId="50417A6D" w14:textId="6A7D1E69" w:rsidR="00AC1B79" w:rsidRPr="004859F9" w:rsidRDefault="00AC1B79" w:rsidP="00AC1B79">
      <w:pPr>
        <w:pStyle w:val="a3"/>
        <w:numPr>
          <w:ilvl w:val="0"/>
          <w:numId w:val="26"/>
        </w:numPr>
        <w:spacing w:after="0" w:line="360" w:lineRule="auto"/>
        <w:jc w:val="both"/>
        <w:rPr>
          <w:rFonts w:ascii="Times New Roman" w:hAnsi="Times New Roman" w:cs="Times New Roman"/>
          <w:sz w:val="28"/>
          <w:szCs w:val="28"/>
          <w:lang w:val="uk-UA"/>
        </w:rPr>
      </w:pPr>
      <w:r w:rsidRPr="004859F9">
        <w:rPr>
          <w:rFonts w:ascii="Times New Roman" w:hAnsi="Times New Roman" w:cs="Times New Roman"/>
          <w:sz w:val="28"/>
          <w:szCs w:val="28"/>
          <w:lang w:val="uk-UA"/>
        </w:rPr>
        <w:t xml:space="preserve">Ковалів Л.М.,ЕКОЛОГІЧНІ РИЗИКИ У ЦЕМЕНТНОМУ ВИРОБНИЦТВІ - Науковий вісник НЛТУ України.– </w:t>
      </w:r>
      <w:proofErr w:type="spellStart"/>
      <w:r w:rsidRPr="004859F9">
        <w:rPr>
          <w:rFonts w:ascii="Times New Roman" w:hAnsi="Times New Roman" w:cs="Times New Roman"/>
          <w:sz w:val="28"/>
          <w:szCs w:val="28"/>
          <w:lang w:val="uk-UA"/>
        </w:rPr>
        <w:t>Вип</w:t>
      </w:r>
      <w:proofErr w:type="spellEnd"/>
      <w:r w:rsidRPr="004859F9">
        <w:rPr>
          <w:rFonts w:ascii="Times New Roman" w:hAnsi="Times New Roman" w:cs="Times New Roman"/>
          <w:sz w:val="28"/>
          <w:szCs w:val="28"/>
          <w:lang w:val="uk-UA"/>
        </w:rPr>
        <w:t xml:space="preserve">. 24.1 , 2014. - </w:t>
      </w:r>
      <w:proofErr w:type="spellStart"/>
      <w:r w:rsidRPr="004859F9">
        <w:rPr>
          <w:rFonts w:ascii="Times New Roman" w:hAnsi="Times New Roman" w:cs="Times New Roman"/>
          <w:sz w:val="28"/>
          <w:szCs w:val="28"/>
          <w:lang w:val="uk-UA"/>
        </w:rPr>
        <w:t>ст</w:t>
      </w:r>
      <w:proofErr w:type="spellEnd"/>
      <w:r w:rsidRPr="004859F9">
        <w:rPr>
          <w:rFonts w:ascii="Times New Roman" w:hAnsi="Times New Roman" w:cs="Times New Roman"/>
          <w:sz w:val="28"/>
          <w:szCs w:val="28"/>
          <w:lang w:val="uk-UA"/>
        </w:rPr>
        <w:t xml:space="preserve"> 114-117.</w:t>
      </w:r>
    </w:p>
    <w:p w14:paraId="327F7C69" w14:textId="4B253FBB" w:rsidR="00AC1B79" w:rsidRPr="004859F9" w:rsidRDefault="00AC1B79" w:rsidP="00AC1B79">
      <w:pPr>
        <w:pStyle w:val="a3"/>
        <w:numPr>
          <w:ilvl w:val="0"/>
          <w:numId w:val="26"/>
        </w:numPr>
        <w:spacing w:after="0" w:line="360" w:lineRule="auto"/>
        <w:jc w:val="both"/>
        <w:rPr>
          <w:rFonts w:ascii="Times New Roman" w:hAnsi="Times New Roman" w:cs="Times New Roman"/>
          <w:sz w:val="28"/>
          <w:szCs w:val="28"/>
          <w:lang w:val="uk-UA"/>
        </w:rPr>
      </w:pPr>
      <w:proofErr w:type="spellStart"/>
      <w:r w:rsidRPr="004859F9">
        <w:rPr>
          <w:rFonts w:ascii="Times New Roman" w:hAnsi="Times New Roman" w:cs="Times New Roman"/>
          <w:sz w:val="28"/>
          <w:szCs w:val="28"/>
          <w:lang w:val="uk-UA"/>
        </w:rPr>
        <w:t>Кровяков</w:t>
      </w:r>
      <w:proofErr w:type="spellEnd"/>
      <w:r w:rsidRPr="004859F9">
        <w:rPr>
          <w:rFonts w:ascii="Times New Roman" w:hAnsi="Times New Roman" w:cs="Times New Roman"/>
          <w:sz w:val="28"/>
          <w:szCs w:val="28"/>
          <w:lang w:val="uk-UA"/>
        </w:rPr>
        <w:t xml:space="preserve"> С.О. Наукові та практичні основи підвищення довговічності модифікованих бетонів на легких заповнювачах для тонкостінних гідротехнічних споруд // Вісник Одеської державної академії будівництва та архітектури №73: Одеса. – 2018. - , ст.73-80.</w:t>
      </w:r>
    </w:p>
    <w:p w14:paraId="6F0AC924" w14:textId="1676C9D1" w:rsidR="00AC1B79" w:rsidRPr="004859F9" w:rsidRDefault="00AC1B79" w:rsidP="00AC1B79">
      <w:pPr>
        <w:pStyle w:val="a3"/>
        <w:numPr>
          <w:ilvl w:val="0"/>
          <w:numId w:val="26"/>
        </w:numPr>
        <w:spacing w:after="0" w:line="360" w:lineRule="auto"/>
        <w:jc w:val="both"/>
        <w:rPr>
          <w:rFonts w:ascii="Times New Roman" w:hAnsi="Times New Roman" w:cs="Times New Roman"/>
          <w:sz w:val="28"/>
          <w:szCs w:val="28"/>
          <w:lang w:val="uk-UA"/>
        </w:rPr>
      </w:pPr>
      <w:proofErr w:type="spellStart"/>
      <w:r w:rsidRPr="004859F9">
        <w:rPr>
          <w:rFonts w:ascii="Times New Roman" w:hAnsi="Times New Roman" w:cs="Times New Roman"/>
          <w:sz w:val="28"/>
          <w:szCs w:val="28"/>
          <w:lang w:val="uk-UA"/>
        </w:rPr>
        <w:t>Курепін</w:t>
      </w:r>
      <w:proofErr w:type="spellEnd"/>
      <w:r w:rsidRPr="004859F9">
        <w:rPr>
          <w:rFonts w:ascii="Times New Roman" w:hAnsi="Times New Roman" w:cs="Times New Roman"/>
          <w:sz w:val="28"/>
          <w:szCs w:val="28"/>
          <w:lang w:val="uk-UA"/>
        </w:rPr>
        <w:t xml:space="preserve"> В.М. Визначення основних напрямів профілактики травматизму на підприємствах сільського господарства: Миколаїв, 2019. </w:t>
      </w:r>
      <w:proofErr w:type="spellStart"/>
      <w:r w:rsidRPr="004859F9">
        <w:rPr>
          <w:rFonts w:ascii="Times New Roman" w:hAnsi="Times New Roman" w:cs="Times New Roman"/>
          <w:sz w:val="28"/>
          <w:szCs w:val="28"/>
          <w:lang w:val="uk-UA"/>
        </w:rPr>
        <w:t>Удк</w:t>
      </w:r>
      <w:proofErr w:type="spellEnd"/>
      <w:r w:rsidRPr="004859F9">
        <w:rPr>
          <w:rFonts w:ascii="Times New Roman" w:hAnsi="Times New Roman" w:cs="Times New Roman"/>
          <w:sz w:val="28"/>
          <w:szCs w:val="28"/>
          <w:lang w:val="uk-UA"/>
        </w:rPr>
        <w:t xml:space="preserve"> 331.454 </w:t>
      </w:r>
      <w:proofErr w:type="spellStart"/>
      <w:r w:rsidRPr="004859F9">
        <w:rPr>
          <w:rFonts w:ascii="Times New Roman" w:hAnsi="Times New Roman" w:cs="Times New Roman"/>
          <w:sz w:val="28"/>
          <w:szCs w:val="28"/>
          <w:lang w:val="uk-UA"/>
        </w:rPr>
        <w:t>doi</w:t>
      </w:r>
      <w:proofErr w:type="spellEnd"/>
      <w:r w:rsidRPr="004859F9">
        <w:rPr>
          <w:rFonts w:ascii="Times New Roman" w:hAnsi="Times New Roman" w:cs="Times New Roman"/>
          <w:sz w:val="28"/>
          <w:szCs w:val="28"/>
          <w:lang w:val="uk-UA"/>
        </w:rPr>
        <w:t>: 10.31521/2313-092x/2019-1(101)-16.</w:t>
      </w:r>
    </w:p>
    <w:p w14:paraId="6F609459" w14:textId="1C00C912" w:rsidR="008C0E4A" w:rsidRPr="004859F9" w:rsidRDefault="008C0E4A" w:rsidP="00EA4422">
      <w:pPr>
        <w:pStyle w:val="a3"/>
        <w:numPr>
          <w:ilvl w:val="0"/>
          <w:numId w:val="26"/>
        </w:numPr>
        <w:spacing w:after="0" w:line="360" w:lineRule="auto"/>
        <w:jc w:val="both"/>
        <w:rPr>
          <w:rFonts w:ascii="Times New Roman" w:hAnsi="Times New Roman" w:cs="Times New Roman"/>
          <w:sz w:val="28"/>
          <w:szCs w:val="28"/>
          <w:lang w:val="uk-UA"/>
        </w:rPr>
      </w:pPr>
      <w:r w:rsidRPr="004859F9">
        <w:rPr>
          <w:rFonts w:ascii="Times New Roman" w:hAnsi="Times New Roman" w:cs="Times New Roman"/>
          <w:sz w:val="28"/>
          <w:szCs w:val="28"/>
          <w:lang w:val="uk-UA"/>
        </w:rPr>
        <w:t xml:space="preserve">Метод. вказівки до </w:t>
      </w:r>
      <w:proofErr w:type="spellStart"/>
      <w:r w:rsidRPr="004859F9">
        <w:rPr>
          <w:rFonts w:ascii="Times New Roman" w:hAnsi="Times New Roman" w:cs="Times New Roman"/>
          <w:sz w:val="28"/>
          <w:szCs w:val="28"/>
          <w:lang w:val="uk-UA"/>
        </w:rPr>
        <w:t>викон</w:t>
      </w:r>
      <w:proofErr w:type="spellEnd"/>
      <w:r w:rsidRPr="004859F9">
        <w:rPr>
          <w:rFonts w:ascii="Times New Roman" w:hAnsi="Times New Roman" w:cs="Times New Roman"/>
          <w:sz w:val="28"/>
          <w:szCs w:val="28"/>
          <w:lang w:val="uk-UA"/>
        </w:rPr>
        <w:t xml:space="preserve">. розділу «Охорона праці та безпека в надзвичайних ситуаціях» в </w:t>
      </w:r>
      <w:proofErr w:type="spellStart"/>
      <w:r w:rsidRPr="004859F9">
        <w:rPr>
          <w:rFonts w:ascii="Times New Roman" w:hAnsi="Times New Roman" w:cs="Times New Roman"/>
          <w:sz w:val="28"/>
          <w:szCs w:val="28"/>
          <w:lang w:val="uk-UA"/>
        </w:rPr>
        <w:t>дипломнихпроектах</w:t>
      </w:r>
      <w:proofErr w:type="spellEnd"/>
      <w:r w:rsidRPr="004859F9">
        <w:rPr>
          <w:rFonts w:ascii="Times New Roman" w:hAnsi="Times New Roman" w:cs="Times New Roman"/>
          <w:sz w:val="28"/>
          <w:szCs w:val="28"/>
          <w:lang w:val="uk-UA"/>
        </w:rPr>
        <w:t xml:space="preserve"> і роботах для магістрів хіміко-технологічного факультету / Уклад.: Н. </w:t>
      </w:r>
      <w:proofErr w:type="spellStart"/>
      <w:r w:rsidRPr="004859F9">
        <w:rPr>
          <w:rFonts w:ascii="Times New Roman" w:hAnsi="Times New Roman" w:cs="Times New Roman"/>
          <w:sz w:val="28"/>
          <w:szCs w:val="28"/>
          <w:lang w:val="uk-UA"/>
        </w:rPr>
        <w:t>А.Праховнік</w:t>
      </w:r>
      <w:proofErr w:type="spellEnd"/>
      <w:r w:rsidRPr="004859F9">
        <w:rPr>
          <w:rFonts w:ascii="Times New Roman" w:hAnsi="Times New Roman" w:cs="Times New Roman"/>
          <w:sz w:val="28"/>
          <w:szCs w:val="28"/>
          <w:lang w:val="uk-UA"/>
        </w:rPr>
        <w:t xml:space="preserve">, </w:t>
      </w:r>
      <w:r w:rsidR="004859F9" w:rsidRPr="004859F9">
        <w:rPr>
          <w:rFonts w:ascii="Times New Roman" w:hAnsi="Times New Roman" w:cs="Times New Roman"/>
          <w:sz w:val="28"/>
          <w:szCs w:val="28"/>
          <w:lang w:val="uk-UA"/>
        </w:rPr>
        <w:t xml:space="preserve">                                </w:t>
      </w:r>
      <w:r w:rsidRPr="004859F9">
        <w:rPr>
          <w:rFonts w:ascii="Times New Roman" w:hAnsi="Times New Roman" w:cs="Times New Roman"/>
          <w:sz w:val="28"/>
          <w:szCs w:val="28"/>
          <w:lang w:val="uk-UA"/>
        </w:rPr>
        <w:lastRenderedPageBreak/>
        <w:t xml:space="preserve">Ю.О. </w:t>
      </w:r>
      <w:proofErr w:type="spellStart"/>
      <w:r w:rsidRPr="004859F9">
        <w:rPr>
          <w:rFonts w:ascii="Times New Roman" w:hAnsi="Times New Roman" w:cs="Times New Roman"/>
          <w:sz w:val="28"/>
          <w:szCs w:val="28"/>
          <w:lang w:val="uk-UA"/>
        </w:rPr>
        <w:t>Полукаров</w:t>
      </w:r>
      <w:proofErr w:type="spellEnd"/>
      <w:r w:rsidRPr="004859F9">
        <w:rPr>
          <w:rFonts w:ascii="Times New Roman" w:hAnsi="Times New Roman" w:cs="Times New Roman"/>
          <w:sz w:val="28"/>
          <w:szCs w:val="28"/>
          <w:lang w:val="uk-UA"/>
        </w:rPr>
        <w:t xml:space="preserve">, О. В. </w:t>
      </w:r>
      <w:proofErr w:type="spellStart"/>
      <w:r w:rsidRPr="004859F9">
        <w:rPr>
          <w:rFonts w:ascii="Times New Roman" w:hAnsi="Times New Roman" w:cs="Times New Roman"/>
          <w:sz w:val="28"/>
          <w:szCs w:val="28"/>
          <w:lang w:val="uk-UA"/>
        </w:rPr>
        <w:t>Землянська</w:t>
      </w:r>
      <w:proofErr w:type="spellEnd"/>
      <w:r w:rsidRPr="004859F9">
        <w:rPr>
          <w:rFonts w:ascii="Times New Roman" w:hAnsi="Times New Roman" w:cs="Times New Roman"/>
          <w:sz w:val="28"/>
          <w:szCs w:val="28"/>
          <w:lang w:val="uk-UA"/>
        </w:rPr>
        <w:t xml:space="preserve"> – К.: НТУУ «КПІ ім. Ігоря Сікорського», 2017. – 62 с</w:t>
      </w:r>
      <w:r w:rsidR="004859F9" w:rsidRPr="004859F9">
        <w:rPr>
          <w:rFonts w:ascii="Times New Roman" w:hAnsi="Times New Roman" w:cs="Times New Roman"/>
          <w:sz w:val="28"/>
          <w:szCs w:val="28"/>
          <w:lang w:val="uk-UA"/>
        </w:rPr>
        <w:t>.</w:t>
      </w:r>
    </w:p>
    <w:p w14:paraId="6BB2510B" w14:textId="4D873672" w:rsidR="00CF5EE8" w:rsidRPr="004859F9" w:rsidRDefault="00CF5EE8" w:rsidP="00EA4422">
      <w:pPr>
        <w:pStyle w:val="a3"/>
        <w:numPr>
          <w:ilvl w:val="0"/>
          <w:numId w:val="26"/>
        </w:numPr>
        <w:spacing w:after="0" w:line="360" w:lineRule="auto"/>
        <w:jc w:val="both"/>
        <w:rPr>
          <w:rFonts w:ascii="Times New Roman" w:hAnsi="Times New Roman" w:cs="Times New Roman"/>
          <w:sz w:val="28"/>
          <w:szCs w:val="28"/>
          <w:lang w:val="uk-UA"/>
        </w:rPr>
      </w:pPr>
      <w:r w:rsidRPr="004859F9">
        <w:rPr>
          <w:rFonts w:ascii="Times New Roman" w:hAnsi="Times New Roman" w:cs="Times New Roman"/>
          <w:sz w:val="28"/>
          <w:szCs w:val="28"/>
          <w:lang w:val="uk-UA"/>
        </w:rPr>
        <w:t xml:space="preserve">Мінералогічна і технологічна характеристика глинистої сировини північної частини Донецької області / [Л. П. </w:t>
      </w:r>
      <w:proofErr w:type="spellStart"/>
      <w:r w:rsidRPr="004859F9">
        <w:rPr>
          <w:rFonts w:ascii="Times New Roman" w:hAnsi="Times New Roman" w:cs="Times New Roman"/>
          <w:sz w:val="28"/>
          <w:szCs w:val="28"/>
          <w:lang w:val="uk-UA"/>
        </w:rPr>
        <w:t>Щукіна</w:t>
      </w:r>
      <w:proofErr w:type="spellEnd"/>
      <w:r w:rsidRPr="004859F9">
        <w:rPr>
          <w:rFonts w:ascii="Times New Roman" w:hAnsi="Times New Roman" w:cs="Times New Roman"/>
          <w:sz w:val="28"/>
          <w:szCs w:val="28"/>
          <w:lang w:val="uk-UA"/>
        </w:rPr>
        <w:t xml:space="preserve">, О. Ю. Федоренко, М. І. </w:t>
      </w:r>
      <w:proofErr w:type="spellStart"/>
      <w:r w:rsidRPr="004859F9">
        <w:rPr>
          <w:rFonts w:ascii="Times New Roman" w:hAnsi="Times New Roman" w:cs="Times New Roman"/>
          <w:sz w:val="28"/>
          <w:szCs w:val="28"/>
          <w:lang w:val="uk-UA"/>
        </w:rPr>
        <w:t>Рищенко</w:t>
      </w:r>
      <w:proofErr w:type="spellEnd"/>
      <w:r w:rsidRPr="004859F9">
        <w:rPr>
          <w:rFonts w:ascii="Times New Roman" w:hAnsi="Times New Roman" w:cs="Times New Roman"/>
          <w:sz w:val="28"/>
          <w:szCs w:val="28"/>
          <w:lang w:val="uk-UA"/>
        </w:rPr>
        <w:t xml:space="preserve"> та ін.] // Вісник НТУ«ХПІ». – Харків: НТУ «ХПІ», 2008. – № 39. – С. 68 – 72.</w:t>
      </w:r>
    </w:p>
    <w:p w14:paraId="57409FD6" w14:textId="3A219F92" w:rsidR="00F517D0" w:rsidRPr="004859F9" w:rsidRDefault="00F517D0" w:rsidP="00F517D0">
      <w:pPr>
        <w:pStyle w:val="a3"/>
        <w:numPr>
          <w:ilvl w:val="0"/>
          <w:numId w:val="26"/>
        </w:numPr>
        <w:spacing w:after="0" w:line="360" w:lineRule="auto"/>
        <w:jc w:val="both"/>
        <w:rPr>
          <w:rFonts w:ascii="Times New Roman" w:hAnsi="Times New Roman" w:cs="Times New Roman"/>
          <w:sz w:val="28"/>
          <w:szCs w:val="28"/>
          <w:lang w:val="uk-UA"/>
        </w:rPr>
      </w:pPr>
      <w:r w:rsidRPr="004859F9">
        <w:rPr>
          <w:rFonts w:ascii="Times New Roman" w:hAnsi="Times New Roman" w:cs="Times New Roman"/>
          <w:sz w:val="28"/>
          <w:szCs w:val="28"/>
          <w:lang w:val="uk-UA"/>
        </w:rPr>
        <w:t>Науменко Ю.В., Технологічні комплекси виробництва будівельних  матеріалів // Розрахунковий практикум з навчальної дисципліни, для здобувачів вищої освіти першого (бакалаврського) рівня (02-01-439) / Рівне: НУВГП, 2019. 46 с.</w:t>
      </w:r>
    </w:p>
    <w:p w14:paraId="3309602C" w14:textId="709EBF4C" w:rsidR="00284503" w:rsidRPr="004859F9" w:rsidRDefault="00284503" w:rsidP="00EA4422">
      <w:pPr>
        <w:pStyle w:val="a3"/>
        <w:numPr>
          <w:ilvl w:val="0"/>
          <w:numId w:val="26"/>
        </w:numPr>
        <w:spacing w:after="0" w:line="360" w:lineRule="auto"/>
        <w:jc w:val="both"/>
        <w:rPr>
          <w:rFonts w:ascii="Times New Roman" w:hAnsi="Times New Roman" w:cs="Times New Roman"/>
          <w:sz w:val="28"/>
          <w:szCs w:val="28"/>
          <w:lang w:val="uk-UA"/>
        </w:rPr>
      </w:pPr>
      <w:r w:rsidRPr="004859F9">
        <w:rPr>
          <w:rFonts w:ascii="Times New Roman" w:hAnsi="Times New Roman" w:cs="Times New Roman"/>
          <w:sz w:val="28"/>
          <w:szCs w:val="28"/>
          <w:lang w:val="uk-UA"/>
        </w:rPr>
        <w:t xml:space="preserve">Одержання клінкерної цегли на основі сировинних матеріалів різних регіонів України / [В. В. </w:t>
      </w:r>
      <w:proofErr w:type="spellStart"/>
      <w:r w:rsidRPr="004859F9">
        <w:rPr>
          <w:rFonts w:ascii="Times New Roman" w:hAnsi="Times New Roman" w:cs="Times New Roman"/>
          <w:sz w:val="28"/>
          <w:szCs w:val="28"/>
          <w:lang w:val="uk-UA"/>
        </w:rPr>
        <w:t>Коледа</w:t>
      </w:r>
      <w:proofErr w:type="spellEnd"/>
      <w:r w:rsidRPr="004859F9">
        <w:rPr>
          <w:rFonts w:ascii="Times New Roman" w:hAnsi="Times New Roman" w:cs="Times New Roman"/>
          <w:sz w:val="28"/>
          <w:szCs w:val="28"/>
          <w:lang w:val="uk-UA"/>
        </w:rPr>
        <w:t xml:space="preserve">, О. С. </w:t>
      </w:r>
      <w:proofErr w:type="spellStart"/>
      <w:r w:rsidRPr="004859F9">
        <w:rPr>
          <w:rFonts w:ascii="Times New Roman" w:hAnsi="Times New Roman" w:cs="Times New Roman"/>
          <w:sz w:val="28"/>
          <w:szCs w:val="28"/>
          <w:lang w:val="uk-UA"/>
        </w:rPr>
        <w:t>Михайлюта</w:t>
      </w:r>
      <w:proofErr w:type="spellEnd"/>
      <w:r w:rsidRPr="004859F9">
        <w:rPr>
          <w:rFonts w:ascii="Times New Roman" w:hAnsi="Times New Roman" w:cs="Times New Roman"/>
          <w:sz w:val="28"/>
          <w:szCs w:val="28"/>
          <w:lang w:val="uk-UA"/>
        </w:rPr>
        <w:t xml:space="preserve">, Є. В. </w:t>
      </w:r>
      <w:proofErr w:type="spellStart"/>
      <w:r w:rsidRPr="004859F9">
        <w:rPr>
          <w:rFonts w:ascii="Times New Roman" w:hAnsi="Times New Roman" w:cs="Times New Roman"/>
          <w:sz w:val="28"/>
          <w:szCs w:val="28"/>
          <w:lang w:val="uk-UA"/>
        </w:rPr>
        <w:t>Алексеєв</w:t>
      </w:r>
      <w:proofErr w:type="spellEnd"/>
      <w:r w:rsidRPr="004859F9">
        <w:rPr>
          <w:rFonts w:ascii="Times New Roman" w:hAnsi="Times New Roman" w:cs="Times New Roman"/>
          <w:sz w:val="28"/>
          <w:szCs w:val="28"/>
          <w:lang w:val="uk-UA"/>
        </w:rPr>
        <w:t>, Е.С. Цибулько] // Хімічна промисловість України. – 2009. – № 1. – С. 20 –24.</w:t>
      </w:r>
    </w:p>
    <w:p w14:paraId="151DB4FB" w14:textId="652E6A90" w:rsidR="008C0E4A" w:rsidRPr="004859F9" w:rsidRDefault="008C0E4A" w:rsidP="00EA4422">
      <w:pPr>
        <w:pStyle w:val="a3"/>
        <w:numPr>
          <w:ilvl w:val="0"/>
          <w:numId w:val="26"/>
        </w:numPr>
        <w:spacing w:after="0" w:line="360" w:lineRule="auto"/>
        <w:jc w:val="both"/>
        <w:rPr>
          <w:rFonts w:ascii="Times New Roman" w:hAnsi="Times New Roman" w:cs="Times New Roman"/>
          <w:sz w:val="28"/>
          <w:szCs w:val="28"/>
          <w:lang w:val="uk-UA"/>
        </w:rPr>
      </w:pPr>
      <w:proofErr w:type="spellStart"/>
      <w:r w:rsidRPr="004859F9">
        <w:rPr>
          <w:rFonts w:ascii="Times New Roman" w:hAnsi="Times New Roman" w:cs="Times New Roman"/>
          <w:sz w:val="28"/>
          <w:szCs w:val="28"/>
          <w:lang w:val="uk-UA"/>
        </w:rPr>
        <w:t>Огороднік</w:t>
      </w:r>
      <w:proofErr w:type="spellEnd"/>
      <w:r w:rsidRPr="004859F9">
        <w:rPr>
          <w:rFonts w:ascii="Times New Roman" w:hAnsi="Times New Roman" w:cs="Times New Roman"/>
          <w:sz w:val="28"/>
          <w:szCs w:val="28"/>
          <w:lang w:val="uk-UA"/>
        </w:rPr>
        <w:t xml:space="preserve"> І. В. Виробництво керамічного клінкеру в Україні / І. В. </w:t>
      </w:r>
      <w:proofErr w:type="spellStart"/>
      <w:r w:rsidRPr="004859F9">
        <w:rPr>
          <w:rFonts w:ascii="Times New Roman" w:hAnsi="Times New Roman" w:cs="Times New Roman"/>
          <w:sz w:val="28"/>
          <w:szCs w:val="28"/>
          <w:lang w:val="uk-UA"/>
        </w:rPr>
        <w:t>Огороднік</w:t>
      </w:r>
      <w:proofErr w:type="spellEnd"/>
      <w:r w:rsidRPr="004859F9">
        <w:rPr>
          <w:rFonts w:ascii="Times New Roman" w:hAnsi="Times New Roman" w:cs="Times New Roman"/>
          <w:sz w:val="28"/>
          <w:szCs w:val="28"/>
          <w:lang w:val="uk-UA"/>
        </w:rPr>
        <w:t xml:space="preserve"> // Будівельні матеріали та вироби. – 2008. ‒ № 6. ‒ С.31-35</w:t>
      </w:r>
      <w:r w:rsidR="004859F9" w:rsidRPr="004859F9">
        <w:rPr>
          <w:rFonts w:ascii="Times New Roman" w:hAnsi="Times New Roman" w:cs="Times New Roman"/>
          <w:sz w:val="28"/>
          <w:szCs w:val="28"/>
          <w:lang w:val="uk-UA"/>
        </w:rPr>
        <w:t>.</w:t>
      </w:r>
    </w:p>
    <w:p w14:paraId="5B7B4E89" w14:textId="1FC46C9B" w:rsidR="00F517D0" w:rsidRPr="004859F9" w:rsidRDefault="00F517D0" w:rsidP="00F517D0">
      <w:pPr>
        <w:pStyle w:val="a3"/>
        <w:numPr>
          <w:ilvl w:val="0"/>
          <w:numId w:val="26"/>
        </w:numPr>
        <w:spacing w:after="0" w:line="360" w:lineRule="auto"/>
        <w:jc w:val="both"/>
        <w:rPr>
          <w:rFonts w:ascii="Times New Roman" w:hAnsi="Times New Roman" w:cs="Times New Roman"/>
          <w:sz w:val="28"/>
          <w:szCs w:val="28"/>
          <w:lang w:val="uk-UA"/>
        </w:rPr>
      </w:pPr>
      <w:proofErr w:type="spellStart"/>
      <w:r w:rsidRPr="004859F9">
        <w:rPr>
          <w:rFonts w:ascii="Times New Roman" w:hAnsi="Times New Roman" w:cs="Times New Roman"/>
          <w:sz w:val="28"/>
          <w:szCs w:val="28"/>
          <w:lang w:val="uk-UA"/>
        </w:rPr>
        <w:t>Оплачко</w:t>
      </w:r>
      <w:proofErr w:type="spellEnd"/>
      <w:r w:rsidRPr="004859F9">
        <w:rPr>
          <w:rFonts w:ascii="Times New Roman" w:hAnsi="Times New Roman" w:cs="Times New Roman"/>
          <w:sz w:val="28"/>
          <w:szCs w:val="28"/>
          <w:lang w:val="uk-UA"/>
        </w:rPr>
        <w:t xml:space="preserve"> І. О., ПРОБЛЕМИ ТА ПЕРСПЕКТИВИ УПРАВЛІННЯ ДІЯЛЬНІСТЮ ПІДПРИЄМСТВ ЦЕМЕНТНОЇ ПРОМИСЛОВОСТІ В СУЧАСНИХ УМОВАХ / Серія «Економічні науки», Випуск 4(84). – 2018 р. УДК 338.1(666.9).</w:t>
      </w:r>
    </w:p>
    <w:p w14:paraId="28631E72" w14:textId="40BB0AE7" w:rsidR="008C0E4A" w:rsidRPr="004859F9" w:rsidRDefault="008C0E4A" w:rsidP="00EA4422">
      <w:pPr>
        <w:pStyle w:val="a3"/>
        <w:numPr>
          <w:ilvl w:val="0"/>
          <w:numId w:val="26"/>
        </w:numPr>
        <w:spacing w:after="0" w:line="360" w:lineRule="auto"/>
        <w:jc w:val="both"/>
        <w:rPr>
          <w:rFonts w:ascii="Times New Roman" w:hAnsi="Times New Roman" w:cs="Times New Roman"/>
          <w:sz w:val="28"/>
          <w:szCs w:val="28"/>
          <w:lang w:val="uk-UA"/>
        </w:rPr>
      </w:pPr>
      <w:r w:rsidRPr="004859F9">
        <w:rPr>
          <w:rFonts w:ascii="Times New Roman" w:hAnsi="Times New Roman" w:cs="Times New Roman"/>
          <w:sz w:val="28"/>
          <w:szCs w:val="28"/>
          <w:lang w:val="uk-UA"/>
        </w:rPr>
        <w:t>Оцінка якості цегли</w:t>
      </w:r>
      <w:r w:rsidR="00EA4422" w:rsidRPr="004859F9">
        <w:rPr>
          <w:rFonts w:ascii="Times New Roman" w:hAnsi="Times New Roman" w:cs="Times New Roman"/>
          <w:sz w:val="28"/>
          <w:szCs w:val="28"/>
          <w:lang w:val="uk-UA"/>
        </w:rPr>
        <w:t xml:space="preserve"> </w:t>
      </w:r>
      <w:r w:rsidRPr="004859F9">
        <w:rPr>
          <w:rFonts w:ascii="Times New Roman" w:hAnsi="Times New Roman" w:cs="Times New Roman"/>
          <w:sz w:val="28"/>
          <w:szCs w:val="28"/>
          <w:lang w:val="uk-UA"/>
        </w:rPr>
        <w:t>: [Електронний ресурс] // Оцінка якості цегли – 201 - Режим доступу до ресурсу: //studfile.net/</w:t>
      </w:r>
      <w:proofErr w:type="spellStart"/>
      <w:r w:rsidRPr="004859F9">
        <w:rPr>
          <w:rFonts w:ascii="Times New Roman" w:hAnsi="Times New Roman" w:cs="Times New Roman"/>
          <w:sz w:val="28"/>
          <w:szCs w:val="28"/>
          <w:lang w:val="uk-UA"/>
        </w:rPr>
        <w:t>preview</w:t>
      </w:r>
      <w:proofErr w:type="spellEnd"/>
      <w:r w:rsidRPr="004859F9">
        <w:rPr>
          <w:rFonts w:ascii="Times New Roman" w:hAnsi="Times New Roman" w:cs="Times New Roman"/>
          <w:sz w:val="28"/>
          <w:szCs w:val="28"/>
          <w:lang w:val="uk-UA"/>
        </w:rPr>
        <w:t>/4646887/</w:t>
      </w:r>
      <w:r w:rsidR="004859F9" w:rsidRPr="004859F9">
        <w:rPr>
          <w:rFonts w:ascii="Times New Roman" w:hAnsi="Times New Roman" w:cs="Times New Roman"/>
          <w:sz w:val="28"/>
          <w:szCs w:val="28"/>
          <w:lang w:val="uk-UA"/>
        </w:rPr>
        <w:t>.</w:t>
      </w:r>
    </w:p>
    <w:p w14:paraId="4AF6FE70" w14:textId="369EA128" w:rsidR="00F517D0" w:rsidRPr="004859F9" w:rsidRDefault="00F517D0" w:rsidP="00F517D0">
      <w:pPr>
        <w:pStyle w:val="a3"/>
        <w:numPr>
          <w:ilvl w:val="0"/>
          <w:numId w:val="26"/>
        </w:numPr>
        <w:spacing w:after="0" w:line="360" w:lineRule="auto"/>
        <w:jc w:val="both"/>
        <w:rPr>
          <w:rFonts w:ascii="Times New Roman" w:hAnsi="Times New Roman" w:cs="Times New Roman"/>
          <w:sz w:val="28"/>
          <w:szCs w:val="28"/>
          <w:lang w:val="uk-UA"/>
        </w:rPr>
      </w:pPr>
      <w:r w:rsidRPr="004859F9">
        <w:rPr>
          <w:rFonts w:ascii="Times New Roman" w:hAnsi="Times New Roman" w:cs="Times New Roman"/>
          <w:sz w:val="28"/>
          <w:szCs w:val="28"/>
          <w:lang w:val="uk-UA"/>
        </w:rPr>
        <w:t xml:space="preserve">Принципи стратегії сталого розвитку в цементній промисловості / Т. М. </w:t>
      </w:r>
      <w:proofErr w:type="spellStart"/>
      <w:r w:rsidRPr="004859F9">
        <w:rPr>
          <w:rFonts w:ascii="Times New Roman" w:hAnsi="Times New Roman" w:cs="Times New Roman"/>
          <w:sz w:val="28"/>
          <w:szCs w:val="28"/>
          <w:lang w:val="uk-UA"/>
        </w:rPr>
        <w:t>Круць</w:t>
      </w:r>
      <w:proofErr w:type="spellEnd"/>
      <w:r w:rsidRPr="004859F9">
        <w:rPr>
          <w:rFonts w:ascii="Times New Roman" w:hAnsi="Times New Roman" w:cs="Times New Roman"/>
          <w:sz w:val="28"/>
          <w:szCs w:val="28"/>
          <w:lang w:val="uk-UA"/>
        </w:rPr>
        <w:t xml:space="preserve">, І. М. </w:t>
      </w:r>
      <w:proofErr w:type="spellStart"/>
      <w:r w:rsidRPr="004859F9">
        <w:rPr>
          <w:rFonts w:ascii="Times New Roman" w:hAnsi="Times New Roman" w:cs="Times New Roman"/>
          <w:sz w:val="28"/>
          <w:szCs w:val="28"/>
          <w:lang w:val="uk-UA"/>
        </w:rPr>
        <w:t>Гев’юк</w:t>
      </w:r>
      <w:proofErr w:type="spellEnd"/>
      <w:r w:rsidRPr="004859F9">
        <w:rPr>
          <w:rFonts w:ascii="Times New Roman" w:hAnsi="Times New Roman" w:cs="Times New Roman"/>
          <w:sz w:val="28"/>
          <w:szCs w:val="28"/>
          <w:lang w:val="uk-UA"/>
        </w:rPr>
        <w:t xml:space="preserve"> М. А. </w:t>
      </w:r>
      <w:proofErr w:type="spellStart"/>
      <w:r w:rsidRPr="004859F9">
        <w:rPr>
          <w:rFonts w:ascii="Times New Roman" w:hAnsi="Times New Roman" w:cs="Times New Roman"/>
          <w:sz w:val="28"/>
          <w:szCs w:val="28"/>
          <w:lang w:val="uk-UA"/>
        </w:rPr>
        <w:t>Саницький</w:t>
      </w:r>
      <w:proofErr w:type="spellEnd"/>
      <w:r w:rsidRPr="004859F9">
        <w:rPr>
          <w:rFonts w:ascii="Times New Roman" w:hAnsi="Times New Roman" w:cs="Times New Roman"/>
          <w:sz w:val="28"/>
          <w:szCs w:val="28"/>
          <w:lang w:val="uk-UA"/>
        </w:rPr>
        <w:t>, Т. П. Кропивницька. Будівельні матеріали та вироби. 2015. № 3-4. С. 16–19.</w:t>
      </w:r>
    </w:p>
    <w:p w14:paraId="7FE53A4B" w14:textId="4F6D0510" w:rsidR="00F517D0" w:rsidRPr="004859F9" w:rsidRDefault="00F517D0" w:rsidP="00F517D0">
      <w:pPr>
        <w:pStyle w:val="a3"/>
        <w:numPr>
          <w:ilvl w:val="0"/>
          <w:numId w:val="26"/>
        </w:numPr>
        <w:spacing w:after="0" w:line="360" w:lineRule="auto"/>
        <w:jc w:val="both"/>
        <w:rPr>
          <w:rFonts w:ascii="Times New Roman" w:hAnsi="Times New Roman" w:cs="Times New Roman"/>
          <w:sz w:val="28"/>
          <w:szCs w:val="28"/>
          <w:lang w:val="uk-UA"/>
        </w:rPr>
      </w:pPr>
      <w:proofErr w:type="spellStart"/>
      <w:r w:rsidRPr="004859F9">
        <w:rPr>
          <w:rFonts w:ascii="Times New Roman" w:hAnsi="Times New Roman" w:cs="Times New Roman"/>
          <w:sz w:val="28"/>
          <w:szCs w:val="28"/>
          <w:lang w:val="uk-UA"/>
        </w:rPr>
        <w:t>Пушкарьова</w:t>
      </w:r>
      <w:proofErr w:type="spellEnd"/>
      <w:r w:rsidRPr="004859F9">
        <w:rPr>
          <w:rFonts w:ascii="Times New Roman" w:hAnsi="Times New Roman" w:cs="Times New Roman"/>
          <w:sz w:val="28"/>
          <w:szCs w:val="28"/>
          <w:lang w:val="uk-UA"/>
        </w:rPr>
        <w:t xml:space="preserve"> К. К., Дослідження високоміцних цементних композицій, модифікованих комплексними органо-кремнеземистими добавками // Східно-Європейський журнал передових технологій№ 5(77). – Т., 2015. -ст. 42–51.</w:t>
      </w:r>
    </w:p>
    <w:p w14:paraId="4CF10E0C" w14:textId="1B48969E" w:rsidR="00284503" w:rsidRPr="004859F9" w:rsidRDefault="00284503" w:rsidP="00EA4422">
      <w:pPr>
        <w:pStyle w:val="a3"/>
        <w:numPr>
          <w:ilvl w:val="0"/>
          <w:numId w:val="26"/>
        </w:numPr>
        <w:spacing w:after="0" w:line="360" w:lineRule="auto"/>
        <w:jc w:val="both"/>
        <w:rPr>
          <w:rFonts w:ascii="Times New Roman" w:hAnsi="Times New Roman" w:cs="Times New Roman"/>
          <w:sz w:val="28"/>
          <w:szCs w:val="28"/>
          <w:lang w:val="uk-UA"/>
        </w:rPr>
      </w:pPr>
      <w:r w:rsidRPr="004859F9">
        <w:rPr>
          <w:rFonts w:ascii="Times New Roman" w:hAnsi="Times New Roman" w:cs="Times New Roman"/>
          <w:sz w:val="28"/>
          <w:szCs w:val="28"/>
          <w:lang w:val="uk-UA"/>
        </w:rPr>
        <w:t xml:space="preserve">Створення </w:t>
      </w:r>
      <w:proofErr w:type="spellStart"/>
      <w:r w:rsidRPr="004859F9">
        <w:rPr>
          <w:rFonts w:ascii="Times New Roman" w:hAnsi="Times New Roman" w:cs="Times New Roman"/>
          <w:sz w:val="28"/>
          <w:szCs w:val="28"/>
          <w:lang w:val="uk-UA"/>
        </w:rPr>
        <w:t>ресурсозаощадних</w:t>
      </w:r>
      <w:proofErr w:type="spellEnd"/>
      <w:r w:rsidRPr="004859F9">
        <w:rPr>
          <w:rFonts w:ascii="Times New Roman" w:hAnsi="Times New Roman" w:cs="Times New Roman"/>
          <w:sz w:val="28"/>
          <w:szCs w:val="28"/>
          <w:lang w:val="uk-UA"/>
        </w:rPr>
        <w:t xml:space="preserve"> технологій керамічних матеріалів з використанням нових видів вітчизняної мінеральної сировини / </w:t>
      </w:r>
      <w:r w:rsidRPr="004859F9">
        <w:rPr>
          <w:rFonts w:ascii="Times New Roman" w:hAnsi="Times New Roman" w:cs="Times New Roman"/>
          <w:sz w:val="28"/>
          <w:szCs w:val="28"/>
          <w:lang w:val="uk-UA"/>
        </w:rPr>
        <w:lastRenderedPageBreak/>
        <w:t xml:space="preserve">[Федоренко О. Ю., </w:t>
      </w:r>
      <w:proofErr w:type="spellStart"/>
      <w:r w:rsidRPr="004859F9">
        <w:rPr>
          <w:rFonts w:ascii="Times New Roman" w:hAnsi="Times New Roman" w:cs="Times New Roman"/>
          <w:sz w:val="28"/>
          <w:szCs w:val="28"/>
          <w:lang w:val="uk-UA"/>
        </w:rPr>
        <w:t>Цовма</w:t>
      </w:r>
      <w:proofErr w:type="spellEnd"/>
      <w:r w:rsidRPr="004859F9">
        <w:rPr>
          <w:rFonts w:ascii="Times New Roman" w:hAnsi="Times New Roman" w:cs="Times New Roman"/>
          <w:sz w:val="28"/>
          <w:szCs w:val="28"/>
          <w:lang w:val="uk-UA"/>
        </w:rPr>
        <w:t xml:space="preserve"> В. В., </w:t>
      </w:r>
      <w:proofErr w:type="spellStart"/>
      <w:r w:rsidRPr="004859F9">
        <w:rPr>
          <w:rFonts w:ascii="Times New Roman" w:hAnsi="Times New Roman" w:cs="Times New Roman"/>
          <w:sz w:val="28"/>
          <w:szCs w:val="28"/>
          <w:lang w:val="uk-UA"/>
        </w:rPr>
        <w:t>Щукіна</w:t>
      </w:r>
      <w:proofErr w:type="spellEnd"/>
      <w:r w:rsidRPr="004859F9">
        <w:rPr>
          <w:rFonts w:ascii="Times New Roman" w:hAnsi="Times New Roman" w:cs="Times New Roman"/>
          <w:sz w:val="28"/>
          <w:szCs w:val="28"/>
          <w:lang w:val="uk-UA"/>
        </w:rPr>
        <w:t xml:space="preserve"> Л. П. та ін.] // ІІІ всеукраїнський з’їзд екологів з міжнародною участю, 21-24 вересня 2011 р.: збірник наукових статей. Т 1. – Вінниця: ВНТУ, 2011. – С. 220 – 222.</w:t>
      </w:r>
    </w:p>
    <w:p w14:paraId="4AC6DF19" w14:textId="2620A0B2" w:rsidR="008C0E4A" w:rsidRPr="004859F9" w:rsidRDefault="008C0E4A" w:rsidP="00EA4422">
      <w:pPr>
        <w:pStyle w:val="a3"/>
        <w:numPr>
          <w:ilvl w:val="0"/>
          <w:numId w:val="26"/>
        </w:numPr>
        <w:spacing w:after="0" w:line="360" w:lineRule="auto"/>
        <w:jc w:val="both"/>
        <w:rPr>
          <w:rFonts w:ascii="Times New Roman" w:hAnsi="Times New Roman" w:cs="Times New Roman"/>
          <w:sz w:val="28"/>
          <w:szCs w:val="28"/>
          <w:lang w:val="uk-UA"/>
        </w:rPr>
      </w:pPr>
      <w:proofErr w:type="spellStart"/>
      <w:r w:rsidRPr="004859F9">
        <w:rPr>
          <w:rFonts w:ascii="Times New Roman" w:hAnsi="Times New Roman" w:cs="Times New Roman"/>
          <w:sz w:val="28"/>
          <w:szCs w:val="28"/>
          <w:lang w:val="uk-UA"/>
        </w:rPr>
        <w:t>Сучаснітехнології</w:t>
      </w:r>
      <w:proofErr w:type="spellEnd"/>
      <w:r w:rsidRPr="004859F9">
        <w:rPr>
          <w:rFonts w:ascii="Times New Roman" w:hAnsi="Times New Roman" w:cs="Times New Roman"/>
          <w:sz w:val="28"/>
          <w:szCs w:val="28"/>
          <w:lang w:val="uk-UA"/>
        </w:rPr>
        <w:t xml:space="preserve"> та тренди у </w:t>
      </w:r>
      <w:proofErr w:type="spellStart"/>
      <w:r w:rsidRPr="004859F9">
        <w:rPr>
          <w:rFonts w:ascii="Times New Roman" w:hAnsi="Times New Roman" w:cs="Times New Roman"/>
          <w:sz w:val="28"/>
          <w:szCs w:val="28"/>
          <w:lang w:val="uk-UA"/>
        </w:rPr>
        <w:t>виробництвіцегли</w:t>
      </w:r>
      <w:proofErr w:type="spellEnd"/>
      <w:r w:rsidRPr="004859F9">
        <w:rPr>
          <w:rFonts w:ascii="Times New Roman" w:hAnsi="Times New Roman" w:cs="Times New Roman"/>
          <w:sz w:val="28"/>
          <w:szCs w:val="28"/>
          <w:lang w:val="uk-UA"/>
        </w:rPr>
        <w:t xml:space="preserve"> [Електронний ресурс] // </w:t>
      </w:r>
      <w:proofErr w:type="spellStart"/>
      <w:r w:rsidRPr="004859F9">
        <w:rPr>
          <w:rFonts w:ascii="Times New Roman" w:hAnsi="Times New Roman" w:cs="Times New Roman"/>
          <w:sz w:val="28"/>
          <w:szCs w:val="28"/>
          <w:lang w:val="uk-UA"/>
        </w:rPr>
        <w:t>Євротон</w:t>
      </w:r>
      <w:proofErr w:type="spellEnd"/>
      <w:r w:rsidRPr="004859F9">
        <w:rPr>
          <w:rFonts w:ascii="Times New Roman" w:hAnsi="Times New Roman" w:cs="Times New Roman"/>
          <w:sz w:val="28"/>
          <w:szCs w:val="28"/>
          <w:lang w:val="uk-UA"/>
        </w:rPr>
        <w:t xml:space="preserve">: </w:t>
      </w:r>
      <w:proofErr w:type="spellStart"/>
      <w:r w:rsidRPr="004859F9">
        <w:rPr>
          <w:rFonts w:ascii="Times New Roman" w:hAnsi="Times New Roman" w:cs="Times New Roman"/>
          <w:sz w:val="28"/>
          <w:szCs w:val="28"/>
          <w:lang w:val="uk-UA"/>
        </w:rPr>
        <w:t>клінкернацегла</w:t>
      </w:r>
      <w:proofErr w:type="spellEnd"/>
      <w:r w:rsidRPr="004859F9">
        <w:rPr>
          <w:rFonts w:ascii="Times New Roman" w:hAnsi="Times New Roman" w:cs="Times New Roman"/>
          <w:sz w:val="28"/>
          <w:szCs w:val="28"/>
          <w:lang w:val="uk-UA"/>
        </w:rPr>
        <w:t xml:space="preserve">. – 2018. – Режим </w:t>
      </w:r>
      <w:proofErr w:type="spellStart"/>
      <w:r w:rsidRPr="004859F9">
        <w:rPr>
          <w:rFonts w:ascii="Times New Roman" w:hAnsi="Times New Roman" w:cs="Times New Roman"/>
          <w:sz w:val="28"/>
          <w:szCs w:val="28"/>
          <w:lang w:val="uk-UA"/>
        </w:rPr>
        <w:t>доступудоресурсу</w:t>
      </w:r>
      <w:proofErr w:type="spellEnd"/>
      <w:r w:rsidRPr="004859F9">
        <w:rPr>
          <w:rFonts w:ascii="Times New Roman" w:hAnsi="Times New Roman" w:cs="Times New Roman"/>
          <w:sz w:val="28"/>
          <w:szCs w:val="28"/>
          <w:lang w:val="uk-UA"/>
        </w:rPr>
        <w:t>: https://euroton.com.ua/.</w:t>
      </w:r>
    </w:p>
    <w:p w14:paraId="43034F5E" w14:textId="17E91F27" w:rsidR="008C0E4A" w:rsidRPr="004859F9" w:rsidRDefault="008C0E4A" w:rsidP="00EA4422">
      <w:pPr>
        <w:pStyle w:val="a3"/>
        <w:numPr>
          <w:ilvl w:val="0"/>
          <w:numId w:val="26"/>
        </w:numPr>
        <w:spacing w:after="0" w:line="360" w:lineRule="auto"/>
        <w:jc w:val="both"/>
        <w:rPr>
          <w:rFonts w:ascii="Times New Roman" w:hAnsi="Times New Roman" w:cs="Times New Roman"/>
          <w:sz w:val="28"/>
          <w:szCs w:val="28"/>
          <w:lang w:val="uk-UA"/>
        </w:rPr>
      </w:pPr>
      <w:r w:rsidRPr="004859F9">
        <w:rPr>
          <w:rFonts w:ascii="Times New Roman" w:hAnsi="Times New Roman" w:cs="Times New Roman"/>
          <w:sz w:val="28"/>
          <w:szCs w:val="28"/>
          <w:lang w:val="uk-UA"/>
        </w:rPr>
        <w:t>Радіаційно-</w:t>
      </w:r>
      <w:proofErr w:type="spellStart"/>
      <w:r w:rsidRPr="004859F9">
        <w:rPr>
          <w:rFonts w:ascii="Times New Roman" w:hAnsi="Times New Roman" w:cs="Times New Roman"/>
          <w:sz w:val="28"/>
          <w:szCs w:val="28"/>
          <w:lang w:val="uk-UA"/>
        </w:rPr>
        <w:t>хімічнаоцінказолошлаковихвідходів</w:t>
      </w:r>
      <w:proofErr w:type="spellEnd"/>
      <w:r w:rsidRPr="004859F9">
        <w:rPr>
          <w:rFonts w:ascii="Times New Roman" w:hAnsi="Times New Roman" w:cs="Times New Roman"/>
          <w:sz w:val="28"/>
          <w:szCs w:val="28"/>
          <w:lang w:val="uk-UA"/>
        </w:rPr>
        <w:t xml:space="preserve"> як сировини для </w:t>
      </w:r>
      <w:proofErr w:type="spellStart"/>
      <w:r w:rsidRPr="004859F9">
        <w:rPr>
          <w:rFonts w:ascii="Times New Roman" w:hAnsi="Times New Roman" w:cs="Times New Roman"/>
          <w:sz w:val="28"/>
          <w:szCs w:val="28"/>
          <w:lang w:val="uk-UA"/>
        </w:rPr>
        <w:t>виробництвабудівельнихматеріалів</w:t>
      </w:r>
      <w:proofErr w:type="spellEnd"/>
      <w:r w:rsidRPr="004859F9">
        <w:rPr>
          <w:rFonts w:ascii="Times New Roman" w:hAnsi="Times New Roman" w:cs="Times New Roman"/>
          <w:sz w:val="28"/>
          <w:szCs w:val="28"/>
          <w:lang w:val="uk-UA"/>
        </w:rPr>
        <w:t xml:space="preserve">. // </w:t>
      </w:r>
      <w:proofErr w:type="spellStart"/>
      <w:r w:rsidRPr="004859F9">
        <w:rPr>
          <w:rFonts w:ascii="Times New Roman" w:hAnsi="Times New Roman" w:cs="Times New Roman"/>
          <w:sz w:val="28"/>
          <w:szCs w:val="28"/>
          <w:lang w:val="uk-UA"/>
        </w:rPr>
        <w:t>Энерготехнологии</w:t>
      </w:r>
      <w:proofErr w:type="spellEnd"/>
      <w:r w:rsidRPr="004859F9">
        <w:rPr>
          <w:rFonts w:ascii="Times New Roman" w:hAnsi="Times New Roman" w:cs="Times New Roman"/>
          <w:sz w:val="28"/>
          <w:szCs w:val="28"/>
          <w:lang w:val="uk-UA"/>
        </w:rPr>
        <w:t xml:space="preserve"> и </w:t>
      </w:r>
      <w:proofErr w:type="spellStart"/>
      <w:r w:rsidRPr="004859F9">
        <w:rPr>
          <w:rFonts w:ascii="Times New Roman" w:hAnsi="Times New Roman" w:cs="Times New Roman"/>
          <w:sz w:val="28"/>
          <w:szCs w:val="28"/>
          <w:lang w:val="uk-UA"/>
        </w:rPr>
        <w:t>ресурсосбережение</w:t>
      </w:r>
      <w:proofErr w:type="spellEnd"/>
      <w:r w:rsidRPr="004859F9">
        <w:rPr>
          <w:rFonts w:ascii="Times New Roman" w:hAnsi="Times New Roman" w:cs="Times New Roman"/>
          <w:sz w:val="28"/>
          <w:szCs w:val="28"/>
          <w:lang w:val="uk-UA"/>
        </w:rPr>
        <w:t>. – 2010. – №4. – С. 45–52.</w:t>
      </w:r>
    </w:p>
    <w:p w14:paraId="365F3651" w14:textId="29D72A32" w:rsidR="00CF5EE8" w:rsidRPr="004859F9" w:rsidRDefault="00CF5EE8" w:rsidP="00EA4422">
      <w:pPr>
        <w:pStyle w:val="a3"/>
        <w:numPr>
          <w:ilvl w:val="0"/>
          <w:numId w:val="26"/>
        </w:numPr>
        <w:spacing w:after="0" w:line="360" w:lineRule="auto"/>
        <w:jc w:val="both"/>
        <w:rPr>
          <w:rFonts w:ascii="Times New Roman" w:hAnsi="Times New Roman" w:cs="Times New Roman"/>
          <w:sz w:val="28"/>
          <w:szCs w:val="28"/>
          <w:lang w:val="uk-UA"/>
        </w:rPr>
      </w:pPr>
      <w:proofErr w:type="spellStart"/>
      <w:r w:rsidRPr="004859F9">
        <w:rPr>
          <w:rFonts w:ascii="Times New Roman" w:hAnsi="Times New Roman" w:cs="Times New Roman"/>
          <w:sz w:val="28"/>
          <w:szCs w:val="28"/>
          <w:lang w:val="uk-UA"/>
        </w:rPr>
        <w:t>Рищенко</w:t>
      </w:r>
      <w:proofErr w:type="spellEnd"/>
      <w:r w:rsidRPr="004859F9">
        <w:rPr>
          <w:rFonts w:ascii="Times New Roman" w:hAnsi="Times New Roman" w:cs="Times New Roman"/>
          <w:sz w:val="28"/>
          <w:szCs w:val="28"/>
          <w:lang w:val="uk-UA"/>
        </w:rPr>
        <w:t xml:space="preserve"> М. І. Структурно-механічні властивості мас для формування  керамічних матеріалів методом напівжорсткої екструзії / М. І. </w:t>
      </w:r>
      <w:proofErr w:type="spellStart"/>
      <w:r w:rsidRPr="004859F9">
        <w:rPr>
          <w:rFonts w:ascii="Times New Roman" w:hAnsi="Times New Roman" w:cs="Times New Roman"/>
          <w:sz w:val="28"/>
          <w:szCs w:val="28"/>
          <w:lang w:val="uk-UA"/>
        </w:rPr>
        <w:t>Рищенко</w:t>
      </w:r>
      <w:proofErr w:type="spellEnd"/>
      <w:r w:rsidRPr="004859F9">
        <w:rPr>
          <w:rFonts w:ascii="Times New Roman" w:hAnsi="Times New Roman" w:cs="Times New Roman"/>
          <w:sz w:val="28"/>
          <w:szCs w:val="28"/>
          <w:lang w:val="uk-UA"/>
        </w:rPr>
        <w:t xml:space="preserve">, О. Ю. Федоренко, О. Я. </w:t>
      </w:r>
      <w:proofErr w:type="spellStart"/>
      <w:r w:rsidRPr="004859F9">
        <w:rPr>
          <w:rFonts w:ascii="Times New Roman" w:hAnsi="Times New Roman" w:cs="Times New Roman"/>
          <w:sz w:val="28"/>
          <w:szCs w:val="28"/>
          <w:lang w:val="uk-UA"/>
        </w:rPr>
        <w:t>Пітак</w:t>
      </w:r>
      <w:proofErr w:type="spellEnd"/>
      <w:r w:rsidRPr="004859F9">
        <w:rPr>
          <w:rFonts w:ascii="Times New Roman" w:hAnsi="Times New Roman" w:cs="Times New Roman"/>
          <w:sz w:val="28"/>
          <w:szCs w:val="28"/>
          <w:lang w:val="uk-UA"/>
        </w:rPr>
        <w:t xml:space="preserve"> // Вісник НТУ ―ХПІ. ‒ 2003. ‒ №17. ‒ С.3‒7.</w:t>
      </w:r>
    </w:p>
    <w:p w14:paraId="3E7A9C2D" w14:textId="629E0BAB" w:rsidR="00CF5EE8" w:rsidRPr="004859F9" w:rsidRDefault="00CF5EE8" w:rsidP="00EA4422">
      <w:pPr>
        <w:pStyle w:val="a3"/>
        <w:numPr>
          <w:ilvl w:val="0"/>
          <w:numId w:val="26"/>
        </w:numPr>
        <w:spacing w:after="0" w:line="360" w:lineRule="auto"/>
        <w:jc w:val="both"/>
        <w:rPr>
          <w:rFonts w:ascii="Times New Roman" w:hAnsi="Times New Roman" w:cs="Times New Roman"/>
          <w:sz w:val="28"/>
          <w:szCs w:val="28"/>
          <w:lang w:val="uk-UA"/>
        </w:rPr>
      </w:pPr>
      <w:r w:rsidRPr="004859F9">
        <w:rPr>
          <w:rFonts w:ascii="Times New Roman" w:hAnsi="Times New Roman" w:cs="Times New Roman"/>
          <w:sz w:val="28"/>
          <w:szCs w:val="28"/>
          <w:lang w:val="uk-UA"/>
        </w:rPr>
        <w:t xml:space="preserve">Федоренко О.Ю. Кам’яно-керамічні матеріали з відходів вугільної промисловості / О.Ю. Федоренко, С.М. Миколаєнко, Л.В. Руденко // </w:t>
      </w:r>
      <w:proofErr w:type="spellStart"/>
      <w:r w:rsidRPr="004859F9">
        <w:rPr>
          <w:rFonts w:ascii="Times New Roman" w:hAnsi="Times New Roman" w:cs="Times New Roman"/>
          <w:sz w:val="28"/>
          <w:szCs w:val="28"/>
          <w:lang w:val="uk-UA"/>
        </w:rPr>
        <w:t>Керамика</w:t>
      </w:r>
      <w:proofErr w:type="spellEnd"/>
      <w:r w:rsidRPr="004859F9">
        <w:rPr>
          <w:rFonts w:ascii="Times New Roman" w:hAnsi="Times New Roman" w:cs="Times New Roman"/>
          <w:sz w:val="28"/>
          <w:szCs w:val="28"/>
          <w:lang w:val="uk-UA"/>
        </w:rPr>
        <w:t xml:space="preserve">: наука и </w:t>
      </w:r>
      <w:proofErr w:type="spellStart"/>
      <w:r w:rsidRPr="004859F9">
        <w:rPr>
          <w:rFonts w:ascii="Times New Roman" w:hAnsi="Times New Roman" w:cs="Times New Roman"/>
          <w:sz w:val="28"/>
          <w:szCs w:val="28"/>
          <w:lang w:val="uk-UA"/>
        </w:rPr>
        <w:t>жизнь</w:t>
      </w:r>
      <w:proofErr w:type="spellEnd"/>
      <w:r w:rsidRPr="004859F9">
        <w:rPr>
          <w:rFonts w:ascii="Times New Roman" w:hAnsi="Times New Roman" w:cs="Times New Roman"/>
          <w:sz w:val="28"/>
          <w:szCs w:val="28"/>
          <w:lang w:val="uk-UA"/>
        </w:rPr>
        <w:t>. – 2011. – № 2 (12). – С.10 – 23</w:t>
      </w:r>
      <w:r w:rsidR="004859F9" w:rsidRPr="004859F9">
        <w:rPr>
          <w:rFonts w:ascii="Times New Roman" w:hAnsi="Times New Roman" w:cs="Times New Roman"/>
          <w:sz w:val="28"/>
          <w:szCs w:val="28"/>
          <w:lang w:val="uk-UA"/>
        </w:rPr>
        <w:t>.</w:t>
      </w:r>
    </w:p>
    <w:p w14:paraId="6A0657C9" w14:textId="27FB29E7" w:rsidR="00CF5EE8" w:rsidRPr="004859F9" w:rsidRDefault="00CF5EE8" w:rsidP="00EA4422">
      <w:pPr>
        <w:pStyle w:val="a3"/>
        <w:numPr>
          <w:ilvl w:val="0"/>
          <w:numId w:val="26"/>
        </w:numPr>
        <w:spacing w:after="0" w:line="360" w:lineRule="auto"/>
        <w:jc w:val="both"/>
        <w:rPr>
          <w:rFonts w:ascii="Times New Roman" w:hAnsi="Times New Roman" w:cs="Times New Roman"/>
          <w:sz w:val="28"/>
          <w:szCs w:val="28"/>
          <w:lang w:val="uk-UA"/>
        </w:rPr>
      </w:pPr>
      <w:r w:rsidRPr="004859F9">
        <w:rPr>
          <w:rFonts w:ascii="Times New Roman" w:hAnsi="Times New Roman" w:cs="Times New Roman"/>
          <w:sz w:val="28"/>
          <w:szCs w:val="28"/>
          <w:lang w:val="uk-UA"/>
        </w:rPr>
        <w:t xml:space="preserve">Федоренко Е. Ю. </w:t>
      </w:r>
      <w:proofErr w:type="spellStart"/>
      <w:r w:rsidRPr="004859F9">
        <w:rPr>
          <w:rFonts w:ascii="Times New Roman" w:hAnsi="Times New Roman" w:cs="Times New Roman"/>
          <w:sz w:val="28"/>
          <w:szCs w:val="28"/>
          <w:lang w:val="uk-UA"/>
        </w:rPr>
        <w:t>Щільноспечена</w:t>
      </w:r>
      <w:proofErr w:type="spellEnd"/>
      <w:r w:rsidRPr="004859F9">
        <w:rPr>
          <w:rFonts w:ascii="Times New Roman" w:hAnsi="Times New Roman" w:cs="Times New Roman"/>
          <w:sz w:val="28"/>
          <w:szCs w:val="28"/>
          <w:lang w:val="uk-UA"/>
        </w:rPr>
        <w:t xml:space="preserve"> кераміка </w:t>
      </w:r>
      <w:proofErr w:type="spellStart"/>
      <w:r w:rsidRPr="004859F9">
        <w:rPr>
          <w:rFonts w:ascii="Times New Roman" w:hAnsi="Times New Roman" w:cs="Times New Roman"/>
          <w:sz w:val="28"/>
          <w:szCs w:val="28"/>
          <w:lang w:val="uk-UA"/>
        </w:rPr>
        <w:t>поліфункціонального</w:t>
      </w:r>
      <w:proofErr w:type="spellEnd"/>
      <w:r w:rsidRPr="004859F9">
        <w:rPr>
          <w:rFonts w:ascii="Times New Roman" w:hAnsi="Times New Roman" w:cs="Times New Roman"/>
          <w:sz w:val="28"/>
          <w:szCs w:val="28"/>
          <w:lang w:val="uk-UA"/>
        </w:rPr>
        <w:t xml:space="preserve"> призначення з пониженою температурою випалу: дисертація на здобуття ступеню </w:t>
      </w:r>
      <w:proofErr w:type="spellStart"/>
      <w:r w:rsidRPr="004859F9">
        <w:rPr>
          <w:rFonts w:ascii="Times New Roman" w:hAnsi="Times New Roman" w:cs="Times New Roman"/>
          <w:sz w:val="28"/>
          <w:szCs w:val="28"/>
          <w:lang w:val="uk-UA"/>
        </w:rPr>
        <w:t>д.т.н</w:t>
      </w:r>
      <w:proofErr w:type="spellEnd"/>
      <w:r w:rsidRPr="004859F9">
        <w:rPr>
          <w:rFonts w:ascii="Times New Roman" w:hAnsi="Times New Roman" w:cs="Times New Roman"/>
          <w:sz w:val="28"/>
          <w:szCs w:val="28"/>
          <w:lang w:val="uk-UA"/>
        </w:rPr>
        <w:t>.: спец. 05.17.11 – Технологія тугоплавких неметалічних матеріалів / О. Ю. Федоренко. – Харків, 2012. – 547 с</w:t>
      </w:r>
    </w:p>
    <w:p w14:paraId="69833E7C" w14:textId="06156188" w:rsidR="00284503" w:rsidRPr="004859F9" w:rsidRDefault="00284503" w:rsidP="00EA4422">
      <w:pPr>
        <w:pStyle w:val="a3"/>
        <w:numPr>
          <w:ilvl w:val="0"/>
          <w:numId w:val="26"/>
        </w:numPr>
        <w:spacing w:after="0" w:line="360" w:lineRule="auto"/>
        <w:jc w:val="both"/>
        <w:rPr>
          <w:rFonts w:ascii="Times New Roman" w:hAnsi="Times New Roman" w:cs="Times New Roman"/>
          <w:sz w:val="28"/>
          <w:szCs w:val="28"/>
          <w:lang w:val="uk-UA"/>
        </w:rPr>
      </w:pPr>
      <w:r w:rsidRPr="004859F9">
        <w:rPr>
          <w:rFonts w:ascii="Times New Roman" w:hAnsi="Times New Roman" w:cs="Times New Roman"/>
          <w:sz w:val="28"/>
          <w:szCs w:val="28"/>
          <w:lang w:val="uk-UA"/>
        </w:rPr>
        <w:t>Хоменко О. С. Хімічна технологія кераміки та вогнетривів / О. С. Хоменко, Я. М. Кольцова . ‒ Дніпро: Літограф , 2017. ‒ 197 с.</w:t>
      </w:r>
    </w:p>
    <w:sectPr w:rsidR="00284503" w:rsidRPr="004859F9" w:rsidSect="009312F9">
      <w:headerReference w:type="default" r:id="rId2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6D513" w14:textId="77777777" w:rsidR="0011625D" w:rsidRDefault="0011625D" w:rsidP="00C846F7">
      <w:pPr>
        <w:spacing w:after="0" w:line="240" w:lineRule="auto"/>
      </w:pPr>
      <w:r>
        <w:separator/>
      </w:r>
    </w:p>
  </w:endnote>
  <w:endnote w:type="continuationSeparator" w:id="0">
    <w:p w14:paraId="5BBD6E02" w14:textId="77777777" w:rsidR="0011625D" w:rsidRDefault="0011625D" w:rsidP="00C84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_sans_regular">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3A669" w14:textId="77777777" w:rsidR="0011625D" w:rsidRDefault="0011625D" w:rsidP="00C846F7">
      <w:pPr>
        <w:spacing w:after="0" w:line="240" w:lineRule="auto"/>
      </w:pPr>
      <w:r>
        <w:separator/>
      </w:r>
    </w:p>
  </w:footnote>
  <w:footnote w:type="continuationSeparator" w:id="0">
    <w:p w14:paraId="3820D52A" w14:textId="77777777" w:rsidR="0011625D" w:rsidRDefault="0011625D" w:rsidP="00C84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508157"/>
      <w:docPartObj>
        <w:docPartGallery w:val="Page Numbers (Top of Page)"/>
        <w:docPartUnique/>
      </w:docPartObj>
    </w:sdtPr>
    <w:sdtEndPr/>
    <w:sdtContent>
      <w:p w14:paraId="230A550B" w14:textId="5115BA4C" w:rsidR="0011625D" w:rsidRDefault="0011625D" w:rsidP="009312F9">
        <w:pPr>
          <w:pStyle w:val="a5"/>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6" type="#_x0000_t75" style="width:22.5pt;height:17.25pt;visibility:visible;mso-wrap-style:square" o:bullet="t">
        <v:imagedata r:id="rId1" o:title=""/>
      </v:shape>
    </w:pict>
  </w:numPicBullet>
  <w:abstractNum w:abstractNumId="0" w15:restartNumberingAfterBreak="0">
    <w:nsid w:val="FFFFFFFE"/>
    <w:multiLevelType w:val="singleLevel"/>
    <w:tmpl w:val="C2A249DA"/>
    <w:lvl w:ilvl="0">
      <w:numFmt w:val="bullet"/>
      <w:lvlText w:val="*"/>
      <w:lvlJc w:val="left"/>
    </w:lvl>
  </w:abstractNum>
  <w:abstractNum w:abstractNumId="1" w15:restartNumberingAfterBreak="0">
    <w:nsid w:val="06743DB2"/>
    <w:multiLevelType w:val="hybridMultilevel"/>
    <w:tmpl w:val="4EAC9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83E38"/>
    <w:multiLevelType w:val="multilevel"/>
    <w:tmpl w:val="06D69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72F60"/>
    <w:multiLevelType w:val="multilevel"/>
    <w:tmpl w:val="1EB21BE8"/>
    <w:lvl w:ilvl="0">
      <w:start w:val="2"/>
      <w:numFmt w:val="decimal"/>
      <w:lvlText w:val="%1."/>
      <w:lvlJc w:val="left"/>
      <w:pPr>
        <w:ind w:left="432" w:hanging="432"/>
      </w:pPr>
      <w:rPr>
        <w:rFonts w:hint="default"/>
      </w:rPr>
    </w:lvl>
    <w:lvl w:ilvl="1">
      <w:start w:val="1"/>
      <w:numFmt w:val="decimal"/>
      <w:lvlText w:val="%1.%2."/>
      <w:lvlJc w:val="left"/>
      <w:pPr>
        <w:ind w:left="1605" w:hanging="72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7110" w:hanging="180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4" w15:restartNumberingAfterBreak="0">
    <w:nsid w:val="20941004"/>
    <w:multiLevelType w:val="singleLevel"/>
    <w:tmpl w:val="4502EC0C"/>
    <w:lvl w:ilvl="0">
      <w:start w:val="1"/>
      <w:numFmt w:val="decimal"/>
      <w:lvlText w:val="5.2.%1"/>
      <w:legacy w:legacy="1" w:legacySpace="0" w:legacyIndent="523"/>
      <w:lvlJc w:val="left"/>
      <w:rPr>
        <w:rFonts w:ascii="Arial" w:hAnsi="Arial" w:cs="Arial" w:hint="default"/>
      </w:rPr>
    </w:lvl>
  </w:abstractNum>
  <w:abstractNum w:abstractNumId="5" w15:restartNumberingAfterBreak="0">
    <w:nsid w:val="268C75C0"/>
    <w:multiLevelType w:val="singleLevel"/>
    <w:tmpl w:val="0BA8A4F8"/>
    <w:lvl w:ilvl="0">
      <w:start w:val="3"/>
      <w:numFmt w:val="decimal"/>
      <w:lvlText w:val="5.2.%1"/>
      <w:legacy w:legacy="1" w:legacySpace="0" w:legacyIndent="494"/>
      <w:lvlJc w:val="left"/>
      <w:rPr>
        <w:rFonts w:ascii="Arial" w:hAnsi="Arial" w:cs="Arial" w:hint="default"/>
      </w:rPr>
    </w:lvl>
  </w:abstractNum>
  <w:abstractNum w:abstractNumId="6" w15:restartNumberingAfterBreak="0">
    <w:nsid w:val="2E3430BB"/>
    <w:multiLevelType w:val="singleLevel"/>
    <w:tmpl w:val="5AE2FCB2"/>
    <w:lvl w:ilvl="0">
      <w:start w:val="5"/>
      <w:numFmt w:val="decimal"/>
      <w:lvlText w:val="10.%1"/>
      <w:legacy w:legacy="1" w:legacySpace="0" w:legacyIndent="437"/>
      <w:lvlJc w:val="left"/>
      <w:rPr>
        <w:rFonts w:ascii="Arial" w:hAnsi="Arial" w:cs="Arial" w:hint="default"/>
      </w:rPr>
    </w:lvl>
  </w:abstractNum>
  <w:abstractNum w:abstractNumId="7" w15:restartNumberingAfterBreak="0">
    <w:nsid w:val="2F081468"/>
    <w:multiLevelType w:val="singleLevel"/>
    <w:tmpl w:val="335A696C"/>
    <w:lvl w:ilvl="0">
      <w:start w:val="8"/>
      <w:numFmt w:val="decimal"/>
      <w:lvlText w:val="5.2.%1"/>
      <w:legacy w:legacy="1" w:legacySpace="0" w:legacyIndent="542"/>
      <w:lvlJc w:val="left"/>
      <w:rPr>
        <w:rFonts w:ascii="Arial" w:hAnsi="Arial" w:cs="Arial" w:hint="default"/>
      </w:rPr>
    </w:lvl>
  </w:abstractNum>
  <w:abstractNum w:abstractNumId="8" w15:restartNumberingAfterBreak="0">
    <w:nsid w:val="35A777B3"/>
    <w:multiLevelType w:val="singleLevel"/>
    <w:tmpl w:val="DA602928"/>
    <w:lvl w:ilvl="0">
      <w:start w:val="14"/>
      <w:numFmt w:val="decimal"/>
      <w:lvlText w:val="10.%1"/>
      <w:legacy w:legacy="1" w:legacySpace="0" w:legacyIndent="566"/>
      <w:lvlJc w:val="left"/>
      <w:rPr>
        <w:rFonts w:ascii="Arial" w:hAnsi="Arial" w:cs="Arial" w:hint="default"/>
      </w:rPr>
    </w:lvl>
  </w:abstractNum>
  <w:abstractNum w:abstractNumId="9" w15:restartNumberingAfterBreak="0">
    <w:nsid w:val="39CD3803"/>
    <w:multiLevelType w:val="multilevel"/>
    <w:tmpl w:val="1EB21BE8"/>
    <w:lvl w:ilvl="0">
      <w:start w:val="1"/>
      <w:numFmt w:val="decimal"/>
      <w:lvlText w:val="%1."/>
      <w:lvlJc w:val="left"/>
      <w:pPr>
        <w:ind w:left="432" w:hanging="432"/>
      </w:pPr>
      <w:rPr>
        <w:rFonts w:hint="default"/>
      </w:rPr>
    </w:lvl>
    <w:lvl w:ilvl="1">
      <w:start w:val="1"/>
      <w:numFmt w:val="decimal"/>
      <w:lvlText w:val="%1.%2."/>
      <w:lvlJc w:val="left"/>
      <w:pPr>
        <w:ind w:left="1605" w:hanging="72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7110" w:hanging="180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10" w15:restartNumberingAfterBreak="0">
    <w:nsid w:val="3D4F4DAF"/>
    <w:multiLevelType w:val="hybridMultilevel"/>
    <w:tmpl w:val="AF061E9A"/>
    <w:lvl w:ilvl="0" w:tplc="B2B8E37C">
      <w:start w:val="12"/>
      <w:numFmt w:val="bullet"/>
      <w:lvlText w:val="-"/>
      <w:lvlJc w:val="left"/>
      <w:pPr>
        <w:tabs>
          <w:tab w:val="num" w:pos="434"/>
        </w:tabs>
        <w:ind w:left="434" w:hanging="360"/>
      </w:pPr>
      <w:rPr>
        <w:rFonts w:ascii="Arial" w:eastAsia="Times New Roman" w:hAnsi="Arial" w:cs="Arial" w:hint="default"/>
      </w:rPr>
    </w:lvl>
    <w:lvl w:ilvl="1" w:tplc="04190003" w:tentative="1">
      <w:start w:val="1"/>
      <w:numFmt w:val="bullet"/>
      <w:lvlText w:val="o"/>
      <w:lvlJc w:val="left"/>
      <w:pPr>
        <w:tabs>
          <w:tab w:val="num" w:pos="1154"/>
        </w:tabs>
        <w:ind w:left="1154" w:hanging="360"/>
      </w:pPr>
      <w:rPr>
        <w:rFonts w:ascii="Courier New" w:hAnsi="Courier New" w:cs="Courier New" w:hint="default"/>
      </w:rPr>
    </w:lvl>
    <w:lvl w:ilvl="2" w:tplc="04190005" w:tentative="1">
      <w:start w:val="1"/>
      <w:numFmt w:val="bullet"/>
      <w:lvlText w:val=""/>
      <w:lvlJc w:val="left"/>
      <w:pPr>
        <w:tabs>
          <w:tab w:val="num" w:pos="1874"/>
        </w:tabs>
        <w:ind w:left="1874" w:hanging="360"/>
      </w:pPr>
      <w:rPr>
        <w:rFonts w:ascii="Wingdings" w:hAnsi="Wingdings" w:hint="default"/>
      </w:rPr>
    </w:lvl>
    <w:lvl w:ilvl="3" w:tplc="04190001" w:tentative="1">
      <w:start w:val="1"/>
      <w:numFmt w:val="bullet"/>
      <w:lvlText w:val=""/>
      <w:lvlJc w:val="left"/>
      <w:pPr>
        <w:tabs>
          <w:tab w:val="num" w:pos="2594"/>
        </w:tabs>
        <w:ind w:left="2594" w:hanging="360"/>
      </w:pPr>
      <w:rPr>
        <w:rFonts w:ascii="Symbol" w:hAnsi="Symbol" w:hint="default"/>
      </w:rPr>
    </w:lvl>
    <w:lvl w:ilvl="4" w:tplc="04190003" w:tentative="1">
      <w:start w:val="1"/>
      <w:numFmt w:val="bullet"/>
      <w:lvlText w:val="o"/>
      <w:lvlJc w:val="left"/>
      <w:pPr>
        <w:tabs>
          <w:tab w:val="num" w:pos="3314"/>
        </w:tabs>
        <w:ind w:left="3314" w:hanging="360"/>
      </w:pPr>
      <w:rPr>
        <w:rFonts w:ascii="Courier New" w:hAnsi="Courier New" w:cs="Courier New" w:hint="default"/>
      </w:rPr>
    </w:lvl>
    <w:lvl w:ilvl="5" w:tplc="04190005" w:tentative="1">
      <w:start w:val="1"/>
      <w:numFmt w:val="bullet"/>
      <w:lvlText w:val=""/>
      <w:lvlJc w:val="left"/>
      <w:pPr>
        <w:tabs>
          <w:tab w:val="num" w:pos="4034"/>
        </w:tabs>
        <w:ind w:left="4034" w:hanging="360"/>
      </w:pPr>
      <w:rPr>
        <w:rFonts w:ascii="Wingdings" w:hAnsi="Wingdings" w:hint="default"/>
      </w:rPr>
    </w:lvl>
    <w:lvl w:ilvl="6" w:tplc="04190001" w:tentative="1">
      <w:start w:val="1"/>
      <w:numFmt w:val="bullet"/>
      <w:lvlText w:val=""/>
      <w:lvlJc w:val="left"/>
      <w:pPr>
        <w:tabs>
          <w:tab w:val="num" w:pos="4754"/>
        </w:tabs>
        <w:ind w:left="4754" w:hanging="360"/>
      </w:pPr>
      <w:rPr>
        <w:rFonts w:ascii="Symbol" w:hAnsi="Symbol" w:hint="default"/>
      </w:rPr>
    </w:lvl>
    <w:lvl w:ilvl="7" w:tplc="04190003" w:tentative="1">
      <w:start w:val="1"/>
      <w:numFmt w:val="bullet"/>
      <w:lvlText w:val="o"/>
      <w:lvlJc w:val="left"/>
      <w:pPr>
        <w:tabs>
          <w:tab w:val="num" w:pos="5474"/>
        </w:tabs>
        <w:ind w:left="5474" w:hanging="360"/>
      </w:pPr>
      <w:rPr>
        <w:rFonts w:ascii="Courier New" w:hAnsi="Courier New" w:cs="Courier New" w:hint="default"/>
      </w:rPr>
    </w:lvl>
    <w:lvl w:ilvl="8" w:tplc="04190005" w:tentative="1">
      <w:start w:val="1"/>
      <w:numFmt w:val="bullet"/>
      <w:lvlText w:val=""/>
      <w:lvlJc w:val="left"/>
      <w:pPr>
        <w:tabs>
          <w:tab w:val="num" w:pos="6194"/>
        </w:tabs>
        <w:ind w:left="6194" w:hanging="360"/>
      </w:pPr>
      <w:rPr>
        <w:rFonts w:ascii="Wingdings" w:hAnsi="Wingdings" w:hint="default"/>
      </w:rPr>
    </w:lvl>
  </w:abstractNum>
  <w:abstractNum w:abstractNumId="11" w15:restartNumberingAfterBreak="0">
    <w:nsid w:val="3E6A2487"/>
    <w:multiLevelType w:val="singleLevel"/>
    <w:tmpl w:val="13F4E96A"/>
    <w:lvl w:ilvl="0">
      <w:start w:val="14"/>
      <w:numFmt w:val="decimal"/>
      <w:lvlText w:val="5.2.%1"/>
      <w:legacy w:legacy="1" w:legacySpace="0" w:legacyIndent="657"/>
      <w:lvlJc w:val="left"/>
      <w:rPr>
        <w:rFonts w:ascii="Arial" w:hAnsi="Arial" w:cs="Arial" w:hint="default"/>
      </w:rPr>
    </w:lvl>
  </w:abstractNum>
  <w:abstractNum w:abstractNumId="12" w15:restartNumberingAfterBreak="0">
    <w:nsid w:val="414E13E8"/>
    <w:multiLevelType w:val="multilevel"/>
    <w:tmpl w:val="1EB21BE8"/>
    <w:lvl w:ilvl="0">
      <w:start w:val="3"/>
      <w:numFmt w:val="decimal"/>
      <w:lvlText w:val="%1."/>
      <w:lvlJc w:val="left"/>
      <w:pPr>
        <w:ind w:left="432" w:hanging="432"/>
      </w:pPr>
      <w:rPr>
        <w:rFonts w:hint="default"/>
      </w:rPr>
    </w:lvl>
    <w:lvl w:ilvl="1">
      <w:start w:val="1"/>
      <w:numFmt w:val="decimal"/>
      <w:lvlText w:val="%1.%2."/>
      <w:lvlJc w:val="left"/>
      <w:pPr>
        <w:ind w:left="1605" w:hanging="72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7110" w:hanging="180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13" w15:restartNumberingAfterBreak="0">
    <w:nsid w:val="4B9C5EE5"/>
    <w:multiLevelType w:val="multilevel"/>
    <w:tmpl w:val="7F02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1569D1"/>
    <w:multiLevelType w:val="singleLevel"/>
    <w:tmpl w:val="AD54EF0C"/>
    <w:lvl w:ilvl="0">
      <w:start w:val="10"/>
      <w:numFmt w:val="decimal"/>
      <w:lvlText w:val="10.%1"/>
      <w:legacy w:legacy="1" w:legacySpace="0" w:legacyIndent="566"/>
      <w:lvlJc w:val="left"/>
      <w:rPr>
        <w:rFonts w:ascii="Arial" w:hAnsi="Arial" w:cs="Arial" w:hint="default"/>
      </w:rPr>
    </w:lvl>
  </w:abstractNum>
  <w:abstractNum w:abstractNumId="15" w15:restartNumberingAfterBreak="0">
    <w:nsid w:val="53576532"/>
    <w:multiLevelType w:val="multilevel"/>
    <w:tmpl w:val="1888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223339"/>
    <w:multiLevelType w:val="hybridMultilevel"/>
    <w:tmpl w:val="8D2A1404"/>
    <w:lvl w:ilvl="0" w:tplc="4A96D8EC">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02B0AB0"/>
    <w:multiLevelType w:val="singleLevel"/>
    <w:tmpl w:val="5ADC28E8"/>
    <w:lvl w:ilvl="0">
      <w:start w:val="1"/>
      <w:numFmt w:val="decimal"/>
      <w:lvlText w:val="10.%1"/>
      <w:legacy w:legacy="1" w:legacySpace="0" w:legacyIndent="437"/>
      <w:lvlJc w:val="left"/>
      <w:rPr>
        <w:rFonts w:ascii="Arial" w:hAnsi="Arial" w:cs="Arial" w:hint="default"/>
      </w:rPr>
    </w:lvl>
  </w:abstractNum>
  <w:abstractNum w:abstractNumId="18" w15:restartNumberingAfterBreak="0">
    <w:nsid w:val="67E467F9"/>
    <w:multiLevelType w:val="singleLevel"/>
    <w:tmpl w:val="08F60D3C"/>
    <w:lvl w:ilvl="0">
      <w:start w:val="3"/>
      <w:numFmt w:val="decimal"/>
      <w:lvlText w:val="10.%1"/>
      <w:legacy w:legacy="1" w:legacySpace="0" w:legacyIndent="437"/>
      <w:lvlJc w:val="left"/>
      <w:rPr>
        <w:rFonts w:ascii="Arial" w:hAnsi="Arial" w:cs="Arial" w:hint="default"/>
      </w:rPr>
    </w:lvl>
  </w:abstractNum>
  <w:abstractNum w:abstractNumId="19" w15:restartNumberingAfterBreak="0">
    <w:nsid w:val="6BE56D1B"/>
    <w:multiLevelType w:val="hybridMultilevel"/>
    <w:tmpl w:val="C72A32AE"/>
    <w:lvl w:ilvl="0" w:tplc="4A96D8EC">
      <w:start w:val="1"/>
      <w:numFmt w:val="bullet"/>
      <w:lvlText w:val="-"/>
      <w:lvlJc w:val="left"/>
      <w:pPr>
        <w:ind w:left="720" w:hanging="360"/>
      </w:pPr>
      <w:rPr>
        <w:rFonts w:ascii="Times New Roman" w:eastAsia="Times New Roman"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6D6A4236"/>
    <w:multiLevelType w:val="multilevel"/>
    <w:tmpl w:val="B04CEC3E"/>
    <w:lvl w:ilvl="0">
      <w:start w:val="10"/>
      <w:numFmt w:val="decimal"/>
      <w:lvlText w:val="%1"/>
      <w:lvlJc w:val="left"/>
      <w:pPr>
        <w:tabs>
          <w:tab w:val="num" w:pos="435"/>
        </w:tabs>
        <w:ind w:left="435" w:hanging="435"/>
      </w:pPr>
      <w:rPr>
        <w:rFonts w:hint="default"/>
        <w:b/>
      </w:rPr>
    </w:lvl>
    <w:lvl w:ilvl="1">
      <w:start w:val="7"/>
      <w:numFmt w:val="decimal"/>
      <w:lvlText w:val="%1.%2"/>
      <w:lvlJc w:val="left"/>
      <w:pPr>
        <w:tabs>
          <w:tab w:val="num" w:pos="867"/>
        </w:tabs>
        <w:ind w:left="867" w:hanging="435"/>
      </w:pPr>
      <w:rPr>
        <w:rFonts w:hint="default"/>
        <w:b/>
      </w:rPr>
    </w:lvl>
    <w:lvl w:ilvl="2">
      <w:start w:val="1"/>
      <w:numFmt w:val="decimal"/>
      <w:lvlText w:val="%1.%2.%3"/>
      <w:lvlJc w:val="left"/>
      <w:pPr>
        <w:tabs>
          <w:tab w:val="num" w:pos="1584"/>
        </w:tabs>
        <w:ind w:left="1584" w:hanging="720"/>
      </w:pPr>
      <w:rPr>
        <w:rFonts w:hint="default"/>
        <w:b/>
      </w:rPr>
    </w:lvl>
    <w:lvl w:ilvl="3">
      <w:start w:val="1"/>
      <w:numFmt w:val="decimal"/>
      <w:lvlText w:val="%1.%2.%3.%4"/>
      <w:lvlJc w:val="left"/>
      <w:pPr>
        <w:tabs>
          <w:tab w:val="num" w:pos="2016"/>
        </w:tabs>
        <w:ind w:left="2016" w:hanging="720"/>
      </w:pPr>
      <w:rPr>
        <w:rFonts w:hint="default"/>
        <w:b/>
      </w:rPr>
    </w:lvl>
    <w:lvl w:ilvl="4">
      <w:start w:val="1"/>
      <w:numFmt w:val="decimal"/>
      <w:lvlText w:val="%1.%2.%3.%4.%5"/>
      <w:lvlJc w:val="left"/>
      <w:pPr>
        <w:tabs>
          <w:tab w:val="num" w:pos="2808"/>
        </w:tabs>
        <w:ind w:left="2808" w:hanging="1080"/>
      </w:pPr>
      <w:rPr>
        <w:rFonts w:hint="default"/>
        <w:b/>
      </w:rPr>
    </w:lvl>
    <w:lvl w:ilvl="5">
      <w:start w:val="1"/>
      <w:numFmt w:val="decimal"/>
      <w:lvlText w:val="%1.%2.%3.%4.%5.%6"/>
      <w:lvlJc w:val="left"/>
      <w:pPr>
        <w:tabs>
          <w:tab w:val="num" w:pos="3240"/>
        </w:tabs>
        <w:ind w:left="3240" w:hanging="1080"/>
      </w:pPr>
      <w:rPr>
        <w:rFonts w:hint="default"/>
        <w:b/>
      </w:rPr>
    </w:lvl>
    <w:lvl w:ilvl="6">
      <w:start w:val="1"/>
      <w:numFmt w:val="decimal"/>
      <w:lvlText w:val="%1.%2.%3.%4.%5.%6.%7"/>
      <w:lvlJc w:val="left"/>
      <w:pPr>
        <w:tabs>
          <w:tab w:val="num" w:pos="4032"/>
        </w:tabs>
        <w:ind w:left="4032" w:hanging="1440"/>
      </w:pPr>
      <w:rPr>
        <w:rFonts w:hint="default"/>
        <w:b/>
      </w:rPr>
    </w:lvl>
    <w:lvl w:ilvl="7">
      <w:start w:val="1"/>
      <w:numFmt w:val="decimal"/>
      <w:lvlText w:val="%1.%2.%3.%4.%5.%6.%7.%8"/>
      <w:lvlJc w:val="left"/>
      <w:pPr>
        <w:tabs>
          <w:tab w:val="num" w:pos="4464"/>
        </w:tabs>
        <w:ind w:left="4464" w:hanging="1440"/>
      </w:pPr>
      <w:rPr>
        <w:rFonts w:hint="default"/>
        <w:b/>
      </w:rPr>
    </w:lvl>
    <w:lvl w:ilvl="8">
      <w:start w:val="1"/>
      <w:numFmt w:val="decimal"/>
      <w:lvlText w:val="%1.%2.%3.%4.%5.%6.%7.%8.%9"/>
      <w:lvlJc w:val="left"/>
      <w:pPr>
        <w:tabs>
          <w:tab w:val="num" w:pos="5256"/>
        </w:tabs>
        <w:ind w:left="5256" w:hanging="1800"/>
      </w:pPr>
      <w:rPr>
        <w:rFonts w:hint="default"/>
        <w:b/>
      </w:rPr>
    </w:lvl>
  </w:abstractNum>
  <w:abstractNum w:abstractNumId="21" w15:restartNumberingAfterBreak="0">
    <w:nsid w:val="6EEA5343"/>
    <w:multiLevelType w:val="multilevel"/>
    <w:tmpl w:val="D65E4A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E414FD"/>
    <w:multiLevelType w:val="multilevel"/>
    <w:tmpl w:val="1EB21BE8"/>
    <w:lvl w:ilvl="0">
      <w:start w:val="2"/>
      <w:numFmt w:val="decimal"/>
      <w:lvlText w:val="%1."/>
      <w:lvlJc w:val="left"/>
      <w:pPr>
        <w:ind w:left="432" w:hanging="432"/>
      </w:pPr>
      <w:rPr>
        <w:rFonts w:hint="default"/>
      </w:rPr>
    </w:lvl>
    <w:lvl w:ilvl="1">
      <w:start w:val="2"/>
      <w:numFmt w:val="decimal"/>
      <w:lvlText w:val="%1.%2."/>
      <w:lvlJc w:val="left"/>
      <w:pPr>
        <w:ind w:left="1605" w:hanging="72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7110" w:hanging="180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23" w15:restartNumberingAfterBreak="0">
    <w:nsid w:val="7821513F"/>
    <w:multiLevelType w:val="singleLevel"/>
    <w:tmpl w:val="5E58F268"/>
    <w:lvl w:ilvl="0">
      <w:start w:val="10"/>
      <w:numFmt w:val="decimal"/>
      <w:lvlText w:val="5.2.%1"/>
      <w:legacy w:legacy="1" w:legacySpace="0" w:legacyIndent="653"/>
      <w:lvlJc w:val="left"/>
      <w:rPr>
        <w:rFonts w:ascii="Arial" w:hAnsi="Arial" w:cs="Arial" w:hint="default"/>
      </w:rPr>
    </w:lvl>
  </w:abstractNum>
  <w:num w:numId="1">
    <w:abstractNumId w:val="16"/>
  </w:num>
  <w:num w:numId="2">
    <w:abstractNumId w:val="19"/>
  </w:num>
  <w:num w:numId="3">
    <w:abstractNumId w:val="9"/>
  </w:num>
  <w:num w:numId="4">
    <w:abstractNumId w:val="3"/>
  </w:num>
  <w:num w:numId="5">
    <w:abstractNumId w:val="12"/>
  </w:num>
  <w:num w:numId="6">
    <w:abstractNumId w:val="21"/>
  </w:num>
  <w:num w:numId="7">
    <w:abstractNumId w:val="2"/>
  </w:num>
  <w:num w:numId="8">
    <w:abstractNumId w:val="22"/>
  </w:num>
  <w:num w:numId="9">
    <w:abstractNumId w:val="0"/>
    <w:lvlOverride w:ilvl="0">
      <w:lvl w:ilvl="0">
        <w:start w:val="65535"/>
        <w:numFmt w:val="bullet"/>
        <w:lvlText w:val="-"/>
        <w:legacy w:legacy="1" w:legacySpace="0" w:legacyIndent="173"/>
        <w:lvlJc w:val="left"/>
        <w:rPr>
          <w:rFonts w:ascii="Arial" w:hAnsi="Arial" w:cs="Arial" w:hint="default"/>
        </w:rPr>
      </w:lvl>
    </w:lvlOverride>
  </w:num>
  <w:num w:numId="10">
    <w:abstractNumId w:val="17"/>
  </w:num>
  <w:num w:numId="11">
    <w:abstractNumId w:val="18"/>
  </w:num>
  <w:num w:numId="12">
    <w:abstractNumId w:val="0"/>
    <w:lvlOverride w:ilvl="0">
      <w:lvl w:ilvl="0">
        <w:start w:val="65535"/>
        <w:numFmt w:val="bullet"/>
        <w:lvlText w:val="-"/>
        <w:legacy w:legacy="1" w:legacySpace="0" w:legacyIndent="183"/>
        <w:lvlJc w:val="left"/>
        <w:rPr>
          <w:rFonts w:ascii="Arial" w:hAnsi="Arial" w:cs="Arial" w:hint="default"/>
        </w:rPr>
      </w:lvl>
    </w:lvlOverride>
  </w:num>
  <w:num w:numId="13">
    <w:abstractNumId w:val="6"/>
  </w:num>
  <w:num w:numId="14">
    <w:abstractNumId w:val="20"/>
  </w:num>
  <w:num w:numId="15">
    <w:abstractNumId w:val="14"/>
  </w:num>
  <w:num w:numId="16">
    <w:abstractNumId w:val="8"/>
  </w:num>
  <w:num w:numId="17">
    <w:abstractNumId w:val="4"/>
  </w:num>
  <w:num w:numId="18">
    <w:abstractNumId w:val="5"/>
  </w:num>
  <w:num w:numId="19">
    <w:abstractNumId w:val="5"/>
    <w:lvlOverride w:ilvl="0">
      <w:lvl w:ilvl="0">
        <w:start w:val="3"/>
        <w:numFmt w:val="decimal"/>
        <w:lvlText w:val="5.2.%1"/>
        <w:legacy w:legacy="1" w:legacySpace="0" w:legacyIndent="495"/>
        <w:lvlJc w:val="left"/>
        <w:rPr>
          <w:rFonts w:ascii="Arial" w:hAnsi="Arial" w:cs="Arial" w:hint="default"/>
        </w:rPr>
      </w:lvl>
    </w:lvlOverride>
  </w:num>
  <w:num w:numId="20">
    <w:abstractNumId w:val="7"/>
  </w:num>
  <w:num w:numId="21">
    <w:abstractNumId w:val="23"/>
  </w:num>
  <w:num w:numId="22">
    <w:abstractNumId w:val="10"/>
  </w:num>
  <w:num w:numId="23">
    <w:abstractNumId w:val="11"/>
  </w:num>
  <w:num w:numId="24">
    <w:abstractNumId w:val="13"/>
  </w:num>
  <w:num w:numId="25">
    <w:abstractNumId w:val="15"/>
  </w:num>
  <w:num w:numId="2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B7"/>
    <w:rsid w:val="00043B02"/>
    <w:rsid w:val="00045D48"/>
    <w:rsid w:val="0008675D"/>
    <w:rsid w:val="000A5AF4"/>
    <w:rsid w:val="000E0300"/>
    <w:rsid w:val="000E2B66"/>
    <w:rsid w:val="00111AF1"/>
    <w:rsid w:val="0011625D"/>
    <w:rsid w:val="0013014C"/>
    <w:rsid w:val="0014245E"/>
    <w:rsid w:val="001428D9"/>
    <w:rsid w:val="00155DBB"/>
    <w:rsid w:val="00156684"/>
    <w:rsid w:val="001732F3"/>
    <w:rsid w:val="00174FFA"/>
    <w:rsid w:val="001D0E65"/>
    <w:rsid w:val="001D44C1"/>
    <w:rsid w:val="001E61FC"/>
    <w:rsid w:val="001F7503"/>
    <w:rsid w:val="00206C26"/>
    <w:rsid w:val="002263C8"/>
    <w:rsid w:val="0025321C"/>
    <w:rsid w:val="00265202"/>
    <w:rsid w:val="00275383"/>
    <w:rsid w:val="00284503"/>
    <w:rsid w:val="00284AC9"/>
    <w:rsid w:val="00285F10"/>
    <w:rsid w:val="00296924"/>
    <w:rsid w:val="002A02E2"/>
    <w:rsid w:val="002C64EA"/>
    <w:rsid w:val="002F5250"/>
    <w:rsid w:val="00343A19"/>
    <w:rsid w:val="00345521"/>
    <w:rsid w:val="0035115E"/>
    <w:rsid w:val="003549F4"/>
    <w:rsid w:val="0036695D"/>
    <w:rsid w:val="00390073"/>
    <w:rsid w:val="00395583"/>
    <w:rsid w:val="003A2154"/>
    <w:rsid w:val="003A2EC5"/>
    <w:rsid w:val="003B5B77"/>
    <w:rsid w:val="003D5C16"/>
    <w:rsid w:val="00417BF4"/>
    <w:rsid w:val="004343D4"/>
    <w:rsid w:val="00437A5B"/>
    <w:rsid w:val="00440486"/>
    <w:rsid w:val="0044086A"/>
    <w:rsid w:val="004429DB"/>
    <w:rsid w:val="00455080"/>
    <w:rsid w:val="00464DC9"/>
    <w:rsid w:val="00471DED"/>
    <w:rsid w:val="004859F9"/>
    <w:rsid w:val="004D6778"/>
    <w:rsid w:val="004E0C46"/>
    <w:rsid w:val="004F2850"/>
    <w:rsid w:val="00576313"/>
    <w:rsid w:val="00580F42"/>
    <w:rsid w:val="00590BF8"/>
    <w:rsid w:val="005914F9"/>
    <w:rsid w:val="00594EAB"/>
    <w:rsid w:val="005A704B"/>
    <w:rsid w:val="00627C06"/>
    <w:rsid w:val="00642112"/>
    <w:rsid w:val="00643BA7"/>
    <w:rsid w:val="00660C0A"/>
    <w:rsid w:val="0066201C"/>
    <w:rsid w:val="00662C48"/>
    <w:rsid w:val="0066504A"/>
    <w:rsid w:val="00676E51"/>
    <w:rsid w:val="00684444"/>
    <w:rsid w:val="006A7F6F"/>
    <w:rsid w:val="006E5B41"/>
    <w:rsid w:val="00700B49"/>
    <w:rsid w:val="00707039"/>
    <w:rsid w:val="0071155A"/>
    <w:rsid w:val="00726620"/>
    <w:rsid w:val="00751C63"/>
    <w:rsid w:val="00753370"/>
    <w:rsid w:val="00763A09"/>
    <w:rsid w:val="00771A42"/>
    <w:rsid w:val="00773260"/>
    <w:rsid w:val="007867A9"/>
    <w:rsid w:val="00790F9E"/>
    <w:rsid w:val="00792E32"/>
    <w:rsid w:val="0079704D"/>
    <w:rsid w:val="007B1CC7"/>
    <w:rsid w:val="007D05F8"/>
    <w:rsid w:val="007E4B24"/>
    <w:rsid w:val="007E5297"/>
    <w:rsid w:val="007E6C5E"/>
    <w:rsid w:val="00802BE1"/>
    <w:rsid w:val="00804826"/>
    <w:rsid w:val="008054EB"/>
    <w:rsid w:val="008305B8"/>
    <w:rsid w:val="00870570"/>
    <w:rsid w:val="0087118F"/>
    <w:rsid w:val="00872CB9"/>
    <w:rsid w:val="00874080"/>
    <w:rsid w:val="00876FB6"/>
    <w:rsid w:val="008966EF"/>
    <w:rsid w:val="008A28FA"/>
    <w:rsid w:val="008A78C6"/>
    <w:rsid w:val="008B2C07"/>
    <w:rsid w:val="008C0E4A"/>
    <w:rsid w:val="008C45D6"/>
    <w:rsid w:val="00913399"/>
    <w:rsid w:val="00923361"/>
    <w:rsid w:val="009312F9"/>
    <w:rsid w:val="00937493"/>
    <w:rsid w:val="00941EE1"/>
    <w:rsid w:val="00957B2A"/>
    <w:rsid w:val="0096682C"/>
    <w:rsid w:val="009679D4"/>
    <w:rsid w:val="00974AD3"/>
    <w:rsid w:val="00984B9D"/>
    <w:rsid w:val="009955F9"/>
    <w:rsid w:val="009A594C"/>
    <w:rsid w:val="009D7735"/>
    <w:rsid w:val="009E1D37"/>
    <w:rsid w:val="009F3470"/>
    <w:rsid w:val="009F3708"/>
    <w:rsid w:val="00A114C2"/>
    <w:rsid w:val="00A2060B"/>
    <w:rsid w:val="00A23463"/>
    <w:rsid w:val="00A27DB1"/>
    <w:rsid w:val="00A46556"/>
    <w:rsid w:val="00A63D9A"/>
    <w:rsid w:val="00A67D7D"/>
    <w:rsid w:val="00A715CB"/>
    <w:rsid w:val="00A84748"/>
    <w:rsid w:val="00AA3C4D"/>
    <w:rsid w:val="00AC1B79"/>
    <w:rsid w:val="00AC2ED9"/>
    <w:rsid w:val="00AE3C67"/>
    <w:rsid w:val="00AF1A33"/>
    <w:rsid w:val="00B07971"/>
    <w:rsid w:val="00B11AFB"/>
    <w:rsid w:val="00B1437B"/>
    <w:rsid w:val="00B226A4"/>
    <w:rsid w:val="00B46610"/>
    <w:rsid w:val="00B76FD8"/>
    <w:rsid w:val="00B80A4D"/>
    <w:rsid w:val="00B83F34"/>
    <w:rsid w:val="00B9760D"/>
    <w:rsid w:val="00BA6E08"/>
    <w:rsid w:val="00BB6371"/>
    <w:rsid w:val="00BB64AB"/>
    <w:rsid w:val="00BB774E"/>
    <w:rsid w:val="00BF12E3"/>
    <w:rsid w:val="00BF6873"/>
    <w:rsid w:val="00BF75F3"/>
    <w:rsid w:val="00C05D6C"/>
    <w:rsid w:val="00C307B7"/>
    <w:rsid w:val="00C33506"/>
    <w:rsid w:val="00C500E4"/>
    <w:rsid w:val="00C537D4"/>
    <w:rsid w:val="00C539E4"/>
    <w:rsid w:val="00C71CE5"/>
    <w:rsid w:val="00C73D2A"/>
    <w:rsid w:val="00C846F7"/>
    <w:rsid w:val="00C87052"/>
    <w:rsid w:val="00C9639C"/>
    <w:rsid w:val="00CB00F6"/>
    <w:rsid w:val="00CC1D1F"/>
    <w:rsid w:val="00CE4165"/>
    <w:rsid w:val="00CF4979"/>
    <w:rsid w:val="00CF544A"/>
    <w:rsid w:val="00CF5EE8"/>
    <w:rsid w:val="00D12350"/>
    <w:rsid w:val="00D12CFA"/>
    <w:rsid w:val="00D270CE"/>
    <w:rsid w:val="00D404C8"/>
    <w:rsid w:val="00D45837"/>
    <w:rsid w:val="00D9136E"/>
    <w:rsid w:val="00DA04BC"/>
    <w:rsid w:val="00DB6FC9"/>
    <w:rsid w:val="00DF124E"/>
    <w:rsid w:val="00E02005"/>
    <w:rsid w:val="00E056C3"/>
    <w:rsid w:val="00E06B65"/>
    <w:rsid w:val="00E12E1B"/>
    <w:rsid w:val="00E15B1D"/>
    <w:rsid w:val="00E170AC"/>
    <w:rsid w:val="00E44574"/>
    <w:rsid w:val="00E623ED"/>
    <w:rsid w:val="00EA4422"/>
    <w:rsid w:val="00EB51FC"/>
    <w:rsid w:val="00F02657"/>
    <w:rsid w:val="00F07B16"/>
    <w:rsid w:val="00F23333"/>
    <w:rsid w:val="00F3133D"/>
    <w:rsid w:val="00F514B8"/>
    <w:rsid w:val="00F517D0"/>
    <w:rsid w:val="00F57971"/>
    <w:rsid w:val="00F63F82"/>
    <w:rsid w:val="00F84BA2"/>
    <w:rsid w:val="00F877B8"/>
    <w:rsid w:val="00FB00B4"/>
    <w:rsid w:val="00FB4C74"/>
    <w:rsid w:val="00FD7519"/>
    <w:rsid w:val="00FE1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14:docId w14:val="4662A888"/>
  <w15:chartTrackingRefBased/>
  <w15:docId w15:val="{84991976-0886-46F8-B461-A388BF96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A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7B7"/>
    <w:pPr>
      <w:ind w:left="720"/>
      <w:contextualSpacing/>
    </w:pPr>
  </w:style>
  <w:style w:type="table" w:styleId="a4">
    <w:name w:val="Grid Table Light"/>
    <w:basedOn w:val="a1"/>
    <w:uiPriority w:val="40"/>
    <w:rsid w:val="00C307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style>
  <w:style w:type="paragraph" w:styleId="a5">
    <w:name w:val="header"/>
    <w:basedOn w:val="a"/>
    <w:link w:val="a6"/>
    <w:uiPriority w:val="99"/>
    <w:unhideWhenUsed/>
    <w:rsid w:val="00C846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46F7"/>
  </w:style>
  <w:style w:type="paragraph" w:styleId="a7">
    <w:name w:val="footer"/>
    <w:basedOn w:val="a"/>
    <w:link w:val="a8"/>
    <w:uiPriority w:val="99"/>
    <w:unhideWhenUsed/>
    <w:rsid w:val="00C846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46F7"/>
  </w:style>
  <w:style w:type="character" w:styleId="a9">
    <w:name w:val="Hyperlink"/>
    <w:basedOn w:val="a0"/>
    <w:uiPriority w:val="99"/>
    <w:unhideWhenUsed/>
    <w:rsid w:val="00FB4C74"/>
    <w:rPr>
      <w:color w:val="0563C1" w:themeColor="hyperlink"/>
      <w:u w:val="single"/>
    </w:rPr>
  </w:style>
  <w:style w:type="character" w:styleId="aa">
    <w:name w:val="Unresolved Mention"/>
    <w:basedOn w:val="a0"/>
    <w:uiPriority w:val="99"/>
    <w:semiHidden/>
    <w:unhideWhenUsed/>
    <w:rsid w:val="00FB4C74"/>
    <w:rPr>
      <w:color w:val="605E5C"/>
      <w:shd w:val="clear" w:color="auto" w:fill="E1DFDD"/>
    </w:rPr>
  </w:style>
  <w:style w:type="table" w:styleId="ab">
    <w:name w:val="Table Grid"/>
    <w:basedOn w:val="a1"/>
    <w:rsid w:val="00643B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155DBB"/>
    <w:rPr>
      <w:rFonts w:ascii="Times New Roman" w:hAnsi="Times New Roman" w:cs="Times New Roman"/>
      <w:sz w:val="24"/>
      <w:szCs w:val="24"/>
    </w:rPr>
  </w:style>
  <w:style w:type="numbering" w:customStyle="1" w:styleId="1">
    <w:name w:val="Нет списка1"/>
    <w:next w:val="a2"/>
    <w:semiHidden/>
    <w:rsid w:val="009312F9"/>
  </w:style>
  <w:style w:type="paragraph" w:styleId="ad">
    <w:name w:val="Balloon Text"/>
    <w:basedOn w:val="a"/>
    <w:link w:val="ae"/>
    <w:uiPriority w:val="99"/>
    <w:semiHidden/>
    <w:unhideWhenUsed/>
    <w:rsid w:val="0011625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162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11058">
      <w:bodyDiv w:val="1"/>
      <w:marLeft w:val="0"/>
      <w:marRight w:val="0"/>
      <w:marTop w:val="0"/>
      <w:marBottom w:val="0"/>
      <w:divBdr>
        <w:top w:val="none" w:sz="0" w:space="0" w:color="auto"/>
        <w:left w:val="none" w:sz="0" w:space="0" w:color="auto"/>
        <w:bottom w:val="none" w:sz="0" w:space="0" w:color="auto"/>
        <w:right w:val="none" w:sz="0" w:space="0" w:color="auto"/>
      </w:divBdr>
    </w:div>
    <w:div w:id="151870505">
      <w:bodyDiv w:val="1"/>
      <w:marLeft w:val="0"/>
      <w:marRight w:val="0"/>
      <w:marTop w:val="0"/>
      <w:marBottom w:val="0"/>
      <w:divBdr>
        <w:top w:val="none" w:sz="0" w:space="0" w:color="auto"/>
        <w:left w:val="none" w:sz="0" w:space="0" w:color="auto"/>
        <w:bottom w:val="none" w:sz="0" w:space="0" w:color="auto"/>
        <w:right w:val="none" w:sz="0" w:space="0" w:color="auto"/>
      </w:divBdr>
    </w:div>
    <w:div w:id="164824263">
      <w:bodyDiv w:val="1"/>
      <w:marLeft w:val="0"/>
      <w:marRight w:val="0"/>
      <w:marTop w:val="0"/>
      <w:marBottom w:val="0"/>
      <w:divBdr>
        <w:top w:val="none" w:sz="0" w:space="0" w:color="auto"/>
        <w:left w:val="none" w:sz="0" w:space="0" w:color="auto"/>
        <w:bottom w:val="none" w:sz="0" w:space="0" w:color="auto"/>
        <w:right w:val="none" w:sz="0" w:space="0" w:color="auto"/>
      </w:divBdr>
    </w:div>
    <w:div w:id="208297664">
      <w:bodyDiv w:val="1"/>
      <w:marLeft w:val="0"/>
      <w:marRight w:val="0"/>
      <w:marTop w:val="0"/>
      <w:marBottom w:val="0"/>
      <w:divBdr>
        <w:top w:val="none" w:sz="0" w:space="0" w:color="auto"/>
        <w:left w:val="none" w:sz="0" w:space="0" w:color="auto"/>
        <w:bottom w:val="none" w:sz="0" w:space="0" w:color="auto"/>
        <w:right w:val="none" w:sz="0" w:space="0" w:color="auto"/>
      </w:divBdr>
      <w:divsChild>
        <w:div w:id="1085032074">
          <w:marLeft w:val="0"/>
          <w:marRight w:val="0"/>
          <w:marTop w:val="0"/>
          <w:marBottom w:val="0"/>
          <w:divBdr>
            <w:top w:val="none" w:sz="0" w:space="0" w:color="auto"/>
            <w:left w:val="none" w:sz="0" w:space="0" w:color="auto"/>
            <w:bottom w:val="none" w:sz="0" w:space="0" w:color="auto"/>
            <w:right w:val="none" w:sz="0" w:space="0" w:color="auto"/>
          </w:divBdr>
        </w:div>
        <w:div w:id="725837748">
          <w:marLeft w:val="0"/>
          <w:marRight w:val="0"/>
          <w:marTop w:val="0"/>
          <w:marBottom w:val="0"/>
          <w:divBdr>
            <w:top w:val="none" w:sz="0" w:space="0" w:color="auto"/>
            <w:left w:val="none" w:sz="0" w:space="0" w:color="auto"/>
            <w:bottom w:val="none" w:sz="0" w:space="0" w:color="auto"/>
            <w:right w:val="none" w:sz="0" w:space="0" w:color="auto"/>
          </w:divBdr>
        </w:div>
        <w:div w:id="2145657156">
          <w:marLeft w:val="0"/>
          <w:marRight w:val="0"/>
          <w:marTop w:val="0"/>
          <w:marBottom w:val="0"/>
          <w:divBdr>
            <w:top w:val="none" w:sz="0" w:space="0" w:color="auto"/>
            <w:left w:val="none" w:sz="0" w:space="0" w:color="auto"/>
            <w:bottom w:val="none" w:sz="0" w:space="0" w:color="auto"/>
            <w:right w:val="none" w:sz="0" w:space="0" w:color="auto"/>
          </w:divBdr>
        </w:div>
        <w:div w:id="954485832">
          <w:marLeft w:val="0"/>
          <w:marRight w:val="0"/>
          <w:marTop w:val="0"/>
          <w:marBottom w:val="0"/>
          <w:divBdr>
            <w:top w:val="none" w:sz="0" w:space="0" w:color="auto"/>
            <w:left w:val="none" w:sz="0" w:space="0" w:color="auto"/>
            <w:bottom w:val="none" w:sz="0" w:space="0" w:color="auto"/>
            <w:right w:val="none" w:sz="0" w:space="0" w:color="auto"/>
          </w:divBdr>
        </w:div>
      </w:divsChild>
    </w:div>
    <w:div w:id="235285480">
      <w:bodyDiv w:val="1"/>
      <w:marLeft w:val="0"/>
      <w:marRight w:val="0"/>
      <w:marTop w:val="0"/>
      <w:marBottom w:val="0"/>
      <w:divBdr>
        <w:top w:val="none" w:sz="0" w:space="0" w:color="auto"/>
        <w:left w:val="none" w:sz="0" w:space="0" w:color="auto"/>
        <w:bottom w:val="none" w:sz="0" w:space="0" w:color="auto"/>
        <w:right w:val="none" w:sz="0" w:space="0" w:color="auto"/>
      </w:divBdr>
    </w:div>
    <w:div w:id="245498141">
      <w:bodyDiv w:val="1"/>
      <w:marLeft w:val="0"/>
      <w:marRight w:val="0"/>
      <w:marTop w:val="0"/>
      <w:marBottom w:val="0"/>
      <w:divBdr>
        <w:top w:val="none" w:sz="0" w:space="0" w:color="auto"/>
        <w:left w:val="none" w:sz="0" w:space="0" w:color="auto"/>
        <w:bottom w:val="none" w:sz="0" w:space="0" w:color="auto"/>
        <w:right w:val="none" w:sz="0" w:space="0" w:color="auto"/>
      </w:divBdr>
    </w:div>
    <w:div w:id="319189306">
      <w:bodyDiv w:val="1"/>
      <w:marLeft w:val="0"/>
      <w:marRight w:val="0"/>
      <w:marTop w:val="0"/>
      <w:marBottom w:val="0"/>
      <w:divBdr>
        <w:top w:val="none" w:sz="0" w:space="0" w:color="auto"/>
        <w:left w:val="none" w:sz="0" w:space="0" w:color="auto"/>
        <w:bottom w:val="none" w:sz="0" w:space="0" w:color="auto"/>
        <w:right w:val="none" w:sz="0" w:space="0" w:color="auto"/>
      </w:divBdr>
    </w:div>
    <w:div w:id="322663663">
      <w:bodyDiv w:val="1"/>
      <w:marLeft w:val="0"/>
      <w:marRight w:val="0"/>
      <w:marTop w:val="0"/>
      <w:marBottom w:val="0"/>
      <w:divBdr>
        <w:top w:val="none" w:sz="0" w:space="0" w:color="auto"/>
        <w:left w:val="none" w:sz="0" w:space="0" w:color="auto"/>
        <w:bottom w:val="none" w:sz="0" w:space="0" w:color="auto"/>
        <w:right w:val="none" w:sz="0" w:space="0" w:color="auto"/>
      </w:divBdr>
    </w:div>
    <w:div w:id="401683254">
      <w:bodyDiv w:val="1"/>
      <w:marLeft w:val="0"/>
      <w:marRight w:val="0"/>
      <w:marTop w:val="0"/>
      <w:marBottom w:val="0"/>
      <w:divBdr>
        <w:top w:val="none" w:sz="0" w:space="0" w:color="auto"/>
        <w:left w:val="none" w:sz="0" w:space="0" w:color="auto"/>
        <w:bottom w:val="none" w:sz="0" w:space="0" w:color="auto"/>
        <w:right w:val="none" w:sz="0" w:space="0" w:color="auto"/>
      </w:divBdr>
      <w:divsChild>
        <w:div w:id="295570986">
          <w:marLeft w:val="0"/>
          <w:marRight w:val="0"/>
          <w:marTop w:val="0"/>
          <w:marBottom w:val="0"/>
          <w:divBdr>
            <w:top w:val="none" w:sz="0" w:space="0" w:color="auto"/>
            <w:left w:val="none" w:sz="0" w:space="0" w:color="auto"/>
            <w:bottom w:val="none" w:sz="0" w:space="0" w:color="auto"/>
            <w:right w:val="none" w:sz="0" w:space="0" w:color="auto"/>
          </w:divBdr>
        </w:div>
        <w:div w:id="1780368529">
          <w:marLeft w:val="0"/>
          <w:marRight w:val="0"/>
          <w:marTop w:val="0"/>
          <w:marBottom w:val="0"/>
          <w:divBdr>
            <w:top w:val="none" w:sz="0" w:space="0" w:color="auto"/>
            <w:left w:val="none" w:sz="0" w:space="0" w:color="auto"/>
            <w:bottom w:val="none" w:sz="0" w:space="0" w:color="auto"/>
            <w:right w:val="none" w:sz="0" w:space="0" w:color="auto"/>
          </w:divBdr>
        </w:div>
      </w:divsChild>
    </w:div>
    <w:div w:id="507720618">
      <w:bodyDiv w:val="1"/>
      <w:marLeft w:val="0"/>
      <w:marRight w:val="0"/>
      <w:marTop w:val="0"/>
      <w:marBottom w:val="0"/>
      <w:divBdr>
        <w:top w:val="none" w:sz="0" w:space="0" w:color="auto"/>
        <w:left w:val="none" w:sz="0" w:space="0" w:color="auto"/>
        <w:bottom w:val="none" w:sz="0" w:space="0" w:color="auto"/>
        <w:right w:val="none" w:sz="0" w:space="0" w:color="auto"/>
      </w:divBdr>
    </w:div>
    <w:div w:id="685400622">
      <w:bodyDiv w:val="1"/>
      <w:marLeft w:val="0"/>
      <w:marRight w:val="0"/>
      <w:marTop w:val="0"/>
      <w:marBottom w:val="0"/>
      <w:divBdr>
        <w:top w:val="none" w:sz="0" w:space="0" w:color="auto"/>
        <w:left w:val="none" w:sz="0" w:space="0" w:color="auto"/>
        <w:bottom w:val="none" w:sz="0" w:space="0" w:color="auto"/>
        <w:right w:val="none" w:sz="0" w:space="0" w:color="auto"/>
      </w:divBdr>
    </w:div>
    <w:div w:id="757867792">
      <w:bodyDiv w:val="1"/>
      <w:marLeft w:val="0"/>
      <w:marRight w:val="0"/>
      <w:marTop w:val="0"/>
      <w:marBottom w:val="0"/>
      <w:divBdr>
        <w:top w:val="none" w:sz="0" w:space="0" w:color="auto"/>
        <w:left w:val="none" w:sz="0" w:space="0" w:color="auto"/>
        <w:bottom w:val="none" w:sz="0" w:space="0" w:color="auto"/>
        <w:right w:val="none" w:sz="0" w:space="0" w:color="auto"/>
      </w:divBdr>
    </w:div>
    <w:div w:id="767969630">
      <w:bodyDiv w:val="1"/>
      <w:marLeft w:val="0"/>
      <w:marRight w:val="0"/>
      <w:marTop w:val="0"/>
      <w:marBottom w:val="0"/>
      <w:divBdr>
        <w:top w:val="none" w:sz="0" w:space="0" w:color="auto"/>
        <w:left w:val="none" w:sz="0" w:space="0" w:color="auto"/>
        <w:bottom w:val="none" w:sz="0" w:space="0" w:color="auto"/>
        <w:right w:val="none" w:sz="0" w:space="0" w:color="auto"/>
      </w:divBdr>
    </w:div>
    <w:div w:id="782653738">
      <w:bodyDiv w:val="1"/>
      <w:marLeft w:val="0"/>
      <w:marRight w:val="0"/>
      <w:marTop w:val="0"/>
      <w:marBottom w:val="0"/>
      <w:divBdr>
        <w:top w:val="none" w:sz="0" w:space="0" w:color="auto"/>
        <w:left w:val="none" w:sz="0" w:space="0" w:color="auto"/>
        <w:bottom w:val="none" w:sz="0" w:space="0" w:color="auto"/>
        <w:right w:val="none" w:sz="0" w:space="0" w:color="auto"/>
      </w:divBdr>
    </w:div>
    <w:div w:id="876308646">
      <w:bodyDiv w:val="1"/>
      <w:marLeft w:val="0"/>
      <w:marRight w:val="0"/>
      <w:marTop w:val="0"/>
      <w:marBottom w:val="0"/>
      <w:divBdr>
        <w:top w:val="none" w:sz="0" w:space="0" w:color="auto"/>
        <w:left w:val="none" w:sz="0" w:space="0" w:color="auto"/>
        <w:bottom w:val="none" w:sz="0" w:space="0" w:color="auto"/>
        <w:right w:val="none" w:sz="0" w:space="0" w:color="auto"/>
      </w:divBdr>
    </w:div>
    <w:div w:id="910234424">
      <w:bodyDiv w:val="1"/>
      <w:marLeft w:val="0"/>
      <w:marRight w:val="0"/>
      <w:marTop w:val="0"/>
      <w:marBottom w:val="0"/>
      <w:divBdr>
        <w:top w:val="none" w:sz="0" w:space="0" w:color="auto"/>
        <w:left w:val="none" w:sz="0" w:space="0" w:color="auto"/>
        <w:bottom w:val="none" w:sz="0" w:space="0" w:color="auto"/>
        <w:right w:val="none" w:sz="0" w:space="0" w:color="auto"/>
      </w:divBdr>
    </w:div>
    <w:div w:id="938567754">
      <w:bodyDiv w:val="1"/>
      <w:marLeft w:val="0"/>
      <w:marRight w:val="0"/>
      <w:marTop w:val="0"/>
      <w:marBottom w:val="0"/>
      <w:divBdr>
        <w:top w:val="none" w:sz="0" w:space="0" w:color="auto"/>
        <w:left w:val="none" w:sz="0" w:space="0" w:color="auto"/>
        <w:bottom w:val="none" w:sz="0" w:space="0" w:color="auto"/>
        <w:right w:val="none" w:sz="0" w:space="0" w:color="auto"/>
      </w:divBdr>
    </w:div>
    <w:div w:id="944380646">
      <w:bodyDiv w:val="1"/>
      <w:marLeft w:val="0"/>
      <w:marRight w:val="0"/>
      <w:marTop w:val="0"/>
      <w:marBottom w:val="0"/>
      <w:divBdr>
        <w:top w:val="none" w:sz="0" w:space="0" w:color="auto"/>
        <w:left w:val="none" w:sz="0" w:space="0" w:color="auto"/>
        <w:bottom w:val="none" w:sz="0" w:space="0" w:color="auto"/>
        <w:right w:val="none" w:sz="0" w:space="0" w:color="auto"/>
      </w:divBdr>
    </w:div>
    <w:div w:id="1028411623">
      <w:bodyDiv w:val="1"/>
      <w:marLeft w:val="0"/>
      <w:marRight w:val="0"/>
      <w:marTop w:val="0"/>
      <w:marBottom w:val="0"/>
      <w:divBdr>
        <w:top w:val="none" w:sz="0" w:space="0" w:color="auto"/>
        <w:left w:val="none" w:sz="0" w:space="0" w:color="auto"/>
        <w:bottom w:val="none" w:sz="0" w:space="0" w:color="auto"/>
        <w:right w:val="none" w:sz="0" w:space="0" w:color="auto"/>
      </w:divBdr>
    </w:div>
    <w:div w:id="1137919709">
      <w:bodyDiv w:val="1"/>
      <w:marLeft w:val="0"/>
      <w:marRight w:val="0"/>
      <w:marTop w:val="0"/>
      <w:marBottom w:val="0"/>
      <w:divBdr>
        <w:top w:val="none" w:sz="0" w:space="0" w:color="auto"/>
        <w:left w:val="none" w:sz="0" w:space="0" w:color="auto"/>
        <w:bottom w:val="none" w:sz="0" w:space="0" w:color="auto"/>
        <w:right w:val="none" w:sz="0" w:space="0" w:color="auto"/>
      </w:divBdr>
    </w:div>
    <w:div w:id="1182355742">
      <w:bodyDiv w:val="1"/>
      <w:marLeft w:val="0"/>
      <w:marRight w:val="0"/>
      <w:marTop w:val="0"/>
      <w:marBottom w:val="0"/>
      <w:divBdr>
        <w:top w:val="none" w:sz="0" w:space="0" w:color="auto"/>
        <w:left w:val="none" w:sz="0" w:space="0" w:color="auto"/>
        <w:bottom w:val="none" w:sz="0" w:space="0" w:color="auto"/>
        <w:right w:val="none" w:sz="0" w:space="0" w:color="auto"/>
      </w:divBdr>
    </w:div>
    <w:div w:id="1436366338">
      <w:bodyDiv w:val="1"/>
      <w:marLeft w:val="0"/>
      <w:marRight w:val="0"/>
      <w:marTop w:val="0"/>
      <w:marBottom w:val="0"/>
      <w:divBdr>
        <w:top w:val="none" w:sz="0" w:space="0" w:color="auto"/>
        <w:left w:val="none" w:sz="0" w:space="0" w:color="auto"/>
        <w:bottom w:val="none" w:sz="0" w:space="0" w:color="auto"/>
        <w:right w:val="none" w:sz="0" w:space="0" w:color="auto"/>
      </w:divBdr>
    </w:div>
    <w:div w:id="1439792832">
      <w:bodyDiv w:val="1"/>
      <w:marLeft w:val="0"/>
      <w:marRight w:val="0"/>
      <w:marTop w:val="0"/>
      <w:marBottom w:val="0"/>
      <w:divBdr>
        <w:top w:val="none" w:sz="0" w:space="0" w:color="auto"/>
        <w:left w:val="none" w:sz="0" w:space="0" w:color="auto"/>
        <w:bottom w:val="none" w:sz="0" w:space="0" w:color="auto"/>
        <w:right w:val="none" w:sz="0" w:space="0" w:color="auto"/>
      </w:divBdr>
    </w:div>
    <w:div w:id="1568029748">
      <w:bodyDiv w:val="1"/>
      <w:marLeft w:val="0"/>
      <w:marRight w:val="0"/>
      <w:marTop w:val="0"/>
      <w:marBottom w:val="0"/>
      <w:divBdr>
        <w:top w:val="none" w:sz="0" w:space="0" w:color="auto"/>
        <w:left w:val="none" w:sz="0" w:space="0" w:color="auto"/>
        <w:bottom w:val="none" w:sz="0" w:space="0" w:color="auto"/>
        <w:right w:val="none" w:sz="0" w:space="0" w:color="auto"/>
      </w:divBdr>
    </w:div>
    <w:div w:id="1587614807">
      <w:bodyDiv w:val="1"/>
      <w:marLeft w:val="0"/>
      <w:marRight w:val="0"/>
      <w:marTop w:val="0"/>
      <w:marBottom w:val="0"/>
      <w:divBdr>
        <w:top w:val="none" w:sz="0" w:space="0" w:color="auto"/>
        <w:left w:val="none" w:sz="0" w:space="0" w:color="auto"/>
        <w:bottom w:val="none" w:sz="0" w:space="0" w:color="auto"/>
        <w:right w:val="none" w:sz="0" w:space="0" w:color="auto"/>
      </w:divBdr>
    </w:div>
    <w:div w:id="1625817156">
      <w:bodyDiv w:val="1"/>
      <w:marLeft w:val="0"/>
      <w:marRight w:val="0"/>
      <w:marTop w:val="0"/>
      <w:marBottom w:val="0"/>
      <w:divBdr>
        <w:top w:val="none" w:sz="0" w:space="0" w:color="auto"/>
        <w:left w:val="none" w:sz="0" w:space="0" w:color="auto"/>
        <w:bottom w:val="none" w:sz="0" w:space="0" w:color="auto"/>
        <w:right w:val="none" w:sz="0" w:space="0" w:color="auto"/>
      </w:divBdr>
    </w:div>
    <w:div w:id="1626815395">
      <w:bodyDiv w:val="1"/>
      <w:marLeft w:val="0"/>
      <w:marRight w:val="0"/>
      <w:marTop w:val="0"/>
      <w:marBottom w:val="0"/>
      <w:divBdr>
        <w:top w:val="none" w:sz="0" w:space="0" w:color="auto"/>
        <w:left w:val="none" w:sz="0" w:space="0" w:color="auto"/>
        <w:bottom w:val="none" w:sz="0" w:space="0" w:color="auto"/>
        <w:right w:val="none" w:sz="0" w:space="0" w:color="auto"/>
      </w:divBdr>
    </w:div>
    <w:div w:id="1639409577">
      <w:bodyDiv w:val="1"/>
      <w:marLeft w:val="0"/>
      <w:marRight w:val="0"/>
      <w:marTop w:val="0"/>
      <w:marBottom w:val="0"/>
      <w:divBdr>
        <w:top w:val="none" w:sz="0" w:space="0" w:color="auto"/>
        <w:left w:val="none" w:sz="0" w:space="0" w:color="auto"/>
        <w:bottom w:val="none" w:sz="0" w:space="0" w:color="auto"/>
        <w:right w:val="none" w:sz="0" w:space="0" w:color="auto"/>
      </w:divBdr>
    </w:div>
    <w:div w:id="1674643734">
      <w:bodyDiv w:val="1"/>
      <w:marLeft w:val="0"/>
      <w:marRight w:val="0"/>
      <w:marTop w:val="0"/>
      <w:marBottom w:val="0"/>
      <w:divBdr>
        <w:top w:val="none" w:sz="0" w:space="0" w:color="auto"/>
        <w:left w:val="none" w:sz="0" w:space="0" w:color="auto"/>
        <w:bottom w:val="none" w:sz="0" w:space="0" w:color="auto"/>
        <w:right w:val="none" w:sz="0" w:space="0" w:color="auto"/>
      </w:divBdr>
    </w:div>
    <w:div w:id="1678730746">
      <w:bodyDiv w:val="1"/>
      <w:marLeft w:val="0"/>
      <w:marRight w:val="0"/>
      <w:marTop w:val="0"/>
      <w:marBottom w:val="0"/>
      <w:divBdr>
        <w:top w:val="none" w:sz="0" w:space="0" w:color="auto"/>
        <w:left w:val="none" w:sz="0" w:space="0" w:color="auto"/>
        <w:bottom w:val="none" w:sz="0" w:space="0" w:color="auto"/>
        <w:right w:val="none" w:sz="0" w:space="0" w:color="auto"/>
      </w:divBdr>
    </w:div>
    <w:div w:id="1848709827">
      <w:bodyDiv w:val="1"/>
      <w:marLeft w:val="0"/>
      <w:marRight w:val="0"/>
      <w:marTop w:val="0"/>
      <w:marBottom w:val="0"/>
      <w:divBdr>
        <w:top w:val="none" w:sz="0" w:space="0" w:color="auto"/>
        <w:left w:val="none" w:sz="0" w:space="0" w:color="auto"/>
        <w:bottom w:val="none" w:sz="0" w:space="0" w:color="auto"/>
        <w:right w:val="none" w:sz="0" w:space="0" w:color="auto"/>
      </w:divBdr>
    </w:div>
    <w:div w:id="1851790921">
      <w:bodyDiv w:val="1"/>
      <w:marLeft w:val="0"/>
      <w:marRight w:val="0"/>
      <w:marTop w:val="0"/>
      <w:marBottom w:val="0"/>
      <w:divBdr>
        <w:top w:val="none" w:sz="0" w:space="0" w:color="auto"/>
        <w:left w:val="none" w:sz="0" w:space="0" w:color="auto"/>
        <w:bottom w:val="none" w:sz="0" w:space="0" w:color="auto"/>
        <w:right w:val="none" w:sz="0" w:space="0" w:color="auto"/>
      </w:divBdr>
    </w:div>
    <w:div w:id="198534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hyperlink" Target="http://budjurnal.com.ua/doc/full%203-4%202018.pdf" TargetMode="Externa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hyperlink" Target="https://cegla.if.ua/podviyna" TargetMode="External"/><Relationship Id="rId17" Type="http://schemas.openxmlformats.org/officeDocument/2006/relationships/image" Target="media/image5.wmf"/><Relationship Id="rId25" Type="http://schemas.openxmlformats.org/officeDocument/2006/relationships/hyperlink" Target="https://pro-consulting.ua/ua/issledovanie-rynka/analiz-rynka-kirpichej-ukrainy-v-2016-6-mes-2018-gg"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gla.if.ua/pivtorachka" TargetMode="External"/><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header" Target="header1.xml"/><Relationship Id="rId10" Type="http://schemas.openxmlformats.org/officeDocument/2006/relationships/hyperlink" Target="https://cegla.if.ua/odinarna"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oleObject" Target="embeddings/oleObject1.bin"/><Relationship Id="rId22" Type="http://schemas.openxmlformats.org/officeDocument/2006/relationships/oleObject" Target="embeddings/oleObject6.bin"/><Relationship Id="rId27" Type="http://schemas.openxmlformats.org/officeDocument/2006/relationships/hyperlink" Target="http://avbmv.com.ua/"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ED073-558C-4230-84BB-EA82E463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6076</TotalTime>
  <Pages>62</Pages>
  <Words>55235</Words>
  <Characters>31484</Characters>
  <Application>Microsoft Office Word</Application>
  <DocSecurity>0</DocSecurity>
  <Lines>262</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User</cp:lastModifiedBy>
  <cp:revision>133</cp:revision>
  <cp:lastPrinted>2023-12-13T14:23:00Z</cp:lastPrinted>
  <dcterms:created xsi:type="dcterms:W3CDTF">2023-12-01T11:53:00Z</dcterms:created>
  <dcterms:modified xsi:type="dcterms:W3CDTF">2023-12-13T14:24:00Z</dcterms:modified>
</cp:coreProperties>
</file>