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78" w:rsidRPr="00906012" w:rsidRDefault="002C7278" w:rsidP="00B75D72">
      <w:pPr>
        <w:spacing w:after="0" w:line="360" w:lineRule="auto"/>
        <w:jc w:val="both"/>
        <w:rPr>
          <w:rFonts w:ascii="Times New Roman" w:hAnsi="Times New Roman"/>
          <w:sz w:val="24"/>
          <w:szCs w:val="24"/>
          <w:lang w:val="uk-UA"/>
        </w:rPr>
      </w:pPr>
      <w:r w:rsidRPr="00B75D72">
        <w:rPr>
          <w:rFonts w:ascii="Times New Roman" w:hAnsi="Times New Roman"/>
          <w:sz w:val="24"/>
          <w:szCs w:val="24"/>
          <w:lang w:val="uk-UA"/>
        </w:rPr>
        <w:t xml:space="preserve">УДК </w:t>
      </w:r>
      <w:r w:rsidRPr="002931C3">
        <w:rPr>
          <w:rFonts w:ascii="Times New Roman" w:hAnsi="Times New Roman"/>
          <w:sz w:val="24"/>
          <w:szCs w:val="24"/>
        </w:rPr>
        <w:t>636</w:t>
      </w:r>
      <w:r>
        <w:rPr>
          <w:rFonts w:ascii="Times New Roman" w:hAnsi="Times New Roman"/>
          <w:sz w:val="24"/>
          <w:szCs w:val="24"/>
          <w:lang w:val="uk-UA"/>
        </w:rPr>
        <w:t>.</w:t>
      </w:r>
      <w:r w:rsidRPr="002931C3">
        <w:rPr>
          <w:rFonts w:ascii="Times New Roman" w:hAnsi="Times New Roman"/>
          <w:sz w:val="24"/>
          <w:szCs w:val="24"/>
        </w:rPr>
        <w:t>59</w:t>
      </w:r>
      <w:r>
        <w:rPr>
          <w:rFonts w:ascii="Times New Roman" w:hAnsi="Times New Roman"/>
          <w:sz w:val="24"/>
          <w:szCs w:val="24"/>
          <w:lang w:val="uk-UA"/>
        </w:rPr>
        <w:t>.</w:t>
      </w:r>
      <w:r w:rsidRPr="002931C3">
        <w:rPr>
          <w:rFonts w:ascii="Times New Roman" w:hAnsi="Times New Roman"/>
          <w:sz w:val="24"/>
          <w:szCs w:val="24"/>
        </w:rPr>
        <w:t>087</w:t>
      </w:r>
      <w:r>
        <w:rPr>
          <w:rFonts w:ascii="Times New Roman" w:hAnsi="Times New Roman"/>
          <w:sz w:val="24"/>
          <w:szCs w:val="24"/>
          <w:lang w:val="uk-UA"/>
        </w:rPr>
        <w:t>:637.04</w:t>
      </w:r>
    </w:p>
    <w:p w:rsidR="002C7278" w:rsidRPr="009219EE" w:rsidRDefault="002C7278" w:rsidP="00B75D72">
      <w:pPr>
        <w:spacing w:after="0" w:line="360" w:lineRule="auto"/>
        <w:jc w:val="center"/>
        <w:rPr>
          <w:rFonts w:ascii="Times New Roman" w:hAnsi="Times New Roman"/>
          <w:b/>
          <w:sz w:val="24"/>
          <w:szCs w:val="24"/>
          <w:lang w:val="uk-UA"/>
        </w:rPr>
      </w:pPr>
      <w:r>
        <w:rPr>
          <w:rFonts w:ascii="Times New Roman" w:hAnsi="Times New Roman"/>
          <w:b/>
          <w:sz w:val="24"/>
          <w:szCs w:val="24"/>
          <w:lang w:val="uk-UA"/>
        </w:rPr>
        <w:t>ХІМІЧНИЙ</w:t>
      </w:r>
      <w:r w:rsidRPr="009219EE">
        <w:rPr>
          <w:rFonts w:ascii="Times New Roman" w:hAnsi="Times New Roman"/>
          <w:b/>
          <w:sz w:val="24"/>
          <w:szCs w:val="24"/>
          <w:lang w:val="uk-UA"/>
        </w:rPr>
        <w:t xml:space="preserve">  </w:t>
      </w:r>
      <w:r>
        <w:rPr>
          <w:rFonts w:ascii="Times New Roman" w:hAnsi="Times New Roman"/>
          <w:b/>
          <w:sz w:val="24"/>
          <w:szCs w:val="24"/>
          <w:lang w:val="uk-UA"/>
        </w:rPr>
        <w:t xml:space="preserve">СКЛАД  </w:t>
      </w:r>
      <w:r w:rsidRPr="009219EE">
        <w:rPr>
          <w:rFonts w:ascii="Times New Roman" w:hAnsi="Times New Roman"/>
          <w:b/>
          <w:sz w:val="24"/>
          <w:szCs w:val="24"/>
          <w:lang w:val="uk-UA"/>
        </w:rPr>
        <w:t>М'ЯСА  ПЕРЕПЕЛІВ</w:t>
      </w:r>
      <w:r>
        <w:rPr>
          <w:rFonts w:ascii="Times New Roman" w:hAnsi="Times New Roman"/>
          <w:b/>
          <w:sz w:val="24"/>
          <w:szCs w:val="24"/>
          <w:lang w:val="uk-UA"/>
        </w:rPr>
        <w:t>,</w:t>
      </w:r>
      <w:r w:rsidRPr="009219EE">
        <w:rPr>
          <w:rFonts w:ascii="Times New Roman" w:hAnsi="Times New Roman"/>
          <w:b/>
          <w:sz w:val="24"/>
          <w:szCs w:val="24"/>
          <w:lang w:val="uk-UA"/>
        </w:rPr>
        <w:t xml:space="preserve"> </w:t>
      </w:r>
      <w:r>
        <w:rPr>
          <w:rFonts w:ascii="Times New Roman" w:hAnsi="Times New Roman"/>
          <w:b/>
          <w:sz w:val="24"/>
          <w:szCs w:val="24"/>
          <w:lang w:val="uk-UA"/>
        </w:rPr>
        <w:t xml:space="preserve"> ВИРОЩЕНИХ </w:t>
      </w:r>
      <w:r w:rsidRPr="009219EE">
        <w:rPr>
          <w:rFonts w:ascii="Times New Roman" w:hAnsi="Times New Roman"/>
          <w:b/>
          <w:sz w:val="24"/>
          <w:szCs w:val="24"/>
          <w:lang w:val="uk-UA"/>
        </w:rPr>
        <w:t xml:space="preserve"> З</w:t>
      </w:r>
    </w:p>
    <w:p w:rsidR="002C7278" w:rsidRPr="00015067" w:rsidRDefault="002C7278" w:rsidP="00B75D72">
      <w:pPr>
        <w:spacing w:after="0" w:line="360" w:lineRule="auto"/>
        <w:jc w:val="center"/>
        <w:rPr>
          <w:rFonts w:ascii="Times New Roman" w:hAnsi="Times New Roman"/>
          <w:b/>
          <w:sz w:val="24"/>
          <w:szCs w:val="24"/>
        </w:rPr>
      </w:pPr>
      <w:r w:rsidRPr="009219EE">
        <w:rPr>
          <w:rFonts w:ascii="Times New Roman" w:hAnsi="Times New Roman"/>
          <w:b/>
          <w:sz w:val="24"/>
          <w:szCs w:val="24"/>
          <w:lang w:val="uk-UA"/>
        </w:rPr>
        <w:t xml:space="preserve"> ВИКОРИСТАННЯМ  НАНОСРІБЛА</w:t>
      </w:r>
    </w:p>
    <w:p w:rsidR="002C7278" w:rsidRPr="009219EE" w:rsidRDefault="002C7278" w:rsidP="00B75D72">
      <w:pPr>
        <w:spacing w:after="0" w:line="360" w:lineRule="auto"/>
        <w:ind w:firstLine="709"/>
        <w:rPr>
          <w:rFonts w:ascii="Times New Roman" w:hAnsi="Times New Roman"/>
          <w:b/>
          <w:color w:val="000000"/>
          <w:sz w:val="24"/>
          <w:szCs w:val="24"/>
          <w:shd w:val="clear" w:color="auto" w:fill="FFFFFF"/>
          <w:lang w:val="uk-UA"/>
        </w:rPr>
      </w:pPr>
      <w:r w:rsidRPr="009219EE">
        <w:rPr>
          <w:rFonts w:ascii="Times New Roman" w:hAnsi="Times New Roman"/>
          <w:b/>
          <w:color w:val="000000"/>
          <w:sz w:val="24"/>
          <w:szCs w:val="24"/>
          <w:shd w:val="clear" w:color="auto" w:fill="FFFFFF"/>
          <w:lang w:val="uk-UA"/>
        </w:rPr>
        <w:t>Л.</w:t>
      </w:r>
      <w:r>
        <w:rPr>
          <w:rFonts w:ascii="Times New Roman" w:hAnsi="Times New Roman"/>
          <w:b/>
          <w:color w:val="000000"/>
          <w:sz w:val="24"/>
          <w:szCs w:val="24"/>
          <w:shd w:val="clear" w:color="auto" w:fill="FFFFFF"/>
          <w:lang w:val="uk-UA"/>
        </w:rPr>
        <w:t xml:space="preserve"> </w:t>
      </w:r>
      <w:r w:rsidRPr="009219EE">
        <w:rPr>
          <w:rFonts w:ascii="Times New Roman" w:hAnsi="Times New Roman"/>
          <w:b/>
          <w:color w:val="000000"/>
          <w:sz w:val="24"/>
          <w:szCs w:val="24"/>
          <w:shd w:val="clear" w:color="auto" w:fill="FFFFFF"/>
          <w:lang w:val="uk-UA"/>
        </w:rPr>
        <w:t>С. Патрєва, В.</w:t>
      </w:r>
      <w:r>
        <w:rPr>
          <w:rFonts w:ascii="Times New Roman" w:hAnsi="Times New Roman"/>
          <w:b/>
          <w:color w:val="000000"/>
          <w:sz w:val="24"/>
          <w:szCs w:val="24"/>
          <w:shd w:val="clear" w:color="auto" w:fill="FFFFFF"/>
          <w:lang w:val="uk-UA"/>
        </w:rPr>
        <w:t xml:space="preserve"> </w:t>
      </w:r>
      <w:r w:rsidRPr="009219EE">
        <w:rPr>
          <w:rFonts w:ascii="Times New Roman" w:hAnsi="Times New Roman"/>
          <w:b/>
          <w:color w:val="000000"/>
          <w:sz w:val="24"/>
          <w:szCs w:val="24"/>
          <w:shd w:val="clear" w:color="auto" w:fill="FFFFFF"/>
          <w:lang w:val="uk-UA"/>
        </w:rPr>
        <w:t>І. Гроза</w:t>
      </w:r>
    </w:p>
    <w:p w:rsidR="002C7278" w:rsidRPr="009219EE" w:rsidRDefault="002C7278" w:rsidP="00B75D72">
      <w:pPr>
        <w:spacing w:after="0" w:line="360" w:lineRule="auto"/>
        <w:ind w:firstLine="708"/>
        <w:jc w:val="both"/>
        <w:rPr>
          <w:rFonts w:ascii="Times New Roman" w:hAnsi="Times New Roman"/>
          <w:i/>
          <w:color w:val="000000"/>
          <w:sz w:val="24"/>
          <w:szCs w:val="24"/>
          <w:shd w:val="clear" w:color="auto" w:fill="FFFFFF"/>
          <w:lang w:val="uk-UA"/>
        </w:rPr>
      </w:pPr>
      <w:r w:rsidRPr="009219EE">
        <w:rPr>
          <w:rFonts w:ascii="Times New Roman" w:hAnsi="Times New Roman"/>
          <w:i/>
          <w:color w:val="000000"/>
          <w:sz w:val="24"/>
          <w:szCs w:val="24"/>
          <w:shd w:val="clear" w:color="auto" w:fill="FFFFFF"/>
          <w:lang w:val="uk-UA"/>
        </w:rPr>
        <w:t>Представлено результат</w:t>
      </w:r>
      <w:r>
        <w:rPr>
          <w:rFonts w:ascii="Times New Roman" w:hAnsi="Times New Roman"/>
          <w:i/>
          <w:color w:val="000000"/>
          <w:sz w:val="24"/>
          <w:szCs w:val="24"/>
          <w:shd w:val="clear" w:color="auto" w:fill="FFFFFF"/>
          <w:lang w:val="uk-UA"/>
        </w:rPr>
        <w:t xml:space="preserve">и </w:t>
      </w:r>
      <w:r w:rsidRPr="009219EE">
        <w:rPr>
          <w:rFonts w:ascii="Times New Roman" w:hAnsi="Times New Roman"/>
          <w:i/>
          <w:color w:val="000000"/>
          <w:sz w:val="24"/>
          <w:szCs w:val="24"/>
          <w:shd w:val="clear" w:color="auto" w:fill="FFFFFF"/>
          <w:lang w:val="uk-UA"/>
        </w:rPr>
        <w:t>хімічного складу грудних м'язів перепелів у віці 49 днів</w:t>
      </w:r>
      <w:r>
        <w:rPr>
          <w:rFonts w:ascii="Times New Roman" w:hAnsi="Times New Roman"/>
          <w:i/>
          <w:color w:val="000000"/>
          <w:sz w:val="24"/>
          <w:szCs w:val="24"/>
          <w:shd w:val="clear" w:color="auto" w:fill="FFFFFF"/>
          <w:lang w:val="uk-UA"/>
        </w:rPr>
        <w:t>, вирощених</w:t>
      </w:r>
      <w:r w:rsidRPr="009219EE">
        <w:rPr>
          <w:rFonts w:ascii="Times New Roman" w:hAnsi="Times New Roman"/>
          <w:i/>
          <w:color w:val="000000"/>
          <w:sz w:val="24"/>
          <w:szCs w:val="24"/>
          <w:shd w:val="clear" w:color="auto" w:fill="FFFFFF"/>
          <w:lang w:val="uk-UA"/>
        </w:rPr>
        <w:t xml:space="preserve"> з використанням срібловмістимого препарату «Аргенвіт». Встановлено, що 0,01 і 0,02% розч</w:t>
      </w:r>
      <w:r>
        <w:rPr>
          <w:rFonts w:ascii="Times New Roman" w:hAnsi="Times New Roman"/>
          <w:i/>
          <w:color w:val="000000"/>
          <w:sz w:val="24"/>
          <w:szCs w:val="24"/>
          <w:shd w:val="clear" w:color="auto" w:fill="FFFFFF"/>
          <w:lang w:val="uk-UA"/>
        </w:rPr>
        <w:t xml:space="preserve">ини наносрібла позитивно впливають на </w:t>
      </w:r>
      <w:r w:rsidRPr="009219EE">
        <w:rPr>
          <w:rFonts w:ascii="Times New Roman" w:hAnsi="Times New Roman"/>
          <w:i/>
          <w:color w:val="000000"/>
          <w:sz w:val="24"/>
          <w:szCs w:val="24"/>
          <w:shd w:val="clear" w:color="auto" w:fill="FFFFFF"/>
          <w:lang w:val="uk-UA"/>
        </w:rPr>
        <w:t>якість</w:t>
      </w:r>
      <w:r>
        <w:rPr>
          <w:rFonts w:ascii="Times New Roman" w:hAnsi="Times New Roman"/>
          <w:i/>
          <w:color w:val="000000"/>
          <w:sz w:val="24"/>
          <w:szCs w:val="24"/>
          <w:shd w:val="clear" w:color="auto" w:fill="FFFFFF"/>
          <w:lang w:val="uk-UA"/>
        </w:rPr>
        <w:t xml:space="preserve"> м'яса  перепелів</w:t>
      </w:r>
      <w:r w:rsidRPr="009219EE">
        <w:rPr>
          <w:rFonts w:ascii="Times New Roman" w:hAnsi="Times New Roman"/>
          <w:i/>
          <w:color w:val="000000"/>
          <w:sz w:val="24"/>
          <w:szCs w:val="24"/>
          <w:shd w:val="clear" w:color="auto" w:fill="FFFFFF"/>
          <w:lang w:val="uk-UA"/>
        </w:rPr>
        <w:t>.</w:t>
      </w:r>
    </w:p>
    <w:p w:rsidR="002C7278" w:rsidRPr="009219EE" w:rsidRDefault="002C7278" w:rsidP="00B75D72">
      <w:pPr>
        <w:spacing w:after="0" w:line="360" w:lineRule="auto"/>
        <w:ind w:firstLine="708"/>
        <w:jc w:val="both"/>
        <w:rPr>
          <w:rFonts w:ascii="Times New Roman" w:hAnsi="Times New Roman"/>
          <w:i/>
          <w:color w:val="000000"/>
          <w:sz w:val="24"/>
          <w:szCs w:val="24"/>
          <w:shd w:val="clear" w:color="auto" w:fill="FFFFFF"/>
          <w:lang w:val="uk-UA"/>
        </w:rPr>
      </w:pPr>
      <w:r>
        <w:rPr>
          <w:rFonts w:ascii="Times New Roman" w:hAnsi="Times New Roman"/>
          <w:i/>
          <w:color w:val="000000"/>
          <w:sz w:val="24"/>
          <w:szCs w:val="24"/>
          <w:shd w:val="clear" w:color="auto" w:fill="FFFFFF"/>
          <w:lang w:val="uk-UA"/>
        </w:rPr>
        <w:t>Ключові слова: перепели</w:t>
      </w:r>
      <w:r w:rsidRPr="009219EE">
        <w:rPr>
          <w:rFonts w:ascii="Times New Roman" w:hAnsi="Times New Roman"/>
          <w:i/>
          <w:color w:val="000000"/>
          <w:sz w:val="24"/>
          <w:szCs w:val="24"/>
          <w:shd w:val="clear" w:color="auto" w:fill="FFFFFF"/>
          <w:lang w:val="uk-UA"/>
        </w:rPr>
        <w:t xml:space="preserve">, </w:t>
      </w:r>
      <w:r>
        <w:rPr>
          <w:rFonts w:ascii="Times New Roman" w:hAnsi="Times New Roman"/>
          <w:i/>
          <w:color w:val="000000"/>
          <w:sz w:val="24"/>
          <w:szCs w:val="24"/>
          <w:shd w:val="clear" w:color="auto" w:fill="FFFFFF"/>
          <w:lang w:val="uk-UA"/>
        </w:rPr>
        <w:t>препарат «Аргенвіт», хімічний склад м'яса.</w:t>
      </w:r>
    </w:p>
    <w:p w:rsidR="002C7278" w:rsidRDefault="002C7278" w:rsidP="00B7353A">
      <w:pPr>
        <w:spacing w:after="0" w:line="360" w:lineRule="auto"/>
        <w:ind w:firstLine="708"/>
        <w:jc w:val="both"/>
        <w:rPr>
          <w:rFonts w:ascii="Times New Roman" w:hAnsi="Times New Roman"/>
          <w:color w:val="000000"/>
          <w:sz w:val="24"/>
          <w:szCs w:val="24"/>
          <w:shd w:val="clear" w:color="auto" w:fill="FFFFFF"/>
          <w:lang w:val="uk-UA"/>
        </w:rPr>
      </w:pPr>
      <w:r w:rsidRPr="009219EE">
        <w:rPr>
          <w:rFonts w:ascii="Times New Roman" w:hAnsi="Times New Roman"/>
          <w:b/>
          <w:color w:val="000000"/>
          <w:sz w:val="24"/>
          <w:szCs w:val="24"/>
          <w:shd w:val="clear" w:color="auto" w:fill="FFFFFF"/>
          <w:lang w:val="uk-UA"/>
        </w:rPr>
        <w:t>Постановка проблеми.</w:t>
      </w:r>
      <w:r>
        <w:rPr>
          <w:rFonts w:ascii="Times New Roman" w:hAnsi="Times New Roman"/>
          <w:color w:val="000000"/>
          <w:sz w:val="24"/>
          <w:szCs w:val="24"/>
          <w:shd w:val="clear" w:color="auto" w:fill="FFFFFF"/>
          <w:lang w:val="uk-UA"/>
        </w:rPr>
        <w:t xml:space="preserve"> </w:t>
      </w:r>
      <w:r>
        <w:rPr>
          <w:rFonts w:ascii="Times New Roman" w:hAnsi="Times New Roman"/>
          <w:sz w:val="24"/>
          <w:szCs w:val="24"/>
          <w:lang w:val="uk-UA"/>
        </w:rPr>
        <w:t xml:space="preserve">За прогнозами, у 2022 році м'ясо птиці у загальному м'ясному балансі світу становитиме перше місце, друге – свинина, третє – яловичина. Одночасно за аналізом сучасних експертів дефіцит м'яса у світі на той час ставитиме близько 400 млн. тонн. Сучасний стан характеризується тим, що багато країн імпортують м'ясо птиці, що свідчить про зростання попиту на нього та, відповідно, зумовлює інтенсивний розвиток птахівництва. Причому видова та асортиментна різноманітність є одним із основних вимог сучасних споживачів </w:t>
      </w:r>
      <w:r>
        <w:rPr>
          <w:rFonts w:ascii="Times New Roman" w:hAnsi="Times New Roman"/>
          <w:color w:val="000000"/>
          <w:sz w:val="24"/>
          <w:szCs w:val="24"/>
          <w:shd w:val="clear" w:color="auto" w:fill="FFFFFF"/>
          <w:lang w:val="uk-UA"/>
        </w:rPr>
        <w:t>[7].</w:t>
      </w:r>
    </w:p>
    <w:p w:rsidR="002C7278" w:rsidRPr="00C23E7E" w:rsidRDefault="002C7278" w:rsidP="009219EE">
      <w:pPr>
        <w:spacing w:after="0" w:line="36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Птахівництво в більшості країн світу займає провідну позицію серед інших галузей сільського господарства. У зв'язку з необхідністю забезпечувати населення країни білками тваринного походження, а також продуктами харчування дієтичного та функціонального призначення, перепелівництво стає перспективним напрямком галузі птахівництва [9].</w:t>
      </w:r>
    </w:p>
    <w:p w:rsidR="002C7278" w:rsidRDefault="002C7278" w:rsidP="00C23E7E">
      <w:pPr>
        <w:spacing w:after="0" w:line="36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Перепели мають ряд вагомих продуктивно-господарських переваг перед іншими видами птиці. Так, у перепелів вища швидкість росту у 5 разів, ніж у курей, у них більш рання яйцекладка, при цьому вони не вибагливі до умов утримання. На однаковій площі перепелів можна тримати в 10 разів більше, ніж курей і, вважається, що ця галузь є однією з найбільш рентабельних у птахівництві [3].</w:t>
      </w:r>
    </w:p>
    <w:p w:rsidR="002C7278" w:rsidRDefault="002C7278" w:rsidP="00C23E7E">
      <w:pPr>
        <w:spacing w:after="0" w:line="36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Разом з невисокою калорійністю перепелиного м'яса, дуже багате білком філе, майже 22%. В хімічний склад м'яса перепелів входить достатньо велика кількість вітамінів та мінералів. Перепелине м'ясо містить дуже мало холестерину [8].</w:t>
      </w:r>
    </w:p>
    <w:p w:rsidR="002C7278" w:rsidRPr="003C3723" w:rsidRDefault="002C7278" w:rsidP="00DF1AF0">
      <w:pPr>
        <w:shd w:val="clear" w:color="auto" w:fill="FFFFFF"/>
        <w:spacing w:after="0" w:line="360" w:lineRule="auto"/>
        <w:ind w:firstLine="708"/>
        <w:jc w:val="both"/>
        <w:rPr>
          <w:rFonts w:ascii="Times New Roman" w:hAnsi="Times New Roman"/>
          <w:color w:val="000000"/>
          <w:sz w:val="24"/>
          <w:szCs w:val="24"/>
          <w:shd w:val="clear" w:color="auto" w:fill="FFFFFF"/>
          <w:lang w:val="uk-UA"/>
        </w:rPr>
      </w:pPr>
      <w:r w:rsidRPr="009219EE">
        <w:rPr>
          <w:rFonts w:ascii="Times New Roman" w:hAnsi="Times New Roman"/>
          <w:color w:val="000000"/>
          <w:sz w:val="24"/>
          <w:szCs w:val="24"/>
          <w:lang w:val="uk-UA" w:eastAsia="ru-RU"/>
        </w:rPr>
        <w:t>Цей дієтичний продукт має антибактеріальну, імуномоделю</w:t>
      </w:r>
      <w:r>
        <w:rPr>
          <w:rFonts w:ascii="Times New Roman" w:hAnsi="Times New Roman"/>
          <w:color w:val="000000"/>
          <w:sz w:val="24"/>
          <w:szCs w:val="24"/>
          <w:lang w:val="uk-UA" w:eastAsia="ru-RU"/>
        </w:rPr>
        <w:t>ючу, протипухлинну властивості</w:t>
      </w:r>
      <w:r w:rsidRPr="009219EE">
        <w:rPr>
          <w:rFonts w:ascii="Times New Roman" w:hAnsi="Times New Roman"/>
          <w:color w:val="000000"/>
          <w:sz w:val="24"/>
          <w:szCs w:val="24"/>
          <w:lang w:val="uk-UA" w:eastAsia="ru-RU"/>
        </w:rPr>
        <w:t xml:space="preserve">, нормалізує діяльність шлунково-кишкового тракту, серцево-судинної та інших систем. Перепелині яйця </w:t>
      </w:r>
      <w:r w:rsidRPr="003C3723">
        <w:rPr>
          <w:rFonts w:ascii="Times New Roman" w:hAnsi="Times New Roman"/>
          <w:bCs/>
          <w:sz w:val="24"/>
          <w:szCs w:val="24"/>
          <w:lang w:val="uk-UA" w:eastAsia="ru-RU"/>
        </w:rPr>
        <w:t xml:space="preserve">– </w:t>
      </w:r>
      <w:r w:rsidRPr="009219EE">
        <w:rPr>
          <w:rFonts w:ascii="Times New Roman" w:hAnsi="Times New Roman"/>
          <w:color w:val="000000"/>
          <w:sz w:val="24"/>
          <w:szCs w:val="24"/>
          <w:lang w:val="uk-UA" w:eastAsia="ru-RU"/>
        </w:rPr>
        <w:t xml:space="preserve">це концентрований біологічний набір необхідних людині речовин </w:t>
      </w:r>
      <w:r w:rsidRPr="003C3723">
        <w:rPr>
          <w:rFonts w:ascii="Times New Roman" w:hAnsi="Times New Roman"/>
          <w:color w:val="000000"/>
          <w:sz w:val="24"/>
          <w:szCs w:val="24"/>
          <w:shd w:val="clear" w:color="auto" w:fill="FFFFFF"/>
          <w:lang w:val="uk-UA"/>
        </w:rPr>
        <w:t xml:space="preserve">[6]. </w:t>
      </w:r>
    </w:p>
    <w:p w:rsidR="002C7278" w:rsidRDefault="002C7278" w:rsidP="00DF1AF0">
      <w:pPr>
        <w:shd w:val="clear" w:color="auto" w:fill="FFFFFF"/>
        <w:spacing w:after="0" w:line="360" w:lineRule="auto"/>
        <w:ind w:firstLine="708"/>
        <w:jc w:val="both"/>
        <w:rPr>
          <w:rFonts w:ascii="Times New Roman" w:hAnsi="Times New Roman"/>
          <w:color w:val="000000"/>
          <w:sz w:val="24"/>
          <w:szCs w:val="24"/>
          <w:shd w:val="clear" w:color="auto" w:fill="FFFFFF"/>
          <w:lang w:val="uk-UA"/>
        </w:rPr>
      </w:pPr>
      <w:r w:rsidRPr="003C3723">
        <w:rPr>
          <w:rFonts w:ascii="Times New Roman" w:hAnsi="Times New Roman"/>
          <w:color w:val="000000"/>
          <w:sz w:val="24"/>
          <w:szCs w:val="24"/>
          <w:shd w:val="clear" w:color="auto" w:fill="FFFFFF"/>
          <w:lang w:val="uk-UA"/>
        </w:rPr>
        <w:t>В умовах підвище</w:t>
      </w:r>
      <w:r>
        <w:rPr>
          <w:rFonts w:ascii="Times New Roman" w:hAnsi="Times New Roman"/>
          <w:color w:val="000000"/>
          <w:sz w:val="24"/>
          <w:szCs w:val="24"/>
          <w:shd w:val="clear" w:color="auto" w:fill="FFFFFF"/>
          <w:lang w:val="uk-UA"/>
        </w:rPr>
        <w:t>но</w:t>
      </w:r>
      <w:r w:rsidRPr="003C3723">
        <w:rPr>
          <w:rFonts w:ascii="Times New Roman" w:hAnsi="Times New Roman"/>
          <w:color w:val="000000"/>
          <w:sz w:val="24"/>
          <w:szCs w:val="24"/>
          <w:shd w:val="clear" w:color="auto" w:fill="FFFFFF"/>
          <w:lang w:val="uk-UA"/>
        </w:rPr>
        <w:t>го попиту на екологічно чисті продукти птахівництва виникла необхідність заборони антибіотиків, гормональних та інших стимуляторів продуктивності птиці. У зв'язку з цим, активізувався пошук нових альтернативних підходів до підвищення продуктивності птиці [</w:t>
      </w:r>
      <w:r>
        <w:rPr>
          <w:rFonts w:ascii="Times New Roman" w:hAnsi="Times New Roman"/>
          <w:color w:val="000000"/>
          <w:sz w:val="24"/>
          <w:szCs w:val="24"/>
          <w:shd w:val="clear" w:color="auto" w:fill="FFFFFF"/>
          <w:lang w:val="uk-UA"/>
        </w:rPr>
        <w:t>2].</w:t>
      </w:r>
      <w:r w:rsidRPr="00C26A3E">
        <w:rPr>
          <w:rFonts w:ascii="Times New Roman" w:hAnsi="Times New Roman"/>
          <w:color w:val="000000"/>
          <w:sz w:val="24"/>
          <w:szCs w:val="24"/>
          <w:shd w:val="clear" w:color="auto" w:fill="FFFFFF"/>
          <w:lang w:val="uk-UA"/>
        </w:rPr>
        <w:t xml:space="preserve"> </w:t>
      </w:r>
    </w:p>
    <w:p w:rsidR="002C7278" w:rsidRDefault="002C7278" w:rsidP="00DF1AF0">
      <w:pPr>
        <w:shd w:val="clear" w:color="auto" w:fill="FFFFFF"/>
        <w:spacing w:after="0" w:line="36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 xml:space="preserve">Відомо, що використання антибіотиків у годівлі сільськогосподарських тварин і птиці призводить до знешкодження не лише шкідливої мікрофлори, але і корисної, крім того, вони мають здатність до накопичення у продуктах тваринництва і птахівництва, що стало причиною заборони антибіотиків до використання у країнах Європи. </w:t>
      </w:r>
    </w:p>
    <w:p w:rsidR="002C7278" w:rsidRPr="00C23E7E" w:rsidRDefault="002C7278" w:rsidP="00C23E7E">
      <w:pPr>
        <w:spacing w:after="0" w:line="36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 xml:space="preserve">Тому, з метою стимуляції продуктивності тварин і птиці науковці та практики ведуть пошук альтернативних біологічно активних кормових добавок природного походження, які повинні бути більш безпечними і такими, що не накопичуються в м'язовій тканині [11]. </w:t>
      </w:r>
    </w:p>
    <w:p w:rsidR="002C7278" w:rsidRPr="00D55995" w:rsidRDefault="002C7278" w:rsidP="003C3723">
      <w:pPr>
        <w:spacing w:after="0" w:line="360" w:lineRule="auto"/>
        <w:ind w:firstLine="709"/>
        <w:jc w:val="both"/>
        <w:rPr>
          <w:rFonts w:ascii="Times New Roman" w:hAnsi="Times New Roman"/>
          <w:sz w:val="24"/>
          <w:szCs w:val="24"/>
          <w:lang w:val="uk-UA"/>
        </w:rPr>
      </w:pPr>
      <w:r w:rsidRPr="00D55995">
        <w:rPr>
          <w:rFonts w:ascii="Times New Roman" w:hAnsi="Times New Roman"/>
          <w:sz w:val="24"/>
          <w:szCs w:val="24"/>
          <w:lang w:val="uk-UA"/>
        </w:rPr>
        <w:t xml:space="preserve">Застосування у птахівництві України препаратів на основі наносрібла, як замінника антибіотиків, викликає необхідність їх наукового дослідження і обґрунтування. </w:t>
      </w:r>
      <w:r w:rsidRPr="00D55995">
        <w:rPr>
          <w:rFonts w:ascii="Times New Roman" w:hAnsi="Times New Roman"/>
          <w:color w:val="000000"/>
          <w:sz w:val="24"/>
          <w:szCs w:val="24"/>
          <w:lang w:val="uk-UA"/>
        </w:rPr>
        <w:t>На відміну від антибіотиків, препарати срібла не акумулюються і достатньо швидко виводяться з організму.</w:t>
      </w:r>
    </w:p>
    <w:p w:rsidR="002C7278" w:rsidRPr="00280F77" w:rsidRDefault="002C7278" w:rsidP="003C3723">
      <w:pPr>
        <w:spacing w:after="0" w:line="360" w:lineRule="auto"/>
        <w:ind w:firstLine="709"/>
        <w:jc w:val="both"/>
        <w:rPr>
          <w:rFonts w:ascii="Times New Roman" w:hAnsi="Times New Roman"/>
          <w:sz w:val="24"/>
          <w:szCs w:val="24"/>
          <w:lang w:val="uk-UA"/>
        </w:rPr>
      </w:pPr>
      <w:r w:rsidRPr="009219EE">
        <w:rPr>
          <w:rFonts w:ascii="Times New Roman" w:hAnsi="Times New Roman"/>
          <w:b/>
          <w:color w:val="000000"/>
          <w:sz w:val="24"/>
          <w:szCs w:val="24"/>
          <w:shd w:val="clear" w:color="auto" w:fill="FFFFFF"/>
          <w:lang w:val="uk-UA"/>
        </w:rPr>
        <w:t>Аналіз останніх досліджень і публікацій.</w:t>
      </w:r>
      <w:r>
        <w:rPr>
          <w:rFonts w:ascii="Times New Roman" w:hAnsi="Times New Roman"/>
          <w:color w:val="000000"/>
          <w:sz w:val="24"/>
          <w:szCs w:val="24"/>
          <w:shd w:val="clear" w:color="auto" w:fill="FFFFFF"/>
          <w:lang w:val="uk-UA"/>
        </w:rPr>
        <w:t xml:space="preserve"> </w:t>
      </w:r>
      <w:r w:rsidRPr="00185F29">
        <w:rPr>
          <w:rFonts w:ascii="Times New Roman" w:hAnsi="Times New Roman"/>
          <w:sz w:val="24"/>
          <w:szCs w:val="24"/>
          <w:lang w:val="uk-UA"/>
        </w:rPr>
        <w:t>В наш час існує ряд наукових і практичних відомостей про позитивний впли</w:t>
      </w:r>
      <w:r>
        <w:rPr>
          <w:rFonts w:ascii="Times New Roman" w:hAnsi="Times New Roman"/>
          <w:sz w:val="24"/>
          <w:szCs w:val="24"/>
          <w:lang w:val="uk-UA"/>
        </w:rPr>
        <w:t xml:space="preserve">в срібловмістимих препаратів на </w:t>
      </w:r>
      <w:r w:rsidRPr="00185F29">
        <w:rPr>
          <w:rFonts w:ascii="Times New Roman" w:hAnsi="Times New Roman"/>
          <w:sz w:val="24"/>
          <w:szCs w:val="24"/>
          <w:lang w:val="uk-UA"/>
        </w:rPr>
        <w:t>продуктивність птиці, життєдіяльн</w:t>
      </w:r>
      <w:r>
        <w:rPr>
          <w:rFonts w:ascii="Times New Roman" w:hAnsi="Times New Roman"/>
          <w:sz w:val="24"/>
          <w:szCs w:val="24"/>
          <w:lang w:val="uk-UA"/>
        </w:rPr>
        <w:t>ість і природну резистентність.</w:t>
      </w:r>
    </w:p>
    <w:p w:rsidR="002C7278" w:rsidRPr="003C3723" w:rsidRDefault="002C7278" w:rsidP="003C3723">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Вчені</w:t>
      </w:r>
      <w:r w:rsidRPr="00280F77">
        <w:rPr>
          <w:rFonts w:ascii="Times New Roman" w:hAnsi="Times New Roman"/>
          <w:sz w:val="24"/>
          <w:szCs w:val="24"/>
          <w:lang w:val="uk-UA"/>
        </w:rPr>
        <w:t xml:space="preserve"> стверджують, що бактерицидна дія малих концентрацій іонів срібла пояснюється тим, що вони втручаються в життєдіяльність мікробів, заважаючи роботі біологічних каталізаторів – ферментів. З’єднуючись з амінокислотою цистеїном, що входить </w:t>
      </w:r>
      <w:r w:rsidRPr="003C3723">
        <w:rPr>
          <w:rFonts w:ascii="Times New Roman" w:hAnsi="Times New Roman"/>
          <w:sz w:val="24"/>
          <w:szCs w:val="24"/>
          <w:lang w:val="uk-UA"/>
        </w:rPr>
        <w:t>до складу ферменту, іони срібла перешкоджають його нормальній роботі [8].</w:t>
      </w:r>
    </w:p>
    <w:p w:rsidR="002C7278" w:rsidRPr="003C3723" w:rsidRDefault="002C7278" w:rsidP="003C3723">
      <w:pPr>
        <w:spacing w:after="0" w:line="360" w:lineRule="auto"/>
        <w:ind w:firstLine="709"/>
        <w:jc w:val="both"/>
        <w:rPr>
          <w:rFonts w:ascii="Times New Roman" w:hAnsi="Times New Roman"/>
          <w:sz w:val="24"/>
          <w:szCs w:val="24"/>
          <w:lang w:val="uk-UA"/>
        </w:rPr>
      </w:pPr>
      <w:r w:rsidRPr="003C3723">
        <w:rPr>
          <w:rFonts w:ascii="Times New Roman" w:hAnsi="Times New Roman"/>
          <w:sz w:val="24"/>
          <w:szCs w:val="24"/>
          <w:lang w:val="uk-UA"/>
        </w:rPr>
        <w:t>Колоїдне срібло – продукт, який складається з мікроскопічних частинок срібла, що утворюють завис в демінералізованій і деіонізованій воді, отрим</w:t>
      </w:r>
      <w:r>
        <w:rPr>
          <w:rFonts w:ascii="Times New Roman" w:hAnsi="Times New Roman"/>
          <w:sz w:val="24"/>
          <w:szCs w:val="24"/>
          <w:lang w:val="uk-UA"/>
        </w:rPr>
        <w:t>ується електролітичним способом</w:t>
      </w:r>
      <w:r w:rsidRPr="00D337CA">
        <w:rPr>
          <w:rFonts w:ascii="Times New Roman" w:hAnsi="Times New Roman"/>
          <w:sz w:val="24"/>
          <w:szCs w:val="24"/>
          <w:lang w:val="uk-UA"/>
        </w:rPr>
        <w:t xml:space="preserve"> </w:t>
      </w:r>
      <w:r w:rsidRPr="003C3723">
        <w:rPr>
          <w:rFonts w:ascii="Times New Roman" w:hAnsi="Times New Roman"/>
          <w:sz w:val="24"/>
          <w:szCs w:val="24"/>
          <w:lang w:val="uk-UA"/>
        </w:rPr>
        <w:t>[</w:t>
      </w:r>
      <w:r>
        <w:rPr>
          <w:rFonts w:ascii="Times New Roman" w:hAnsi="Times New Roman"/>
          <w:sz w:val="24"/>
          <w:szCs w:val="24"/>
          <w:lang w:val="uk-UA"/>
        </w:rPr>
        <w:t>5</w:t>
      </w:r>
      <w:r w:rsidRPr="003C3723">
        <w:rPr>
          <w:rFonts w:ascii="Times New Roman" w:hAnsi="Times New Roman"/>
          <w:sz w:val="24"/>
          <w:szCs w:val="24"/>
          <w:lang w:val="uk-UA"/>
        </w:rPr>
        <w:t>].</w:t>
      </w:r>
    </w:p>
    <w:p w:rsidR="002C7278" w:rsidRDefault="002C7278" w:rsidP="003C3723">
      <w:pPr>
        <w:spacing w:after="0" w:line="360" w:lineRule="auto"/>
        <w:ind w:firstLine="709"/>
        <w:jc w:val="both"/>
        <w:rPr>
          <w:rFonts w:ascii="Times New Roman" w:hAnsi="Times New Roman"/>
          <w:sz w:val="24"/>
          <w:szCs w:val="24"/>
          <w:lang w:val="uk-UA"/>
        </w:rPr>
      </w:pPr>
      <w:r w:rsidRPr="003C3723">
        <w:rPr>
          <w:rFonts w:ascii="Times New Roman" w:hAnsi="Times New Roman"/>
          <w:sz w:val="24"/>
          <w:szCs w:val="24"/>
          <w:lang w:val="uk-UA"/>
        </w:rPr>
        <w:t>До дії будь-якого антибіотика мікроорганізми пристосовуються за 7-10 років. У той же час</w:t>
      </w:r>
      <w:r>
        <w:rPr>
          <w:rFonts w:ascii="Times New Roman" w:hAnsi="Times New Roman"/>
          <w:sz w:val="24"/>
          <w:szCs w:val="24"/>
          <w:lang w:val="uk-UA"/>
        </w:rPr>
        <w:t>,</w:t>
      </w:r>
      <w:r w:rsidRPr="003C3723">
        <w:rPr>
          <w:rFonts w:ascii="Times New Roman" w:hAnsi="Times New Roman"/>
          <w:sz w:val="24"/>
          <w:szCs w:val="24"/>
          <w:lang w:val="uk-UA"/>
        </w:rPr>
        <w:t xml:space="preserve"> не виявлено жодного випадку, коли б мікроорганізми пристосувалися до дії наночасток срібла, оскільки вони атакують мікроорганізми відразу по декількох напрямках </w:t>
      </w:r>
      <w:r w:rsidRPr="007E5EE2">
        <w:rPr>
          <w:rFonts w:ascii="Times New Roman" w:hAnsi="Times New Roman"/>
          <w:sz w:val="24"/>
          <w:szCs w:val="24"/>
          <w:lang w:val="uk-UA"/>
        </w:rPr>
        <w:t>[</w:t>
      </w:r>
      <w:r>
        <w:rPr>
          <w:rFonts w:ascii="Times New Roman" w:hAnsi="Times New Roman"/>
          <w:sz w:val="24"/>
          <w:szCs w:val="24"/>
          <w:lang w:val="uk-UA"/>
        </w:rPr>
        <w:t>6, 9</w:t>
      </w:r>
      <w:r w:rsidRPr="007E5EE2">
        <w:rPr>
          <w:rFonts w:ascii="Times New Roman" w:hAnsi="Times New Roman"/>
          <w:sz w:val="24"/>
          <w:szCs w:val="24"/>
          <w:lang w:val="uk-UA"/>
        </w:rPr>
        <w:t>].</w:t>
      </w:r>
    </w:p>
    <w:p w:rsidR="002C7278" w:rsidRDefault="002C7278" w:rsidP="007E5EE2">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Вивченням питання впливу срібловмістимих препаратів на продуктивність птиці займаються ряд вчених. В роботах Е.К. Зініної доведено позитивний вплив </w:t>
      </w:r>
      <w:r w:rsidRPr="00CB751B">
        <w:rPr>
          <w:rFonts w:ascii="Times New Roman" w:hAnsi="Times New Roman"/>
          <w:sz w:val="24"/>
          <w:szCs w:val="24"/>
          <w:lang w:val="uk-UA"/>
        </w:rPr>
        <w:t xml:space="preserve">колоїдного срібла </w:t>
      </w:r>
      <w:r>
        <w:rPr>
          <w:rFonts w:ascii="Times New Roman" w:hAnsi="Times New Roman"/>
          <w:sz w:val="24"/>
          <w:szCs w:val="24"/>
          <w:lang w:val="uk-UA"/>
        </w:rPr>
        <w:t xml:space="preserve">на ефективність </w:t>
      </w:r>
      <w:r w:rsidRPr="00CB751B">
        <w:rPr>
          <w:rFonts w:ascii="Times New Roman" w:hAnsi="Times New Roman"/>
          <w:sz w:val="24"/>
          <w:szCs w:val="24"/>
          <w:lang w:val="uk-UA"/>
        </w:rPr>
        <w:t>підвищення місцевого захисту слизових оболонок дихальних шляхів і травно</w:t>
      </w:r>
      <w:r>
        <w:rPr>
          <w:rFonts w:ascii="Times New Roman" w:hAnsi="Times New Roman"/>
          <w:sz w:val="24"/>
          <w:szCs w:val="24"/>
          <w:lang w:val="uk-UA"/>
        </w:rPr>
        <w:t>го тракту, збільшення збереженості і продуктивності курей після застосування срібловмістимого препарату «</w:t>
      </w:r>
      <w:r>
        <w:rPr>
          <w:rFonts w:ascii="Times New Roman" w:hAnsi="Times New Roman"/>
          <w:sz w:val="24"/>
          <w:szCs w:val="24"/>
          <w:lang w:val="en-US"/>
        </w:rPr>
        <w:t>Silvecoll</w:t>
      </w:r>
      <w:r>
        <w:rPr>
          <w:rFonts w:ascii="Times New Roman" w:hAnsi="Times New Roman"/>
          <w:sz w:val="24"/>
          <w:szCs w:val="24"/>
          <w:lang w:val="uk-UA"/>
        </w:rPr>
        <w:t xml:space="preserve">» </w:t>
      </w:r>
      <w:r w:rsidRPr="007E5EE2">
        <w:rPr>
          <w:rFonts w:ascii="Times New Roman" w:hAnsi="Times New Roman"/>
          <w:sz w:val="24"/>
          <w:szCs w:val="24"/>
          <w:lang w:val="uk-UA"/>
        </w:rPr>
        <w:t>[</w:t>
      </w:r>
      <w:r>
        <w:rPr>
          <w:rFonts w:ascii="Times New Roman" w:hAnsi="Times New Roman"/>
          <w:sz w:val="24"/>
          <w:szCs w:val="24"/>
          <w:lang w:val="uk-UA"/>
        </w:rPr>
        <w:t>4</w:t>
      </w:r>
      <w:r w:rsidRPr="007E5EE2">
        <w:rPr>
          <w:rFonts w:ascii="Times New Roman" w:hAnsi="Times New Roman"/>
          <w:sz w:val="24"/>
          <w:szCs w:val="24"/>
          <w:lang w:val="uk-UA"/>
        </w:rPr>
        <w:t>].</w:t>
      </w:r>
    </w:p>
    <w:p w:rsidR="002C7278" w:rsidRPr="001318D2" w:rsidRDefault="002C7278" w:rsidP="007E5EE2">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Дослідженнями В.О. Бусола, М.Г. Ситніка доведено ефективність застосування  наноаквахелатних матеріалів, що позитивно впливає на здоров'я і продуктивність перепелів за умов використа</w:t>
      </w:r>
      <w:r w:rsidRPr="001318D2">
        <w:rPr>
          <w:rFonts w:ascii="Times New Roman" w:hAnsi="Times New Roman"/>
          <w:sz w:val="24"/>
          <w:szCs w:val="24"/>
          <w:lang w:val="uk-UA"/>
        </w:rPr>
        <w:t xml:space="preserve">ння нанокомпозиту </w:t>
      </w:r>
      <w:r w:rsidRPr="001318D2">
        <w:rPr>
          <w:rFonts w:ascii="Times New Roman" w:hAnsi="Times New Roman"/>
          <w:sz w:val="24"/>
          <w:szCs w:val="24"/>
          <w:lang w:val="en-US"/>
        </w:rPr>
        <w:t>Ag</w:t>
      </w:r>
      <w:r w:rsidRPr="001318D2">
        <w:rPr>
          <w:rFonts w:ascii="Times New Roman" w:hAnsi="Times New Roman"/>
          <w:sz w:val="24"/>
          <w:szCs w:val="24"/>
          <w:lang w:val="uk-UA"/>
        </w:rPr>
        <w:t>-</w:t>
      </w:r>
      <w:r w:rsidRPr="001318D2">
        <w:rPr>
          <w:rFonts w:ascii="Times New Roman" w:hAnsi="Times New Roman"/>
          <w:sz w:val="24"/>
          <w:szCs w:val="24"/>
          <w:lang w:val="en-US"/>
        </w:rPr>
        <w:t>Cu</w:t>
      </w:r>
      <w:r w:rsidRPr="001318D2">
        <w:rPr>
          <w:rFonts w:ascii="Times New Roman" w:hAnsi="Times New Roman"/>
          <w:sz w:val="24"/>
          <w:szCs w:val="24"/>
          <w:lang w:val="uk-UA"/>
        </w:rPr>
        <w:t xml:space="preserve"> </w:t>
      </w:r>
      <w:r>
        <w:rPr>
          <w:rFonts w:ascii="Times New Roman" w:hAnsi="Times New Roman"/>
          <w:sz w:val="24"/>
          <w:szCs w:val="24"/>
          <w:lang w:val="uk-UA"/>
        </w:rPr>
        <w:t>[2</w:t>
      </w:r>
      <w:r w:rsidRPr="007E5EE2">
        <w:rPr>
          <w:rFonts w:ascii="Times New Roman" w:hAnsi="Times New Roman"/>
          <w:sz w:val="24"/>
          <w:szCs w:val="24"/>
          <w:lang w:val="uk-UA"/>
        </w:rPr>
        <w:t>].</w:t>
      </w:r>
    </w:p>
    <w:p w:rsidR="002C7278" w:rsidRPr="001318D2" w:rsidRDefault="002C7278" w:rsidP="007E5EE2">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Проте, в доступній літературі відсутні данні щодо дії </w:t>
      </w:r>
      <w:r w:rsidRPr="001318D2">
        <w:rPr>
          <w:rFonts w:ascii="Times New Roman" w:hAnsi="Times New Roman"/>
          <w:sz w:val="24"/>
          <w:szCs w:val="24"/>
          <w:lang w:val="uk-UA"/>
        </w:rPr>
        <w:t>препаратів срібла</w:t>
      </w:r>
      <w:r>
        <w:rPr>
          <w:rFonts w:ascii="Times New Roman" w:hAnsi="Times New Roman"/>
          <w:sz w:val="24"/>
          <w:szCs w:val="24"/>
          <w:lang w:val="uk-UA"/>
        </w:rPr>
        <w:t xml:space="preserve"> на якісні показники продукції птахівництва, </w:t>
      </w:r>
      <w:r w:rsidRPr="001318D2">
        <w:rPr>
          <w:rFonts w:ascii="Times New Roman" w:hAnsi="Times New Roman"/>
          <w:sz w:val="24"/>
          <w:szCs w:val="24"/>
          <w:lang w:val="uk-UA"/>
        </w:rPr>
        <w:t xml:space="preserve">що дає підставу розглянути це питання як у науковій, так і практичній площині. </w:t>
      </w:r>
    </w:p>
    <w:p w:rsidR="002C7278" w:rsidRDefault="002C7278" w:rsidP="007E5EE2">
      <w:pPr>
        <w:spacing w:after="0" w:line="360" w:lineRule="auto"/>
        <w:ind w:firstLine="709"/>
        <w:jc w:val="both"/>
        <w:rPr>
          <w:rFonts w:ascii="Times New Roman" w:hAnsi="Times New Roman"/>
          <w:sz w:val="24"/>
          <w:szCs w:val="24"/>
          <w:lang w:val="uk-UA"/>
        </w:rPr>
      </w:pPr>
      <w:r w:rsidRPr="009219EE">
        <w:rPr>
          <w:rFonts w:ascii="Times New Roman" w:hAnsi="Times New Roman"/>
          <w:b/>
          <w:color w:val="000000"/>
          <w:sz w:val="24"/>
          <w:szCs w:val="24"/>
          <w:shd w:val="clear" w:color="auto" w:fill="FFFFFF"/>
          <w:lang w:val="uk-UA"/>
        </w:rPr>
        <w:t>Постановка завдання.</w:t>
      </w:r>
      <w:r w:rsidRPr="00405028">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На основі вище викладеного м</w:t>
      </w:r>
      <w:r w:rsidRPr="00405028">
        <w:rPr>
          <w:rFonts w:ascii="Times New Roman" w:hAnsi="Times New Roman"/>
          <w:sz w:val="24"/>
          <w:szCs w:val="24"/>
          <w:lang w:val="uk-UA"/>
        </w:rPr>
        <w:t xml:space="preserve">етою досліджень було встановлення </w:t>
      </w:r>
      <w:r>
        <w:rPr>
          <w:rFonts w:ascii="Times New Roman" w:hAnsi="Times New Roman"/>
          <w:sz w:val="24"/>
          <w:szCs w:val="24"/>
          <w:lang w:val="uk-UA"/>
        </w:rPr>
        <w:t xml:space="preserve">дії срібловмістимого препарату </w:t>
      </w:r>
      <w:r w:rsidRPr="00405028">
        <w:rPr>
          <w:rFonts w:ascii="Times New Roman" w:hAnsi="Times New Roman"/>
          <w:sz w:val="24"/>
          <w:szCs w:val="24"/>
          <w:lang w:val="uk-UA"/>
        </w:rPr>
        <w:t xml:space="preserve">«Аргенвіт» виробництва ТзОВ «Галвокс» (Україна) </w:t>
      </w:r>
      <w:r>
        <w:rPr>
          <w:rFonts w:ascii="Times New Roman" w:hAnsi="Times New Roman"/>
          <w:sz w:val="24"/>
          <w:szCs w:val="24"/>
          <w:lang w:val="uk-UA"/>
        </w:rPr>
        <w:t xml:space="preserve">на хімічний склад грудних м'язів </w:t>
      </w:r>
      <w:r w:rsidRPr="007E5EE2">
        <w:rPr>
          <w:rFonts w:ascii="Times New Roman" w:hAnsi="Times New Roman"/>
          <w:sz w:val="24"/>
          <w:szCs w:val="24"/>
          <w:lang w:val="uk-UA"/>
        </w:rPr>
        <w:t>перепелів у віці 49 днів.</w:t>
      </w:r>
    </w:p>
    <w:p w:rsidR="002C7278" w:rsidRDefault="002C7278" w:rsidP="009219EE">
      <w:pPr>
        <w:spacing w:after="0" w:line="360" w:lineRule="auto"/>
        <w:ind w:firstLine="709"/>
        <w:jc w:val="both"/>
        <w:rPr>
          <w:rFonts w:ascii="Times New Roman" w:hAnsi="Times New Roman"/>
          <w:sz w:val="24"/>
          <w:szCs w:val="24"/>
          <w:lang w:val="uk-UA"/>
        </w:rPr>
      </w:pPr>
      <w:r w:rsidRPr="00015067">
        <w:rPr>
          <w:rFonts w:ascii="Times New Roman" w:hAnsi="Times New Roman"/>
          <w:b/>
          <w:sz w:val="24"/>
          <w:szCs w:val="24"/>
          <w:lang w:val="uk-UA"/>
        </w:rPr>
        <w:t>Методика та умови дослідження.</w:t>
      </w:r>
      <w:r>
        <w:rPr>
          <w:rFonts w:ascii="Times New Roman" w:hAnsi="Times New Roman"/>
          <w:i/>
          <w:sz w:val="24"/>
          <w:szCs w:val="24"/>
          <w:lang w:val="uk-UA"/>
        </w:rPr>
        <w:t xml:space="preserve"> </w:t>
      </w:r>
      <w:r w:rsidRPr="00405028">
        <w:rPr>
          <w:rFonts w:ascii="Times New Roman" w:hAnsi="Times New Roman"/>
          <w:sz w:val="24"/>
          <w:szCs w:val="24"/>
          <w:lang w:val="uk-UA"/>
        </w:rPr>
        <w:t>Дослідження</w:t>
      </w:r>
      <w:r>
        <w:rPr>
          <w:rFonts w:ascii="Times New Roman" w:hAnsi="Times New Roman"/>
          <w:sz w:val="24"/>
          <w:szCs w:val="24"/>
          <w:lang w:val="uk-UA"/>
        </w:rPr>
        <w:t xml:space="preserve"> по вирощуванню перепелів породи фараон до 49-денного віку</w:t>
      </w:r>
      <w:r w:rsidRPr="00405028">
        <w:rPr>
          <w:rFonts w:ascii="Times New Roman" w:hAnsi="Times New Roman"/>
          <w:sz w:val="24"/>
          <w:szCs w:val="24"/>
          <w:lang w:val="uk-UA"/>
        </w:rPr>
        <w:t xml:space="preserve"> проводилися на базі філії кафедри птахівництва, якості та безпечності продукції – навчально-науково-виробничій перепелиній фермі Новоодеського навчально-консультативного відділення ІПО МНАУ. </w:t>
      </w:r>
      <w:r>
        <w:rPr>
          <w:rFonts w:ascii="Times New Roman" w:hAnsi="Times New Roman"/>
          <w:sz w:val="24"/>
          <w:szCs w:val="24"/>
          <w:lang w:val="uk-UA"/>
        </w:rPr>
        <w:t xml:space="preserve">Хімічний склад м'яса перепелів визначався у випробувальній лабораторії харчової та сільськогосподарської продукції                 ДП «Миколаївський науково-виробничий центр стандартизації, метрології та сертифікації»,               м. Миколаїв. Об’єктом досліджень були грудні м'язи перепелів, які в процесі вирощування випоювалися наносріблом різної концентрації, а предметом досліджень – хімічний склад грудних м'язів перепелів. </w:t>
      </w:r>
    </w:p>
    <w:p w:rsidR="002C7278" w:rsidRDefault="002C7278" w:rsidP="009219EE">
      <w:pPr>
        <w:spacing w:after="0" w:line="360" w:lineRule="auto"/>
        <w:ind w:firstLine="709"/>
        <w:jc w:val="both"/>
        <w:rPr>
          <w:rFonts w:ascii="Times New Roman" w:hAnsi="Times New Roman"/>
          <w:sz w:val="24"/>
          <w:szCs w:val="24"/>
          <w:lang w:val="uk-UA"/>
        </w:rPr>
      </w:pPr>
      <w:r w:rsidRPr="00204C8E">
        <w:rPr>
          <w:rFonts w:ascii="Times New Roman" w:hAnsi="Times New Roman"/>
          <w:sz w:val="24"/>
          <w:szCs w:val="24"/>
          <w:lang w:val="uk-UA"/>
        </w:rPr>
        <w:t xml:space="preserve">Для визначення впливу препарату «Аргенвіт» </w:t>
      </w:r>
      <w:r>
        <w:rPr>
          <w:rFonts w:ascii="Times New Roman" w:hAnsi="Times New Roman"/>
          <w:sz w:val="24"/>
          <w:szCs w:val="24"/>
          <w:lang w:val="uk-UA"/>
        </w:rPr>
        <w:t xml:space="preserve">на хімічний склад м’язової тканини </w:t>
      </w:r>
      <w:r w:rsidRPr="00204C8E">
        <w:rPr>
          <w:rFonts w:ascii="Times New Roman" w:hAnsi="Times New Roman"/>
          <w:sz w:val="24"/>
          <w:szCs w:val="24"/>
          <w:lang w:val="uk-UA"/>
        </w:rPr>
        <w:t>сф</w:t>
      </w:r>
      <w:r>
        <w:rPr>
          <w:rFonts w:ascii="Times New Roman" w:hAnsi="Times New Roman"/>
          <w:sz w:val="24"/>
          <w:szCs w:val="24"/>
          <w:lang w:val="uk-UA"/>
        </w:rPr>
        <w:t>ормовано чотири групи птиці по 6</w:t>
      </w:r>
      <w:r w:rsidRPr="00204C8E">
        <w:rPr>
          <w:rFonts w:ascii="Times New Roman" w:hAnsi="Times New Roman"/>
          <w:sz w:val="24"/>
          <w:szCs w:val="24"/>
          <w:lang w:val="uk-UA"/>
        </w:rPr>
        <w:t>0 голів</w:t>
      </w:r>
      <w:r>
        <w:rPr>
          <w:rFonts w:ascii="Times New Roman" w:hAnsi="Times New Roman"/>
          <w:sz w:val="24"/>
          <w:szCs w:val="24"/>
          <w:lang w:val="uk-UA"/>
        </w:rPr>
        <w:t xml:space="preserve"> в кожній за принципом аналогів</w:t>
      </w:r>
      <w:r w:rsidRPr="00204C8E">
        <w:rPr>
          <w:rFonts w:ascii="Times New Roman" w:hAnsi="Times New Roman"/>
          <w:sz w:val="24"/>
          <w:szCs w:val="24"/>
          <w:lang w:val="uk-UA"/>
        </w:rPr>
        <w:t>.</w:t>
      </w:r>
      <w:r w:rsidRPr="00405028">
        <w:rPr>
          <w:rFonts w:ascii="Times New Roman" w:hAnsi="Times New Roman"/>
          <w:sz w:val="24"/>
          <w:szCs w:val="24"/>
          <w:lang w:val="uk-UA"/>
        </w:rPr>
        <w:t xml:space="preserve"> </w:t>
      </w:r>
      <w:r>
        <w:rPr>
          <w:rFonts w:ascii="Times New Roman" w:hAnsi="Times New Roman"/>
          <w:sz w:val="24"/>
          <w:szCs w:val="24"/>
          <w:lang w:val="uk-UA"/>
        </w:rPr>
        <w:t xml:space="preserve">Умови утримання, щільність посадки, фронт годівлі і напування, поживність раціонів, параметри мікроклімату і режим освітлення у всіх групах перепелів був однаковий. </w:t>
      </w:r>
      <w:r w:rsidRPr="00405028">
        <w:rPr>
          <w:rFonts w:ascii="Times New Roman" w:hAnsi="Times New Roman"/>
          <w:sz w:val="24"/>
          <w:szCs w:val="24"/>
          <w:lang w:val="uk-UA"/>
        </w:rPr>
        <w:t xml:space="preserve">Випоювання перепелів проводили препаратом «Аргенвіт» </w:t>
      </w:r>
      <w:r>
        <w:rPr>
          <w:rFonts w:ascii="Times New Roman" w:hAnsi="Times New Roman"/>
          <w:sz w:val="24"/>
          <w:szCs w:val="24"/>
          <w:lang w:val="uk-UA"/>
        </w:rPr>
        <w:t xml:space="preserve">протягом 21-го дня вирощування, починаючи з добового віку, </w:t>
      </w:r>
      <w:r w:rsidRPr="00405028">
        <w:rPr>
          <w:rFonts w:ascii="Times New Roman" w:hAnsi="Times New Roman"/>
          <w:sz w:val="24"/>
          <w:szCs w:val="24"/>
          <w:lang w:val="uk-UA"/>
        </w:rPr>
        <w:t>згідно схеми досліду (табл. 1).</w:t>
      </w:r>
    </w:p>
    <w:p w:rsidR="002C7278" w:rsidRDefault="002C7278" w:rsidP="00522BC7">
      <w:pPr>
        <w:spacing w:after="0" w:line="360" w:lineRule="auto"/>
        <w:ind w:firstLine="709"/>
        <w:jc w:val="right"/>
        <w:rPr>
          <w:rFonts w:ascii="Times New Roman" w:hAnsi="Times New Roman"/>
          <w:sz w:val="24"/>
          <w:szCs w:val="24"/>
          <w:lang w:val="uk-UA"/>
        </w:rPr>
      </w:pPr>
      <w:r>
        <w:rPr>
          <w:rFonts w:ascii="Times New Roman" w:hAnsi="Times New Roman"/>
          <w:sz w:val="24"/>
          <w:szCs w:val="24"/>
          <w:lang w:val="uk-UA"/>
        </w:rPr>
        <w:t>Таблиця 1</w:t>
      </w:r>
    </w:p>
    <w:p w:rsidR="002C7278" w:rsidRPr="00405028" w:rsidRDefault="002C7278" w:rsidP="00522BC7">
      <w:pPr>
        <w:spacing w:after="0" w:line="360" w:lineRule="auto"/>
        <w:ind w:firstLine="709"/>
        <w:jc w:val="center"/>
        <w:outlineLvl w:val="0"/>
        <w:rPr>
          <w:rFonts w:ascii="Times New Roman" w:hAnsi="Times New Roman"/>
          <w:b/>
          <w:sz w:val="24"/>
          <w:szCs w:val="24"/>
          <w:lang w:val="uk-UA"/>
        </w:rPr>
      </w:pPr>
      <w:r w:rsidRPr="00405028">
        <w:rPr>
          <w:rFonts w:ascii="Times New Roman" w:hAnsi="Times New Roman"/>
          <w:b/>
          <w:sz w:val="24"/>
          <w:szCs w:val="24"/>
          <w:lang w:val="uk-UA"/>
        </w:rPr>
        <w:t>Схема досліду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1843"/>
        <w:gridCol w:w="1703"/>
        <w:gridCol w:w="1561"/>
        <w:gridCol w:w="1805"/>
      </w:tblGrid>
      <w:tr w:rsidR="002C7278" w:rsidRPr="00162698" w:rsidTr="00616350">
        <w:tc>
          <w:tcPr>
            <w:tcW w:w="1493" w:type="pct"/>
            <w:vMerge w:val="restart"/>
            <w:vAlign w:val="center"/>
          </w:tcPr>
          <w:p w:rsidR="002C7278" w:rsidRPr="00162698" w:rsidRDefault="002C7278" w:rsidP="00616350">
            <w:pPr>
              <w:spacing w:after="0" w:line="240" w:lineRule="auto"/>
              <w:jc w:val="center"/>
              <w:rPr>
                <w:rFonts w:ascii="Times New Roman" w:hAnsi="Times New Roman"/>
                <w:sz w:val="24"/>
                <w:szCs w:val="24"/>
                <w:lang w:val="uk-UA"/>
              </w:rPr>
            </w:pPr>
          </w:p>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Показник</w:t>
            </w:r>
          </w:p>
          <w:p w:rsidR="002C7278" w:rsidRPr="00162698" w:rsidRDefault="002C7278" w:rsidP="00616350">
            <w:pPr>
              <w:spacing w:after="0" w:line="240" w:lineRule="auto"/>
              <w:jc w:val="center"/>
              <w:rPr>
                <w:rFonts w:ascii="Times New Roman" w:hAnsi="Times New Roman"/>
                <w:sz w:val="24"/>
                <w:szCs w:val="24"/>
                <w:lang w:val="uk-UA"/>
              </w:rPr>
            </w:pPr>
          </w:p>
        </w:tc>
        <w:tc>
          <w:tcPr>
            <w:tcW w:w="3507" w:type="pct"/>
            <w:gridSpan w:val="4"/>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Група</w:t>
            </w:r>
          </w:p>
        </w:tc>
      </w:tr>
      <w:tr w:rsidR="002C7278" w:rsidRPr="00162698" w:rsidTr="00616350">
        <w:trPr>
          <w:trHeight w:val="373"/>
        </w:trPr>
        <w:tc>
          <w:tcPr>
            <w:tcW w:w="1493" w:type="pct"/>
            <w:vMerge/>
            <w:vAlign w:val="center"/>
          </w:tcPr>
          <w:p w:rsidR="002C7278" w:rsidRPr="00162698" w:rsidRDefault="002C7278" w:rsidP="00616350">
            <w:pPr>
              <w:spacing w:after="0" w:line="240" w:lineRule="auto"/>
              <w:jc w:val="center"/>
              <w:rPr>
                <w:rFonts w:ascii="Times New Roman" w:hAnsi="Times New Roman"/>
                <w:sz w:val="24"/>
                <w:szCs w:val="24"/>
                <w:lang w:val="uk-UA"/>
              </w:rPr>
            </w:pPr>
          </w:p>
        </w:tc>
        <w:tc>
          <w:tcPr>
            <w:tcW w:w="935"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1 дослідна</w:t>
            </w:r>
          </w:p>
        </w:tc>
        <w:tc>
          <w:tcPr>
            <w:tcW w:w="864"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2 дослідна</w:t>
            </w:r>
          </w:p>
        </w:tc>
        <w:tc>
          <w:tcPr>
            <w:tcW w:w="792"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3 дослідна</w:t>
            </w:r>
          </w:p>
        </w:tc>
        <w:tc>
          <w:tcPr>
            <w:tcW w:w="916"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4 контрольна</w:t>
            </w:r>
          </w:p>
        </w:tc>
      </w:tr>
      <w:tr w:rsidR="002C7278" w:rsidRPr="00162698" w:rsidTr="00A54647">
        <w:trPr>
          <w:trHeight w:val="220"/>
        </w:trPr>
        <w:tc>
          <w:tcPr>
            <w:tcW w:w="1493"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Кількість голів</w:t>
            </w:r>
          </w:p>
        </w:tc>
        <w:tc>
          <w:tcPr>
            <w:tcW w:w="935" w:type="pct"/>
            <w:vAlign w:val="center"/>
          </w:tcPr>
          <w:p w:rsidR="002C7278" w:rsidRPr="00162698" w:rsidRDefault="002C7278" w:rsidP="00A54647">
            <w:pPr>
              <w:spacing w:after="0" w:line="240" w:lineRule="auto"/>
              <w:jc w:val="center"/>
              <w:rPr>
                <w:rFonts w:ascii="Times New Roman" w:hAnsi="Times New Roman"/>
                <w:sz w:val="24"/>
                <w:szCs w:val="24"/>
                <w:lang w:val="uk-UA"/>
              </w:rPr>
            </w:pPr>
            <w:r>
              <w:rPr>
                <w:rFonts w:ascii="Times New Roman" w:hAnsi="Times New Roman"/>
                <w:sz w:val="24"/>
                <w:szCs w:val="24"/>
                <w:lang w:val="uk-UA"/>
              </w:rPr>
              <w:t>60</w:t>
            </w:r>
          </w:p>
        </w:tc>
        <w:tc>
          <w:tcPr>
            <w:tcW w:w="864" w:type="pct"/>
            <w:vAlign w:val="center"/>
          </w:tcPr>
          <w:p w:rsidR="002C7278" w:rsidRDefault="002C7278" w:rsidP="00A54647">
            <w:pPr>
              <w:spacing w:after="0"/>
              <w:jc w:val="center"/>
            </w:pPr>
            <w:r w:rsidRPr="004024F8">
              <w:rPr>
                <w:rFonts w:ascii="Times New Roman" w:hAnsi="Times New Roman"/>
                <w:sz w:val="24"/>
                <w:szCs w:val="24"/>
                <w:lang w:val="uk-UA"/>
              </w:rPr>
              <w:t>60</w:t>
            </w:r>
          </w:p>
        </w:tc>
        <w:tc>
          <w:tcPr>
            <w:tcW w:w="792" w:type="pct"/>
            <w:vAlign w:val="center"/>
          </w:tcPr>
          <w:p w:rsidR="002C7278" w:rsidRDefault="002C7278" w:rsidP="00A54647">
            <w:pPr>
              <w:spacing w:after="0"/>
              <w:jc w:val="center"/>
            </w:pPr>
            <w:r w:rsidRPr="004024F8">
              <w:rPr>
                <w:rFonts w:ascii="Times New Roman" w:hAnsi="Times New Roman"/>
                <w:sz w:val="24"/>
                <w:szCs w:val="24"/>
                <w:lang w:val="uk-UA"/>
              </w:rPr>
              <w:t>60</w:t>
            </w:r>
          </w:p>
        </w:tc>
        <w:tc>
          <w:tcPr>
            <w:tcW w:w="916" w:type="pct"/>
            <w:vAlign w:val="center"/>
          </w:tcPr>
          <w:p w:rsidR="002C7278" w:rsidRDefault="002C7278" w:rsidP="00A54647">
            <w:pPr>
              <w:spacing w:after="0"/>
              <w:jc w:val="center"/>
            </w:pPr>
            <w:r w:rsidRPr="004024F8">
              <w:rPr>
                <w:rFonts w:ascii="Times New Roman" w:hAnsi="Times New Roman"/>
                <w:sz w:val="24"/>
                <w:szCs w:val="24"/>
                <w:lang w:val="uk-UA"/>
              </w:rPr>
              <w:t>60</w:t>
            </w:r>
          </w:p>
        </w:tc>
      </w:tr>
      <w:tr w:rsidR="002C7278" w:rsidRPr="00162698" w:rsidTr="00616350">
        <w:trPr>
          <w:trHeight w:val="777"/>
        </w:trPr>
        <w:tc>
          <w:tcPr>
            <w:tcW w:w="1493"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Концентрація розчину препарату, %</w:t>
            </w:r>
          </w:p>
        </w:tc>
        <w:tc>
          <w:tcPr>
            <w:tcW w:w="935"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0,01</w:t>
            </w:r>
          </w:p>
        </w:tc>
        <w:tc>
          <w:tcPr>
            <w:tcW w:w="864"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0,02</w:t>
            </w:r>
          </w:p>
        </w:tc>
        <w:tc>
          <w:tcPr>
            <w:tcW w:w="792"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0,03</w:t>
            </w:r>
          </w:p>
        </w:tc>
        <w:tc>
          <w:tcPr>
            <w:tcW w:w="916" w:type="pct"/>
            <w:vAlign w:val="center"/>
          </w:tcPr>
          <w:p w:rsidR="002C7278" w:rsidRPr="00162698" w:rsidRDefault="002C7278" w:rsidP="00616350">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антибіот. Еnroxil+ віт</w:t>
            </w:r>
            <w:r w:rsidRPr="00162698">
              <w:rPr>
                <w:rFonts w:ascii="Times New Roman" w:hAnsi="Times New Roman"/>
                <w:sz w:val="24"/>
                <w:szCs w:val="24"/>
              </w:rPr>
              <w:t xml:space="preserve"> </w:t>
            </w:r>
            <w:r w:rsidRPr="00162698">
              <w:rPr>
                <w:rFonts w:ascii="Times New Roman" w:hAnsi="Times New Roman"/>
                <w:sz w:val="24"/>
                <w:szCs w:val="24"/>
                <w:lang w:val="en-US"/>
              </w:rPr>
              <w:t>C</w:t>
            </w:r>
          </w:p>
        </w:tc>
      </w:tr>
    </w:tbl>
    <w:p w:rsidR="002C7278" w:rsidRDefault="002C7278" w:rsidP="009219EE">
      <w:pPr>
        <w:spacing w:after="0" w:line="360" w:lineRule="auto"/>
        <w:ind w:firstLine="709"/>
        <w:jc w:val="both"/>
        <w:rPr>
          <w:rFonts w:ascii="Times New Roman" w:hAnsi="Times New Roman"/>
          <w:sz w:val="24"/>
          <w:szCs w:val="24"/>
          <w:lang w:val="uk-UA"/>
        </w:rPr>
      </w:pPr>
    </w:p>
    <w:p w:rsidR="002C7278" w:rsidRDefault="002C7278" w:rsidP="006157C1">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Для аналізу хімічного складу м'яса було проведено забій самців у 49-ти денному віці по три голови з кожної групи. Якість м'яса перепелів визначали за масовими частками: вологи, білку, жиру, золи за загально прийнятими методиками [6].</w:t>
      </w:r>
    </w:p>
    <w:p w:rsidR="002C7278" w:rsidRPr="00A13631" w:rsidRDefault="002C7278" w:rsidP="00A13631">
      <w:pPr>
        <w:spacing w:after="0" w:line="360" w:lineRule="auto"/>
        <w:ind w:firstLine="708"/>
        <w:jc w:val="both"/>
        <w:rPr>
          <w:rFonts w:ascii="Times New Roman" w:hAnsi="Times New Roman"/>
          <w:sz w:val="24"/>
          <w:szCs w:val="24"/>
          <w:lang w:val="uk-UA"/>
        </w:rPr>
      </w:pPr>
      <w:r w:rsidRPr="009219EE">
        <w:rPr>
          <w:rFonts w:ascii="Times New Roman" w:hAnsi="Times New Roman"/>
          <w:b/>
          <w:sz w:val="24"/>
          <w:szCs w:val="24"/>
          <w:lang w:val="uk-UA"/>
        </w:rPr>
        <w:t>Результати досліджен</w:t>
      </w:r>
      <w:r w:rsidRPr="00015067">
        <w:rPr>
          <w:rFonts w:ascii="Times New Roman" w:hAnsi="Times New Roman"/>
          <w:b/>
          <w:sz w:val="24"/>
          <w:szCs w:val="24"/>
          <w:lang w:val="uk-UA"/>
        </w:rPr>
        <w:t>ь.</w:t>
      </w:r>
      <w:r>
        <w:rPr>
          <w:rFonts w:ascii="Times New Roman" w:hAnsi="Times New Roman"/>
          <w:sz w:val="24"/>
          <w:szCs w:val="24"/>
          <w:lang w:val="uk-UA"/>
        </w:rPr>
        <w:t xml:space="preserve"> Визначення хімічного складу м'яса дає змогу одержати інформацію про його якість, харчову цінність, які пов'язані із кількісним вмістом вологи, білку, жиру. Хімічний склад грудних м’язів перепелів за різною концентрацією розчину наносрібла при вирощуванні представлено в таблиці 2.</w:t>
      </w:r>
    </w:p>
    <w:p w:rsidR="002C7278" w:rsidRDefault="002C7278" w:rsidP="006157C1">
      <w:pPr>
        <w:spacing w:after="0" w:line="360" w:lineRule="auto"/>
        <w:ind w:firstLine="709"/>
        <w:jc w:val="right"/>
        <w:rPr>
          <w:rFonts w:ascii="Times New Roman" w:hAnsi="Times New Roman"/>
          <w:sz w:val="24"/>
          <w:szCs w:val="24"/>
          <w:lang w:val="uk-UA"/>
        </w:rPr>
      </w:pPr>
      <w:r>
        <w:rPr>
          <w:rFonts w:ascii="Times New Roman" w:hAnsi="Times New Roman"/>
          <w:sz w:val="24"/>
          <w:szCs w:val="24"/>
          <w:lang w:val="uk-UA"/>
        </w:rPr>
        <w:t>Таблиця 2</w:t>
      </w:r>
    </w:p>
    <w:p w:rsidR="002C7278" w:rsidRDefault="002C7278" w:rsidP="00E249EA">
      <w:pPr>
        <w:spacing w:after="0" w:line="360" w:lineRule="auto"/>
        <w:jc w:val="center"/>
        <w:rPr>
          <w:rFonts w:ascii="Times New Roman" w:hAnsi="Times New Roman"/>
          <w:sz w:val="24"/>
          <w:szCs w:val="24"/>
          <w:lang w:val="uk-UA"/>
        </w:rPr>
      </w:pPr>
      <w:r>
        <w:rPr>
          <w:rFonts w:ascii="Times New Roman" w:hAnsi="Times New Roman"/>
          <w:sz w:val="24"/>
          <w:szCs w:val="24"/>
          <w:lang w:val="uk-UA"/>
        </w:rPr>
        <w:t xml:space="preserve">Хімічний склад грудних м’язів перепелів за </w:t>
      </w:r>
    </w:p>
    <w:p w:rsidR="002C7278" w:rsidRDefault="002C7278" w:rsidP="00E249EA">
      <w:pPr>
        <w:spacing w:after="0" w:line="360" w:lineRule="auto"/>
        <w:jc w:val="center"/>
        <w:rPr>
          <w:rFonts w:ascii="Times New Roman" w:hAnsi="Times New Roman"/>
          <w:sz w:val="24"/>
          <w:szCs w:val="24"/>
          <w:lang w:val="uk-UA"/>
        </w:rPr>
      </w:pPr>
      <w:r>
        <w:rPr>
          <w:rFonts w:ascii="Times New Roman" w:hAnsi="Times New Roman"/>
          <w:sz w:val="24"/>
          <w:szCs w:val="24"/>
          <w:lang w:val="uk-UA"/>
        </w:rPr>
        <w:t xml:space="preserve">різною концентрацією розчину наносрібла при вирощуванні, %, </w:t>
      </w:r>
      <w:r w:rsidRPr="00D41E56">
        <w:rPr>
          <w:rFonts w:ascii="Times New Roman" w:hAnsi="Times New Roman"/>
          <w:position w:val="-4"/>
          <w:sz w:val="24"/>
          <w:szCs w:val="24"/>
          <w:lang w:val="en-US"/>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5" o:title=""/>
          </v:shape>
          <o:OLEObject Type="Embed" ProgID="Equation.3" ShapeID="_x0000_i1025" DrawAspect="Content" ObjectID="_1506839236" r:id="rId6"/>
        </w:object>
      </w:r>
      <w:r w:rsidRPr="00D30AE0">
        <w:rPr>
          <w:rFonts w:ascii="Times New Roman" w:hAnsi="Times New Roman"/>
          <w:sz w:val="24"/>
          <w:szCs w:val="24"/>
          <w:lang w:val="uk-UA"/>
        </w:rPr>
        <w:t>±</w:t>
      </w:r>
      <w:r w:rsidRPr="00E249EA">
        <w:rPr>
          <w:rFonts w:ascii="Times New Roman" w:hAnsi="Times New Roman"/>
          <w:position w:val="-6"/>
          <w:sz w:val="24"/>
          <w:szCs w:val="24"/>
          <w:lang w:val="uk-UA"/>
        </w:rPr>
        <w:object w:dxaOrig="340" w:dyaOrig="340">
          <v:shape id="_x0000_i1026" type="#_x0000_t75" style="width:17.25pt;height:17.25pt" o:ole="">
            <v:imagedata r:id="rId7" o:title=""/>
          </v:shape>
          <o:OLEObject Type="Embed" ProgID="Equation.3" ShapeID="_x0000_i1026" DrawAspect="Content" ObjectID="_1506839237" r:id="rId8"/>
        </w:object>
      </w:r>
    </w:p>
    <w:tbl>
      <w:tblPr>
        <w:tblpPr w:leftFromText="180" w:rightFromText="180" w:vertAnchor="text" w:horzAnchor="margin" w:tblpY="116"/>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4"/>
        <w:gridCol w:w="2054"/>
        <w:gridCol w:w="2260"/>
        <w:gridCol w:w="2260"/>
        <w:gridCol w:w="1843"/>
        <w:gridCol w:w="7"/>
      </w:tblGrid>
      <w:tr w:rsidR="002C7278" w:rsidRPr="00162698" w:rsidTr="002130CA">
        <w:trPr>
          <w:gridAfter w:val="1"/>
          <w:wAfter w:w="7" w:type="dxa"/>
          <w:trHeight w:val="517"/>
        </w:trPr>
        <w:tc>
          <w:tcPr>
            <w:tcW w:w="1804" w:type="dxa"/>
            <w:vMerge w:val="restart"/>
            <w:vAlign w:val="center"/>
          </w:tcPr>
          <w:p w:rsidR="002C7278" w:rsidRPr="00D30AE0" w:rsidRDefault="002C7278" w:rsidP="005E6DCC">
            <w:pPr>
              <w:spacing w:after="0" w:line="360" w:lineRule="auto"/>
              <w:jc w:val="center"/>
              <w:rPr>
                <w:rFonts w:ascii="Times New Roman" w:hAnsi="Times New Roman"/>
                <w:b/>
                <w:sz w:val="24"/>
                <w:szCs w:val="24"/>
                <w:u w:val="single"/>
                <w:lang w:val="uk-UA"/>
              </w:rPr>
            </w:pPr>
            <w:r w:rsidRPr="00162698">
              <w:rPr>
                <w:rFonts w:ascii="Times New Roman" w:hAnsi="Times New Roman"/>
                <w:sz w:val="24"/>
                <w:szCs w:val="24"/>
                <w:lang w:val="uk-UA"/>
              </w:rPr>
              <w:t>Показник</w:t>
            </w:r>
          </w:p>
        </w:tc>
        <w:tc>
          <w:tcPr>
            <w:tcW w:w="8417" w:type="dxa"/>
            <w:gridSpan w:val="4"/>
            <w:vAlign w:val="center"/>
          </w:tcPr>
          <w:p w:rsidR="002C7278" w:rsidRPr="00162698" w:rsidRDefault="002C7278" w:rsidP="002130CA">
            <w:pPr>
              <w:spacing w:after="0" w:line="360" w:lineRule="auto"/>
              <w:jc w:val="center"/>
              <w:rPr>
                <w:rFonts w:ascii="Times New Roman" w:hAnsi="Times New Roman"/>
                <w:sz w:val="24"/>
                <w:szCs w:val="24"/>
                <w:lang w:val="uk-UA"/>
              </w:rPr>
            </w:pPr>
            <w:r w:rsidRPr="00162698">
              <w:rPr>
                <w:rFonts w:ascii="Times New Roman" w:hAnsi="Times New Roman"/>
                <w:sz w:val="24"/>
                <w:szCs w:val="24"/>
                <w:lang w:val="uk-UA"/>
              </w:rPr>
              <w:t>Група</w:t>
            </w:r>
          </w:p>
        </w:tc>
      </w:tr>
      <w:tr w:rsidR="002C7278" w:rsidRPr="00162698" w:rsidTr="002130CA">
        <w:trPr>
          <w:trHeight w:val="517"/>
        </w:trPr>
        <w:tc>
          <w:tcPr>
            <w:tcW w:w="1804" w:type="dxa"/>
            <w:vMerge/>
            <w:vAlign w:val="center"/>
          </w:tcPr>
          <w:p w:rsidR="002C7278" w:rsidRPr="00D30AE0" w:rsidRDefault="002C7278" w:rsidP="002130CA">
            <w:pPr>
              <w:spacing w:after="0" w:line="360" w:lineRule="auto"/>
              <w:jc w:val="center"/>
              <w:rPr>
                <w:rFonts w:ascii="Times New Roman" w:hAnsi="Times New Roman"/>
                <w:sz w:val="24"/>
                <w:szCs w:val="24"/>
                <w:lang w:val="uk-UA"/>
              </w:rPr>
            </w:pPr>
          </w:p>
        </w:tc>
        <w:tc>
          <w:tcPr>
            <w:tcW w:w="2054" w:type="dxa"/>
            <w:vAlign w:val="center"/>
          </w:tcPr>
          <w:p w:rsidR="002C7278" w:rsidRPr="002130CA" w:rsidRDefault="002C7278" w:rsidP="002130CA">
            <w:pPr>
              <w:spacing w:after="0" w:line="360" w:lineRule="auto"/>
              <w:jc w:val="center"/>
              <w:rPr>
                <w:rFonts w:ascii="Times New Roman" w:hAnsi="Times New Roman"/>
                <w:sz w:val="24"/>
                <w:szCs w:val="24"/>
                <w:lang w:val="uk-UA"/>
              </w:rPr>
            </w:pPr>
            <w:r w:rsidRPr="00162698">
              <w:rPr>
                <w:rFonts w:ascii="Times New Roman" w:eastAsia="Times New Roman" w:hAnsi="Times New Roman"/>
                <w:position w:val="-10"/>
                <w:sz w:val="24"/>
                <w:szCs w:val="24"/>
                <w:lang w:val="en-US"/>
              </w:rPr>
              <w:object w:dxaOrig="180" w:dyaOrig="340">
                <v:shape id="_x0000_i1027" type="#_x0000_t75" style="width:9pt;height:17.25pt" o:ole="">
                  <v:imagedata r:id="rId9" o:title=""/>
                </v:shape>
                <o:OLEObject Type="Embed" ProgID="Equation.3" ShapeID="_x0000_i1027" DrawAspect="Content" ObjectID="_1506839238" r:id="rId10"/>
              </w:object>
            </w:r>
            <w:r w:rsidRPr="00162698">
              <w:rPr>
                <w:rFonts w:ascii="Times New Roman" w:hAnsi="Times New Roman"/>
                <w:sz w:val="24"/>
                <w:szCs w:val="24"/>
                <w:lang w:val="uk-UA"/>
              </w:rPr>
              <w:t>1 дослідна</w:t>
            </w:r>
          </w:p>
        </w:tc>
        <w:tc>
          <w:tcPr>
            <w:tcW w:w="2260" w:type="dxa"/>
            <w:vAlign w:val="center"/>
          </w:tcPr>
          <w:p w:rsidR="002C7278" w:rsidRPr="00162698" w:rsidRDefault="002C7278" w:rsidP="002130CA">
            <w:pPr>
              <w:jc w:val="center"/>
            </w:pPr>
            <w:r w:rsidRPr="00162698">
              <w:rPr>
                <w:rFonts w:ascii="Times New Roman" w:hAnsi="Times New Roman"/>
                <w:sz w:val="24"/>
                <w:szCs w:val="24"/>
                <w:lang w:val="uk-UA"/>
              </w:rPr>
              <w:t>2 дослідна</w:t>
            </w:r>
          </w:p>
        </w:tc>
        <w:tc>
          <w:tcPr>
            <w:tcW w:w="2260" w:type="dxa"/>
            <w:vAlign w:val="center"/>
          </w:tcPr>
          <w:p w:rsidR="002C7278" w:rsidRPr="00162698" w:rsidRDefault="002C7278" w:rsidP="002130CA">
            <w:pPr>
              <w:jc w:val="center"/>
            </w:pPr>
            <w:r w:rsidRPr="00162698">
              <w:rPr>
                <w:rFonts w:ascii="Times New Roman" w:hAnsi="Times New Roman"/>
                <w:sz w:val="24"/>
                <w:szCs w:val="24"/>
                <w:lang w:val="uk-UA"/>
              </w:rPr>
              <w:t>3 дослідна</w:t>
            </w:r>
          </w:p>
        </w:tc>
        <w:tc>
          <w:tcPr>
            <w:tcW w:w="1850" w:type="dxa"/>
            <w:gridSpan w:val="2"/>
            <w:vAlign w:val="center"/>
          </w:tcPr>
          <w:p w:rsidR="002C7278" w:rsidRPr="00162698" w:rsidRDefault="002C7278" w:rsidP="002130CA">
            <w:pPr>
              <w:jc w:val="center"/>
            </w:pPr>
            <w:r w:rsidRPr="00162698">
              <w:rPr>
                <w:rFonts w:ascii="Times New Roman" w:hAnsi="Times New Roman"/>
                <w:sz w:val="24"/>
                <w:szCs w:val="24"/>
                <w:lang w:val="uk-UA"/>
              </w:rPr>
              <w:t>4 контрольна</w:t>
            </w:r>
          </w:p>
        </w:tc>
      </w:tr>
      <w:tr w:rsidR="002C7278" w:rsidRPr="00162698" w:rsidTr="002130CA">
        <w:trPr>
          <w:trHeight w:val="517"/>
        </w:trPr>
        <w:tc>
          <w:tcPr>
            <w:tcW w:w="1804" w:type="dxa"/>
            <w:vAlign w:val="center"/>
          </w:tcPr>
          <w:p w:rsidR="002C7278" w:rsidRPr="00D30AE0" w:rsidRDefault="002C7278" w:rsidP="002130CA">
            <w:pPr>
              <w:spacing w:after="0" w:line="240" w:lineRule="auto"/>
              <w:jc w:val="center"/>
              <w:rPr>
                <w:rFonts w:ascii="Times New Roman" w:hAnsi="Times New Roman"/>
                <w:sz w:val="24"/>
                <w:szCs w:val="24"/>
                <w:lang w:val="en-US"/>
              </w:rPr>
            </w:pPr>
            <w:r w:rsidRPr="00162698">
              <w:rPr>
                <w:rFonts w:ascii="Times New Roman" w:hAnsi="Times New Roman"/>
                <w:sz w:val="24"/>
                <w:szCs w:val="24"/>
                <w:lang w:val="uk-UA"/>
              </w:rPr>
              <w:t>Вода</w:t>
            </w:r>
          </w:p>
        </w:tc>
        <w:tc>
          <w:tcPr>
            <w:tcW w:w="2054" w:type="dxa"/>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en-US"/>
              </w:rPr>
              <w:t>73</w:t>
            </w:r>
            <w:r w:rsidRPr="00162698">
              <w:rPr>
                <w:rFonts w:ascii="Times New Roman" w:hAnsi="Times New Roman"/>
                <w:sz w:val="24"/>
                <w:szCs w:val="24"/>
                <w:lang w:val="uk-UA"/>
              </w:rPr>
              <w:t>,27</w:t>
            </w:r>
            <w:r w:rsidRPr="00D30AE0">
              <w:rPr>
                <w:rFonts w:ascii="Times New Roman" w:hAnsi="Times New Roman"/>
                <w:sz w:val="24"/>
                <w:szCs w:val="24"/>
                <w:lang w:val="uk-UA"/>
              </w:rPr>
              <w:t>±1,</w:t>
            </w:r>
            <w:r w:rsidRPr="00162698">
              <w:rPr>
                <w:rFonts w:ascii="Times New Roman" w:hAnsi="Times New Roman"/>
                <w:sz w:val="24"/>
                <w:szCs w:val="24"/>
                <w:lang w:val="uk-UA"/>
              </w:rPr>
              <w:t>096</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72,17</w:t>
            </w:r>
            <w:r w:rsidRPr="00D30AE0">
              <w:rPr>
                <w:rFonts w:ascii="Times New Roman" w:hAnsi="Times New Roman"/>
                <w:sz w:val="24"/>
                <w:szCs w:val="24"/>
                <w:lang w:val="uk-UA"/>
              </w:rPr>
              <w:t>±</w:t>
            </w:r>
            <w:r w:rsidRPr="00162698">
              <w:rPr>
                <w:rFonts w:ascii="Times New Roman" w:hAnsi="Times New Roman"/>
                <w:sz w:val="24"/>
                <w:szCs w:val="24"/>
                <w:lang w:val="uk-UA"/>
              </w:rPr>
              <w:t>0,950</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73,47</w:t>
            </w:r>
            <w:r w:rsidRPr="00D30AE0">
              <w:rPr>
                <w:rFonts w:ascii="Times New Roman" w:hAnsi="Times New Roman"/>
                <w:sz w:val="24"/>
                <w:szCs w:val="24"/>
                <w:lang w:val="uk-UA"/>
              </w:rPr>
              <w:t>±0,</w:t>
            </w:r>
            <w:r w:rsidRPr="00162698">
              <w:rPr>
                <w:rFonts w:ascii="Times New Roman" w:hAnsi="Times New Roman"/>
                <w:sz w:val="24"/>
                <w:szCs w:val="24"/>
                <w:lang w:val="uk-UA"/>
              </w:rPr>
              <w:t>363</w:t>
            </w:r>
          </w:p>
        </w:tc>
        <w:tc>
          <w:tcPr>
            <w:tcW w:w="1850" w:type="dxa"/>
            <w:gridSpan w:val="2"/>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73,80</w:t>
            </w:r>
            <w:r w:rsidRPr="00D30AE0">
              <w:rPr>
                <w:rFonts w:ascii="Times New Roman" w:hAnsi="Times New Roman"/>
                <w:sz w:val="24"/>
                <w:szCs w:val="24"/>
                <w:lang w:val="uk-UA"/>
              </w:rPr>
              <w:t>±0,</w:t>
            </w:r>
            <w:r w:rsidRPr="00162698">
              <w:rPr>
                <w:rFonts w:ascii="Times New Roman" w:hAnsi="Times New Roman"/>
                <w:sz w:val="24"/>
                <w:szCs w:val="24"/>
                <w:lang w:val="uk-UA"/>
              </w:rPr>
              <w:t>071</w:t>
            </w:r>
          </w:p>
        </w:tc>
      </w:tr>
      <w:tr w:rsidR="002C7278" w:rsidRPr="00162698" w:rsidTr="002130CA">
        <w:trPr>
          <w:trHeight w:val="517"/>
        </w:trPr>
        <w:tc>
          <w:tcPr>
            <w:tcW w:w="1804" w:type="dxa"/>
            <w:vAlign w:val="center"/>
          </w:tcPr>
          <w:p w:rsidR="002C7278" w:rsidRPr="00D30AE0" w:rsidRDefault="002C7278" w:rsidP="002130CA">
            <w:pPr>
              <w:spacing w:after="0" w:line="240" w:lineRule="auto"/>
              <w:jc w:val="center"/>
              <w:rPr>
                <w:rFonts w:ascii="Times New Roman" w:hAnsi="Times New Roman"/>
                <w:sz w:val="24"/>
                <w:szCs w:val="24"/>
                <w:lang w:val="en-US"/>
              </w:rPr>
            </w:pPr>
            <w:r w:rsidRPr="00162698">
              <w:rPr>
                <w:rFonts w:ascii="Times New Roman" w:hAnsi="Times New Roman"/>
                <w:sz w:val="24"/>
                <w:szCs w:val="24"/>
                <w:lang w:val="uk-UA"/>
              </w:rPr>
              <w:t>Білок</w:t>
            </w:r>
          </w:p>
        </w:tc>
        <w:tc>
          <w:tcPr>
            <w:tcW w:w="2054"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22,13</w:t>
            </w:r>
            <w:r w:rsidRPr="00D30AE0">
              <w:rPr>
                <w:rFonts w:ascii="Times New Roman" w:hAnsi="Times New Roman"/>
                <w:sz w:val="24"/>
                <w:szCs w:val="24"/>
                <w:lang w:val="uk-UA"/>
              </w:rPr>
              <w:t>±0,</w:t>
            </w:r>
            <w:r w:rsidRPr="00162698">
              <w:rPr>
                <w:rFonts w:ascii="Times New Roman" w:hAnsi="Times New Roman"/>
                <w:sz w:val="24"/>
                <w:szCs w:val="24"/>
                <w:lang w:val="uk-UA"/>
              </w:rPr>
              <w:t>363*</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22,63</w:t>
            </w:r>
            <w:r w:rsidRPr="00D30AE0">
              <w:rPr>
                <w:rFonts w:ascii="Times New Roman" w:hAnsi="Times New Roman"/>
                <w:sz w:val="24"/>
                <w:szCs w:val="24"/>
                <w:lang w:val="uk-UA"/>
              </w:rPr>
              <w:t>±</w:t>
            </w:r>
            <w:r w:rsidRPr="00162698">
              <w:rPr>
                <w:rFonts w:ascii="Times New Roman" w:hAnsi="Times New Roman"/>
                <w:sz w:val="24"/>
                <w:szCs w:val="24"/>
                <w:lang w:val="uk-UA"/>
              </w:rPr>
              <w:t>0</w:t>
            </w:r>
            <w:r w:rsidRPr="00D30AE0">
              <w:rPr>
                <w:rFonts w:ascii="Times New Roman" w:hAnsi="Times New Roman"/>
                <w:sz w:val="24"/>
                <w:szCs w:val="24"/>
                <w:lang w:val="uk-UA"/>
              </w:rPr>
              <w:t>,</w:t>
            </w:r>
            <w:r w:rsidRPr="00162698">
              <w:rPr>
                <w:rFonts w:ascii="Times New Roman" w:hAnsi="Times New Roman"/>
                <w:sz w:val="24"/>
                <w:szCs w:val="24"/>
                <w:lang w:val="uk-UA"/>
              </w:rPr>
              <w:t>391*</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21,86</w:t>
            </w:r>
            <w:r w:rsidRPr="00D30AE0">
              <w:rPr>
                <w:rFonts w:ascii="Times New Roman" w:hAnsi="Times New Roman"/>
                <w:sz w:val="24"/>
                <w:szCs w:val="24"/>
                <w:lang w:val="uk-UA"/>
              </w:rPr>
              <w:t>±</w:t>
            </w:r>
            <w:r w:rsidRPr="00162698">
              <w:rPr>
                <w:rFonts w:ascii="Times New Roman" w:hAnsi="Times New Roman"/>
                <w:sz w:val="24"/>
                <w:szCs w:val="24"/>
                <w:lang w:val="uk-UA"/>
              </w:rPr>
              <w:t>0</w:t>
            </w:r>
            <w:r w:rsidRPr="00D30AE0">
              <w:rPr>
                <w:rFonts w:ascii="Times New Roman" w:hAnsi="Times New Roman"/>
                <w:sz w:val="24"/>
                <w:szCs w:val="24"/>
                <w:lang w:val="uk-UA"/>
              </w:rPr>
              <w:t>,</w:t>
            </w:r>
            <w:r w:rsidRPr="00162698">
              <w:rPr>
                <w:rFonts w:ascii="Times New Roman" w:hAnsi="Times New Roman"/>
                <w:sz w:val="24"/>
                <w:szCs w:val="24"/>
                <w:lang w:val="uk-UA"/>
              </w:rPr>
              <w:t>402</w:t>
            </w:r>
          </w:p>
        </w:tc>
        <w:tc>
          <w:tcPr>
            <w:tcW w:w="1850" w:type="dxa"/>
            <w:gridSpan w:val="2"/>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20,96</w:t>
            </w:r>
            <w:r w:rsidRPr="00D30AE0">
              <w:rPr>
                <w:rFonts w:ascii="Times New Roman" w:hAnsi="Times New Roman"/>
                <w:sz w:val="24"/>
                <w:szCs w:val="24"/>
                <w:lang w:val="uk-UA"/>
              </w:rPr>
              <w:t>±</w:t>
            </w:r>
            <w:r w:rsidRPr="00162698">
              <w:rPr>
                <w:rFonts w:ascii="Times New Roman" w:hAnsi="Times New Roman"/>
                <w:sz w:val="24"/>
                <w:szCs w:val="24"/>
                <w:lang w:val="uk-UA"/>
              </w:rPr>
              <w:t>0</w:t>
            </w:r>
            <w:r w:rsidRPr="00D30AE0">
              <w:rPr>
                <w:rFonts w:ascii="Times New Roman" w:hAnsi="Times New Roman"/>
                <w:sz w:val="24"/>
                <w:szCs w:val="24"/>
                <w:lang w:val="uk-UA"/>
              </w:rPr>
              <w:t>,</w:t>
            </w:r>
            <w:r w:rsidRPr="00162698">
              <w:rPr>
                <w:rFonts w:ascii="Times New Roman" w:hAnsi="Times New Roman"/>
                <w:sz w:val="24"/>
                <w:szCs w:val="24"/>
                <w:lang w:val="uk-UA"/>
              </w:rPr>
              <w:t>035</w:t>
            </w:r>
          </w:p>
        </w:tc>
      </w:tr>
      <w:tr w:rsidR="002C7278" w:rsidRPr="00162698" w:rsidTr="002130CA">
        <w:trPr>
          <w:trHeight w:val="517"/>
        </w:trPr>
        <w:tc>
          <w:tcPr>
            <w:tcW w:w="1804" w:type="dxa"/>
            <w:vAlign w:val="center"/>
          </w:tcPr>
          <w:p w:rsidR="002C7278" w:rsidRPr="00D30AE0" w:rsidRDefault="002C7278" w:rsidP="002130CA">
            <w:pPr>
              <w:spacing w:after="0" w:line="240" w:lineRule="auto"/>
              <w:jc w:val="center"/>
              <w:rPr>
                <w:rFonts w:ascii="Times New Roman" w:hAnsi="Times New Roman"/>
                <w:sz w:val="24"/>
                <w:szCs w:val="24"/>
                <w:lang w:val="en-US"/>
              </w:rPr>
            </w:pPr>
            <w:r w:rsidRPr="00162698">
              <w:rPr>
                <w:rFonts w:ascii="Times New Roman" w:hAnsi="Times New Roman"/>
                <w:sz w:val="24"/>
                <w:szCs w:val="24"/>
                <w:lang w:val="uk-UA"/>
              </w:rPr>
              <w:t>Жир</w:t>
            </w:r>
          </w:p>
        </w:tc>
        <w:tc>
          <w:tcPr>
            <w:tcW w:w="2054"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3</w:t>
            </w:r>
            <w:r w:rsidRPr="00D30AE0">
              <w:rPr>
                <w:rFonts w:ascii="Times New Roman" w:hAnsi="Times New Roman"/>
                <w:sz w:val="24"/>
                <w:szCs w:val="24"/>
                <w:lang w:val="uk-UA"/>
              </w:rPr>
              <w:t>,23±0,</w:t>
            </w:r>
            <w:r w:rsidRPr="00162698">
              <w:rPr>
                <w:rFonts w:ascii="Times New Roman" w:hAnsi="Times New Roman"/>
                <w:sz w:val="24"/>
                <w:szCs w:val="24"/>
                <w:lang w:val="uk-UA"/>
              </w:rPr>
              <w:t>216</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uk-UA"/>
              </w:rPr>
              <w:t>3,73±</w:t>
            </w:r>
            <w:r w:rsidRPr="00162698">
              <w:rPr>
                <w:rFonts w:ascii="Times New Roman" w:hAnsi="Times New Roman"/>
                <w:sz w:val="24"/>
                <w:szCs w:val="24"/>
                <w:lang w:val="uk-UA"/>
              </w:rPr>
              <w:t>0</w:t>
            </w:r>
            <w:r w:rsidRPr="00D30AE0">
              <w:rPr>
                <w:rFonts w:ascii="Times New Roman" w:hAnsi="Times New Roman"/>
                <w:sz w:val="24"/>
                <w:szCs w:val="24"/>
                <w:lang w:val="uk-UA"/>
              </w:rPr>
              <w:t>,</w:t>
            </w:r>
            <w:r w:rsidRPr="00162698">
              <w:rPr>
                <w:rFonts w:ascii="Times New Roman" w:hAnsi="Times New Roman"/>
                <w:sz w:val="24"/>
                <w:szCs w:val="24"/>
                <w:lang w:val="uk-UA"/>
              </w:rPr>
              <w:t>722</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3</w:t>
            </w:r>
            <w:r w:rsidRPr="00D30AE0">
              <w:rPr>
                <w:rFonts w:ascii="Times New Roman" w:hAnsi="Times New Roman"/>
                <w:sz w:val="24"/>
                <w:szCs w:val="24"/>
                <w:lang w:val="uk-UA"/>
              </w:rPr>
              <w:t>,27±0,</w:t>
            </w:r>
            <w:r w:rsidRPr="00162698">
              <w:rPr>
                <w:rFonts w:ascii="Times New Roman" w:hAnsi="Times New Roman"/>
                <w:sz w:val="24"/>
                <w:szCs w:val="24"/>
                <w:lang w:val="uk-UA"/>
              </w:rPr>
              <w:t>032</w:t>
            </w:r>
          </w:p>
        </w:tc>
        <w:tc>
          <w:tcPr>
            <w:tcW w:w="1850" w:type="dxa"/>
            <w:gridSpan w:val="2"/>
            <w:vAlign w:val="center"/>
          </w:tcPr>
          <w:p w:rsidR="002C7278" w:rsidRPr="00D30AE0" w:rsidRDefault="002C7278" w:rsidP="002130CA">
            <w:pPr>
              <w:spacing w:after="0" w:line="360" w:lineRule="auto"/>
              <w:jc w:val="center"/>
              <w:rPr>
                <w:rFonts w:ascii="Times New Roman" w:hAnsi="Times New Roman"/>
                <w:sz w:val="24"/>
                <w:szCs w:val="24"/>
              </w:rPr>
            </w:pPr>
            <w:r w:rsidRPr="00162698">
              <w:rPr>
                <w:rFonts w:ascii="Times New Roman" w:hAnsi="Times New Roman"/>
                <w:sz w:val="24"/>
                <w:szCs w:val="24"/>
                <w:lang w:val="uk-UA"/>
              </w:rPr>
              <w:t>3</w:t>
            </w:r>
            <w:r w:rsidRPr="00D30AE0">
              <w:rPr>
                <w:rFonts w:ascii="Times New Roman" w:hAnsi="Times New Roman"/>
                <w:sz w:val="24"/>
                <w:szCs w:val="24"/>
                <w:lang w:val="uk-UA"/>
              </w:rPr>
              <w:t>,67±0,</w:t>
            </w:r>
            <w:r w:rsidRPr="00162698">
              <w:rPr>
                <w:rFonts w:ascii="Times New Roman" w:hAnsi="Times New Roman"/>
                <w:sz w:val="24"/>
                <w:szCs w:val="24"/>
                <w:lang w:val="uk-UA"/>
              </w:rPr>
              <w:t>462</w:t>
            </w:r>
          </w:p>
        </w:tc>
      </w:tr>
      <w:tr w:rsidR="002C7278" w:rsidRPr="00162698" w:rsidTr="002130CA">
        <w:trPr>
          <w:trHeight w:val="517"/>
        </w:trPr>
        <w:tc>
          <w:tcPr>
            <w:tcW w:w="1804" w:type="dxa"/>
            <w:vAlign w:val="center"/>
          </w:tcPr>
          <w:p w:rsidR="002C7278" w:rsidRPr="00D30AE0" w:rsidRDefault="002C7278" w:rsidP="002130CA">
            <w:pPr>
              <w:spacing w:after="0" w:line="240" w:lineRule="auto"/>
              <w:jc w:val="center"/>
              <w:rPr>
                <w:rFonts w:ascii="Times New Roman" w:hAnsi="Times New Roman"/>
                <w:sz w:val="24"/>
                <w:szCs w:val="24"/>
                <w:lang w:val="uk-UA"/>
              </w:rPr>
            </w:pPr>
            <w:r w:rsidRPr="00162698">
              <w:rPr>
                <w:rFonts w:ascii="Times New Roman" w:hAnsi="Times New Roman"/>
                <w:sz w:val="24"/>
                <w:szCs w:val="24"/>
                <w:lang w:val="uk-UA"/>
              </w:rPr>
              <w:t>Зола</w:t>
            </w:r>
          </w:p>
        </w:tc>
        <w:tc>
          <w:tcPr>
            <w:tcW w:w="2054" w:type="dxa"/>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uk-UA"/>
              </w:rPr>
              <w:t>1,37±0,108</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uk-UA"/>
              </w:rPr>
              <w:t>1,47±0,082</w:t>
            </w:r>
          </w:p>
        </w:tc>
        <w:tc>
          <w:tcPr>
            <w:tcW w:w="2260" w:type="dxa"/>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uk-UA"/>
              </w:rPr>
              <w:t>1,40±0,071</w:t>
            </w:r>
          </w:p>
        </w:tc>
        <w:tc>
          <w:tcPr>
            <w:tcW w:w="1850" w:type="dxa"/>
            <w:gridSpan w:val="2"/>
            <w:vAlign w:val="center"/>
          </w:tcPr>
          <w:p w:rsidR="002C7278" w:rsidRPr="00D30AE0" w:rsidRDefault="002C7278" w:rsidP="002130CA">
            <w:pPr>
              <w:spacing w:after="0" w:line="360" w:lineRule="auto"/>
              <w:jc w:val="center"/>
              <w:rPr>
                <w:rFonts w:ascii="Times New Roman" w:hAnsi="Times New Roman"/>
                <w:sz w:val="24"/>
                <w:szCs w:val="24"/>
              </w:rPr>
            </w:pPr>
            <w:r w:rsidRPr="00D30AE0">
              <w:rPr>
                <w:rFonts w:ascii="Times New Roman" w:hAnsi="Times New Roman"/>
                <w:sz w:val="24"/>
                <w:szCs w:val="24"/>
                <w:lang w:val="uk-UA"/>
              </w:rPr>
              <w:t>1,57±0,041</w:t>
            </w:r>
          </w:p>
        </w:tc>
      </w:tr>
    </w:tbl>
    <w:p w:rsidR="002C7278" w:rsidRDefault="002C7278" w:rsidP="009219EE">
      <w:pPr>
        <w:spacing w:after="0" w:line="360" w:lineRule="auto"/>
        <w:ind w:firstLine="709"/>
        <w:jc w:val="both"/>
        <w:rPr>
          <w:rFonts w:ascii="Times New Roman" w:hAnsi="Times New Roman"/>
          <w:b/>
          <w:sz w:val="24"/>
          <w:szCs w:val="24"/>
          <w:lang w:val="uk-UA"/>
        </w:rPr>
      </w:pPr>
      <w:r w:rsidRPr="00C67930">
        <w:rPr>
          <w:rFonts w:ascii="Times New Roman" w:hAnsi="Times New Roman"/>
          <w:sz w:val="24"/>
          <w:szCs w:val="24"/>
          <w:lang w:val="uk-UA"/>
        </w:rPr>
        <w:t>Примітка</w:t>
      </w:r>
      <w:r>
        <w:rPr>
          <w:rFonts w:ascii="Times New Roman" w:hAnsi="Times New Roman"/>
          <w:sz w:val="24"/>
          <w:szCs w:val="24"/>
          <w:lang w:val="uk-UA"/>
        </w:rPr>
        <w:t xml:space="preserve">. </w:t>
      </w:r>
      <w:r>
        <w:rPr>
          <w:rFonts w:ascii="Times New Roman" w:hAnsi="Times New Roman"/>
          <w:b/>
          <w:sz w:val="24"/>
          <w:szCs w:val="24"/>
          <w:lang w:val="uk-UA"/>
        </w:rPr>
        <w:t xml:space="preserve">* </w:t>
      </w:r>
      <w:r>
        <w:rPr>
          <w:rFonts w:ascii="Times New Roman" w:hAnsi="Times New Roman"/>
          <w:sz w:val="24"/>
          <w:szCs w:val="24"/>
          <w:lang w:val="uk-UA"/>
        </w:rPr>
        <w:t xml:space="preserve">– </w:t>
      </w:r>
      <w:r w:rsidRPr="00C67930">
        <w:rPr>
          <w:rFonts w:ascii="Times New Roman" w:hAnsi="Times New Roman"/>
          <w:sz w:val="24"/>
          <w:szCs w:val="24"/>
          <w:lang w:val="uk-UA"/>
        </w:rPr>
        <w:t>р&lt;0,05</w:t>
      </w:r>
    </w:p>
    <w:p w:rsidR="002C7278" w:rsidRDefault="002C7278" w:rsidP="009219EE">
      <w:pPr>
        <w:spacing w:after="0" w:line="360" w:lineRule="auto"/>
        <w:ind w:firstLine="709"/>
        <w:jc w:val="both"/>
        <w:rPr>
          <w:rFonts w:ascii="Times New Roman" w:hAnsi="Times New Roman"/>
          <w:sz w:val="24"/>
          <w:szCs w:val="24"/>
          <w:lang w:val="uk-UA"/>
        </w:rPr>
      </w:pPr>
      <w:r w:rsidRPr="00C67930">
        <w:rPr>
          <w:rFonts w:ascii="Times New Roman" w:hAnsi="Times New Roman"/>
          <w:sz w:val="24"/>
          <w:szCs w:val="24"/>
          <w:lang w:val="uk-UA"/>
        </w:rPr>
        <w:t>За основними</w:t>
      </w:r>
      <w:r>
        <w:rPr>
          <w:rFonts w:ascii="Times New Roman" w:hAnsi="Times New Roman"/>
          <w:sz w:val="24"/>
          <w:szCs w:val="24"/>
          <w:lang w:val="uk-UA"/>
        </w:rPr>
        <w:t xml:space="preserve"> показниками хімічного складу м'язової тканини перепелів 49-ти денного віку вірогідної різниці в групах не встановлено, за винятком вмісту білку.</w:t>
      </w:r>
    </w:p>
    <w:p w:rsidR="002C7278" w:rsidRDefault="002C7278" w:rsidP="009219EE">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Так, масова частка води в грудних м'язах перепелів всіх груп становила 72,17…73,80%, жиру – 3,23…3,73%, золи – 1,37…1,57%. Проте, вміст білку в грудних м'язах перепелів дослідних груп, які одержували впродовж вирощування срібловмістимий препарат, становив 21,86…22,63%, проти 20,96 – в контрольній групі, а перша і друга групи перепелів, яким випоювали срібловмістимий препарат у дозі 0,01 та 0,02%, за цим показником вірогідно перевищували дослідну групу на 1,17…1,67%.</w:t>
      </w:r>
    </w:p>
    <w:p w:rsidR="002C7278" w:rsidRPr="00C67930" w:rsidRDefault="002C7278" w:rsidP="009219EE">
      <w:pPr>
        <w:spacing w:after="0" w:line="360" w:lineRule="auto"/>
        <w:ind w:firstLine="709"/>
        <w:jc w:val="both"/>
        <w:rPr>
          <w:rFonts w:ascii="Times New Roman" w:hAnsi="Times New Roman"/>
          <w:sz w:val="24"/>
          <w:szCs w:val="24"/>
          <w:lang w:val="uk-UA"/>
        </w:rPr>
      </w:pPr>
      <w:r>
        <w:rPr>
          <w:rFonts w:ascii="Times New Roman" w:hAnsi="Times New Roman"/>
          <w:sz w:val="24"/>
          <w:szCs w:val="24"/>
          <w:lang w:val="uk-UA"/>
        </w:rPr>
        <w:t>Таким чином, використання срібловмістимого препарату «Аргенвіт» з концентрацією 0,01-0,02% позитивно вплинуло на один із основних якісних показників м'яса перепелів – вміст білку із суттєвим його підвищенням.</w:t>
      </w:r>
    </w:p>
    <w:p w:rsidR="002C7278" w:rsidRPr="00D63022" w:rsidRDefault="002C7278" w:rsidP="00D63022">
      <w:pPr>
        <w:spacing w:after="0" w:line="360" w:lineRule="auto"/>
        <w:ind w:firstLine="709"/>
        <w:jc w:val="both"/>
        <w:rPr>
          <w:rFonts w:ascii="Times New Roman" w:hAnsi="Times New Roman"/>
          <w:b/>
          <w:i/>
          <w:sz w:val="24"/>
          <w:szCs w:val="24"/>
          <w:lang w:val="uk-UA"/>
        </w:rPr>
      </w:pPr>
      <w:r w:rsidRPr="009219EE">
        <w:rPr>
          <w:rFonts w:ascii="Times New Roman" w:hAnsi="Times New Roman"/>
          <w:b/>
          <w:sz w:val="24"/>
          <w:szCs w:val="24"/>
          <w:lang w:val="uk-UA"/>
        </w:rPr>
        <w:t>Висновки та перспекти</w:t>
      </w:r>
      <w:r>
        <w:rPr>
          <w:rFonts w:ascii="Times New Roman" w:hAnsi="Times New Roman"/>
          <w:b/>
          <w:sz w:val="24"/>
          <w:szCs w:val="24"/>
          <w:lang w:val="uk-UA"/>
        </w:rPr>
        <w:t>ви</w:t>
      </w:r>
      <w:r w:rsidRPr="009219EE">
        <w:rPr>
          <w:rFonts w:ascii="Times New Roman" w:hAnsi="Times New Roman"/>
          <w:b/>
          <w:sz w:val="24"/>
          <w:szCs w:val="24"/>
          <w:lang w:val="uk-UA"/>
        </w:rPr>
        <w:t xml:space="preserve"> подальших досліджень.</w:t>
      </w:r>
      <w:r>
        <w:rPr>
          <w:rFonts w:ascii="Times New Roman" w:hAnsi="Times New Roman"/>
          <w:b/>
          <w:sz w:val="24"/>
          <w:szCs w:val="24"/>
          <w:lang w:val="uk-UA"/>
        </w:rPr>
        <w:t xml:space="preserve"> </w:t>
      </w:r>
      <w:r w:rsidRPr="002925C2">
        <w:rPr>
          <w:rFonts w:ascii="Times New Roman" w:hAnsi="Times New Roman"/>
          <w:sz w:val="24"/>
          <w:szCs w:val="24"/>
          <w:lang w:val="uk-UA"/>
        </w:rPr>
        <w:t>П</w:t>
      </w:r>
      <w:r>
        <w:rPr>
          <w:rFonts w:ascii="Times New Roman" w:hAnsi="Times New Roman"/>
          <w:sz w:val="24"/>
          <w:szCs w:val="24"/>
          <w:lang w:val="uk-UA"/>
        </w:rPr>
        <w:t>роведен</w:t>
      </w:r>
      <w:r w:rsidRPr="002925C2">
        <w:rPr>
          <w:rFonts w:ascii="Times New Roman" w:hAnsi="Times New Roman"/>
          <w:sz w:val="24"/>
          <w:szCs w:val="24"/>
          <w:lang w:val="uk-UA"/>
        </w:rPr>
        <w:t>і дослідження підтверджують доцільність використання наносрібла у</w:t>
      </w:r>
      <w:r>
        <w:rPr>
          <w:rFonts w:ascii="Times New Roman" w:hAnsi="Times New Roman"/>
          <w:sz w:val="24"/>
          <w:szCs w:val="24"/>
          <w:lang w:val="uk-UA"/>
        </w:rPr>
        <w:t xml:space="preserve"> вигляді розчину препарату «Аргенвіт», що сприяє поліпшенню основних якісних показників м'яса перепелів у </w:t>
      </w:r>
      <w:r w:rsidRPr="00D63022">
        <w:rPr>
          <w:rFonts w:ascii="Times New Roman" w:hAnsi="Times New Roman"/>
          <w:sz w:val="24"/>
          <w:szCs w:val="24"/>
          <w:lang w:val="uk-UA"/>
        </w:rPr>
        <w:t>49-ти денн</w:t>
      </w:r>
      <w:r>
        <w:rPr>
          <w:rFonts w:ascii="Times New Roman" w:hAnsi="Times New Roman"/>
          <w:sz w:val="24"/>
          <w:szCs w:val="24"/>
          <w:lang w:val="uk-UA"/>
        </w:rPr>
        <w:t xml:space="preserve">ому віці. У подальших дослідженнях слід передбачити встановлення якості м'яса перепелів у відповідності із строком їх забою. </w:t>
      </w:r>
    </w:p>
    <w:p w:rsidR="002C7278" w:rsidRDefault="002C7278" w:rsidP="003C3723">
      <w:pPr>
        <w:spacing w:after="0" w:line="360" w:lineRule="auto"/>
        <w:ind w:firstLine="708"/>
        <w:jc w:val="center"/>
        <w:rPr>
          <w:rFonts w:ascii="Times New Roman" w:hAnsi="Times New Roman"/>
          <w:color w:val="000000"/>
          <w:sz w:val="24"/>
          <w:szCs w:val="24"/>
          <w:shd w:val="clear" w:color="auto" w:fill="FFFFFF"/>
          <w:lang w:val="uk-UA"/>
        </w:rPr>
      </w:pPr>
      <w:r w:rsidRPr="00A226C3">
        <w:rPr>
          <w:rFonts w:ascii="Times New Roman" w:hAnsi="Times New Roman"/>
          <w:color w:val="000000"/>
          <w:sz w:val="24"/>
          <w:szCs w:val="24"/>
          <w:shd w:val="clear" w:color="auto" w:fill="FFFFFF"/>
          <w:lang w:val="uk-UA"/>
        </w:rPr>
        <w:t>Список використаної літератури</w:t>
      </w:r>
    </w:p>
    <w:p w:rsidR="002C7278" w:rsidRPr="00221FE9" w:rsidRDefault="002C7278" w:rsidP="00DA110C">
      <w:pPr>
        <w:pStyle w:val="ListParagraph"/>
        <w:numPr>
          <w:ilvl w:val="0"/>
          <w:numId w:val="2"/>
        </w:numPr>
        <w:tabs>
          <w:tab w:val="left" w:pos="0"/>
        </w:tabs>
        <w:spacing w:after="0" w:line="360" w:lineRule="auto"/>
        <w:ind w:left="709" w:hanging="709"/>
        <w:jc w:val="both"/>
        <w:rPr>
          <w:rFonts w:ascii="Times New Roman" w:hAnsi="Times New Roman"/>
          <w:color w:val="000000"/>
          <w:sz w:val="24"/>
          <w:szCs w:val="24"/>
          <w:shd w:val="clear" w:color="auto" w:fill="FFFFFF"/>
        </w:rPr>
      </w:pPr>
      <w:r w:rsidRPr="00DA110C">
        <w:rPr>
          <w:rFonts w:ascii="Times New Roman" w:hAnsi="Times New Roman"/>
          <w:sz w:val="24"/>
          <w:szCs w:val="24"/>
          <w:lang w:val="uk-UA"/>
        </w:rPr>
        <w:t>«</w:t>
      </w:r>
      <w:r w:rsidRPr="00DA110C">
        <w:rPr>
          <w:rFonts w:ascii="Times New Roman" w:hAnsi="Times New Roman"/>
          <w:sz w:val="24"/>
          <w:szCs w:val="24"/>
          <w:lang w:val="en-US"/>
        </w:rPr>
        <w:t>Ag</w:t>
      </w:r>
      <w:r>
        <w:rPr>
          <w:rFonts w:ascii="Times New Roman" w:hAnsi="Times New Roman"/>
          <w:sz w:val="24"/>
          <w:szCs w:val="24"/>
        </w:rPr>
        <w:t xml:space="preserve"> Бион» биоцидный дез</w:t>
      </w:r>
      <w:r>
        <w:rPr>
          <w:rFonts w:ascii="Times New Roman" w:hAnsi="Times New Roman"/>
          <w:sz w:val="24"/>
          <w:szCs w:val="24"/>
          <w:lang w:val="uk-UA"/>
        </w:rPr>
        <w:t>і</w:t>
      </w:r>
      <w:r>
        <w:rPr>
          <w:rFonts w:ascii="Times New Roman" w:hAnsi="Times New Roman"/>
          <w:sz w:val="24"/>
          <w:szCs w:val="24"/>
        </w:rPr>
        <w:t>нф</w:t>
      </w:r>
      <w:r>
        <w:rPr>
          <w:rFonts w:ascii="Times New Roman" w:hAnsi="Times New Roman"/>
          <w:sz w:val="24"/>
          <w:szCs w:val="24"/>
          <w:lang w:val="uk-UA"/>
        </w:rPr>
        <w:t>і</w:t>
      </w:r>
      <w:r w:rsidRPr="00DA110C">
        <w:rPr>
          <w:rFonts w:ascii="Times New Roman" w:hAnsi="Times New Roman"/>
          <w:sz w:val="24"/>
          <w:szCs w:val="24"/>
        </w:rPr>
        <w:t xml:space="preserve">кант – модификатор </w:t>
      </w:r>
      <w:r>
        <w:rPr>
          <w:rFonts w:ascii="Times New Roman" w:hAnsi="Times New Roman"/>
          <w:sz w:val="24"/>
          <w:szCs w:val="24"/>
          <w:lang w:val="uk-UA"/>
        </w:rPr>
        <w:t>[Електронний</w:t>
      </w:r>
      <w:r w:rsidRPr="00DA110C">
        <w:rPr>
          <w:rFonts w:ascii="Times New Roman" w:hAnsi="Times New Roman"/>
          <w:sz w:val="24"/>
          <w:szCs w:val="24"/>
          <w:lang w:val="uk-UA"/>
        </w:rPr>
        <w:t xml:space="preserve"> ресурс] – Режим доступ</w:t>
      </w:r>
      <w:r>
        <w:rPr>
          <w:rFonts w:ascii="Times New Roman" w:hAnsi="Times New Roman"/>
          <w:sz w:val="24"/>
          <w:szCs w:val="24"/>
          <w:lang w:val="uk-UA"/>
        </w:rPr>
        <w:t xml:space="preserve">у </w:t>
      </w:r>
      <w:r w:rsidRPr="00DA110C">
        <w:rPr>
          <w:rFonts w:ascii="Times New Roman" w:hAnsi="Times New Roman"/>
          <w:sz w:val="24"/>
          <w:szCs w:val="24"/>
          <w:lang w:val="uk-UA"/>
        </w:rPr>
        <w:t xml:space="preserve">: </w:t>
      </w:r>
      <w:hyperlink r:id="rId11" w:history="1">
        <w:r w:rsidRPr="00DA110C">
          <w:rPr>
            <w:rStyle w:val="Hyperlink"/>
            <w:rFonts w:ascii="Times New Roman" w:hAnsi="Times New Roman"/>
            <w:sz w:val="24"/>
            <w:szCs w:val="24"/>
            <w:lang w:val="en-US"/>
          </w:rPr>
          <w:t>http</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www</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nanotech</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ru</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pages</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about</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ag</w:t>
        </w:r>
        <w:r w:rsidRPr="00DA110C">
          <w:rPr>
            <w:rStyle w:val="Hyperlink"/>
            <w:rFonts w:ascii="Times New Roman" w:hAnsi="Times New Roman"/>
            <w:sz w:val="24"/>
            <w:szCs w:val="24"/>
            <w:lang w:val="uk-UA"/>
          </w:rPr>
          <w:t>_</w:t>
        </w:r>
        <w:r w:rsidRPr="00DA110C">
          <w:rPr>
            <w:rStyle w:val="Hyperlink"/>
            <w:rFonts w:ascii="Times New Roman" w:hAnsi="Times New Roman"/>
            <w:sz w:val="24"/>
            <w:szCs w:val="24"/>
            <w:lang w:val="en-US"/>
          </w:rPr>
          <w:t>part</w:t>
        </w:r>
        <w:r w:rsidRPr="00DA110C">
          <w:rPr>
            <w:rStyle w:val="Hyperlink"/>
            <w:rFonts w:ascii="Times New Roman" w:hAnsi="Times New Roman"/>
            <w:sz w:val="24"/>
            <w:szCs w:val="24"/>
            <w:lang w:val="uk-UA"/>
          </w:rPr>
          <w:t>.</w:t>
        </w:r>
        <w:r w:rsidRPr="00DA110C">
          <w:rPr>
            <w:rStyle w:val="Hyperlink"/>
            <w:rFonts w:ascii="Times New Roman" w:hAnsi="Times New Roman"/>
            <w:sz w:val="24"/>
            <w:szCs w:val="24"/>
            <w:lang w:val="en-US"/>
          </w:rPr>
          <w:t>htm</w:t>
        </w:r>
      </w:hyperlink>
    </w:p>
    <w:p w:rsidR="002C7278" w:rsidRPr="00221FE9"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sidRPr="00DA110C">
        <w:rPr>
          <w:rFonts w:ascii="Times New Roman" w:hAnsi="Times New Roman"/>
          <w:color w:val="000000"/>
          <w:sz w:val="24"/>
          <w:szCs w:val="24"/>
          <w:shd w:val="clear" w:color="auto" w:fill="FFFFFF"/>
          <w:lang w:val="uk-UA"/>
        </w:rPr>
        <w:t xml:space="preserve">Бусол В. О. Вплив наноаквахелатного комплексу </w:t>
      </w:r>
      <w:r w:rsidRPr="00DA110C">
        <w:rPr>
          <w:rFonts w:ascii="Times New Roman" w:hAnsi="Times New Roman"/>
          <w:color w:val="000000"/>
          <w:sz w:val="24"/>
          <w:szCs w:val="24"/>
          <w:shd w:val="clear" w:color="auto" w:fill="FFFFFF"/>
          <w:lang w:val="en-US"/>
        </w:rPr>
        <w:t>Ag</w:t>
      </w:r>
      <w:r w:rsidRPr="00DA110C">
        <w:rPr>
          <w:rFonts w:ascii="Times New Roman" w:hAnsi="Times New Roman"/>
          <w:color w:val="000000"/>
          <w:sz w:val="24"/>
          <w:szCs w:val="24"/>
          <w:shd w:val="clear" w:color="auto" w:fill="FFFFFF"/>
        </w:rPr>
        <w:t>-</w:t>
      </w:r>
      <w:r w:rsidRPr="00DA110C">
        <w:rPr>
          <w:rFonts w:ascii="Times New Roman" w:hAnsi="Times New Roman"/>
          <w:color w:val="000000"/>
          <w:sz w:val="24"/>
          <w:szCs w:val="24"/>
          <w:shd w:val="clear" w:color="auto" w:fill="FFFFFF"/>
          <w:lang w:val="en-US"/>
        </w:rPr>
        <w:t>Cu</w:t>
      </w:r>
      <w:r w:rsidRPr="00DA110C">
        <w:rPr>
          <w:rFonts w:ascii="Times New Roman" w:hAnsi="Times New Roman"/>
          <w:color w:val="000000"/>
          <w:sz w:val="24"/>
          <w:szCs w:val="24"/>
          <w:shd w:val="clear" w:color="auto" w:fill="FFFFFF"/>
        </w:rPr>
        <w:t xml:space="preserve"> </w:t>
      </w:r>
      <w:r w:rsidRPr="00DA110C">
        <w:rPr>
          <w:rFonts w:ascii="Times New Roman" w:hAnsi="Times New Roman"/>
          <w:color w:val="000000"/>
          <w:sz w:val="24"/>
          <w:szCs w:val="24"/>
          <w:shd w:val="clear" w:color="auto" w:fill="FFFFFF"/>
          <w:lang w:val="uk-UA"/>
        </w:rPr>
        <w:t xml:space="preserve">на фізіологічні показники та продуктивність перепелів </w:t>
      </w:r>
      <w:r w:rsidRPr="00DA110C">
        <w:rPr>
          <w:rFonts w:ascii="Times New Roman" w:hAnsi="Times New Roman"/>
          <w:sz w:val="24"/>
          <w:szCs w:val="24"/>
          <w:lang w:val="uk-UA"/>
        </w:rPr>
        <w:t xml:space="preserve">[Електронний ресурс] / В. О. Бусол, М. Г. Ситнік. – Режим доступу : </w:t>
      </w:r>
      <w:hyperlink r:id="rId12" w:history="1">
        <w:r w:rsidRPr="00DA110C">
          <w:rPr>
            <w:rStyle w:val="Hyperlink"/>
            <w:sz w:val="24"/>
            <w:szCs w:val="24"/>
          </w:rPr>
          <w:t>http://elibrary.nubip.edu.ua/15990/1/12bvo.pdf</w:t>
        </w:r>
      </w:hyperlink>
      <w:r w:rsidRPr="00221FE9">
        <w:rPr>
          <w:rFonts w:ascii="Times New Roman" w:hAnsi="Times New Roman"/>
          <w:color w:val="000000"/>
          <w:sz w:val="24"/>
          <w:szCs w:val="24"/>
          <w:shd w:val="clear" w:color="auto" w:fill="FFFFFF"/>
          <w:lang w:val="uk-UA"/>
        </w:rPr>
        <w:t xml:space="preserve"> </w:t>
      </w:r>
    </w:p>
    <w:p w:rsidR="002C7278" w:rsidRPr="00970A75"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Жолобова И. С. Влияние натрия гипохлорида на рост и развитие перепелов </w:t>
      </w:r>
      <w:r>
        <w:rPr>
          <w:rFonts w:ascii="Times New Roman" w:hAnsi="Times New Roman"/>
          <w:sz w:val="24"/>
          <w:szCs w:val="24"/>
          <w:lang w:val="uk-UA"/>
        </w:rPr>
        <w:t>[Електронн</w:t>
      </w:r>
      <w:r>
        <w:rPr>
          <w:rFonts w:ascii="Times New Roman" w:hAnsi="Times New Roman"/>
          <w:sz w:val="24"/>
          <w:szCs w:val="24"/>
        </w:rPr>
        <w:t>ы</w:t>
      </w:r>
      <w:r w:rsidRPr="00970A75">
        <w:rPr>
          <w:rFonts w:ascii="Times New Roman" w:hAnsi="Times New Roman"/>
          <w:sz w:val="24"/>
          <w:szCs w:val="24"/>
          <w:lang w:val="uk-UA"/>
        </w:rPr>
        <w:t xml:space="preserve">й ресурс] </w:t>
      </w:r>
      <w:r>
        <w:rPr>
          <w:rFonts w:ascii="Times New Roman" w:hAnsi="Times New Roman"/>
          <w:sz w:val="24"/>
          <w:szCs w:val="24"/>
          <w:lang w:val="uk-UA"/>
        </w:rPr>
        <w:t xml:space="preserve">/ И. С. Жолобова, А. В. Лунев, Ю.А. Лысенко, Е. В. Якубенко. – Режим доступа : </w:t>
      </w:r>
      <w:hyperlink r:id="rId13" w:history="1">
        <w:r w:rsidRPr="00C21550">
          <w:rPr>
            <w:rStyle w:val="Hyperlink"/>
            <w:rFonts w:ascii="Times New Roman" w:hAnsi="Times New Roman"/>
            <w:sz w:val="24"/>
            <w:szCs w:val="24"/>
            <w:lang w:val="uk-UA"/>
          </w:rPr>
          <w:t>http://vetkuban.com/num2_20132.html</w:t>
        </w:r>
      </w:hyperlink>
    </w:p>
    <w:p w:rsidR="002C7278" w:rsidRPr="00DA110C"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lang w:val="uk-UA"/>
        </w:rPr>
      </w:pPr>
      <w:r w:rsidRPr="00DA110C">
        <w:rPr>
          <w:rFonts w:ascii="Times New Roman" w:hAnsi="Times New Roman"/>
          <w:sz w:val="24"/>
          <w:szCs w:val="24"/>
        </w:rPr>
        <w:t>Зини</w:t>
      </w:r>
      <w:r w:rsidRPr="00DA110C">
        <w:rPr>
          <w:rFonts w:ascii="Times New Roman" w:hAnsi="Times New Roman"/>
          <w:sz w:val="24"/>
          <w:szCs w:val="24"/>
          <w:lang w:val="uk-UA"/>
        </w:rPr>
        <w:t>на Е. К. Местная защита слизистых оболочек и состояние резистентности у кур после применения серебросодержищего препарата "</w:t>
      </w:r>
      <w:r w:rsidRPr="00DA110C">
        <w:rPr>
          <w:rFonts w:ascii="Times New Roman" w:hAnsi="Times New Roman"/>
          <w:sz w:val="24"/>
          <w:szCs w:val="24"/>
          <w:lang w:val="en-US"/>
        </w:rPr>
        <w:t>Silvecoll</w:t>
      </w:r>
      <w:r w:rsidRPr="00DA110C">
        <w:rPr>
          <w:rFonts w:ascii="Times New Roman" w:hAnsi="Times New Roman"/>
          <w:sz w:val="24"/>
          <w:szCs w:val="24"/>
          <w:lang w:val="uk-UA"/>
        </w:rPr>
        <w:t xml:space="preserve">» : </w:t>
      </w:r>
      <w:r w:rsidRPr="00DA110C">
        <w:rPr>
          <w:rFonts w:ascii="Times New Roman" w:hAnsi="Times New Roman"/>
          <w:sz w:val="24"/>
          <w:szCs w:val="24"/>
        </w:rPr>
        <w:t xml:space="preserve">автореф. </w:t>
      </w:r>
      <w:r w:rsidRPr="00DA110C">
        <w:rPr>
          <w:rFonts w:ascii="Times New Roman" w:hAnsi="Times New Roman"/>
          <w:sz w:val="24"/>
          <w:szCs w:val="24"/>
          <w:lang w:val="uk-UA"/>
        </w:rPr>
        <w:t>д</w:t>
      </w:r>
      <w:r w:rsidRPr="00DA110C">
        <w:rPr>
          <w:rFonts w:ascii="Times New Roman" w:hAnsi="Times New Roman"/>
          <w:sz w:val="24"/>
          <w:szCs w:val="24"/>
        </w:rPr>
        <w:t>ис</w:t>
      </w:r>
      <w:r w:rsidRPr="00DA110C">
        <w:rPr>
          <w:rFonts w:ascii="Times New Roman" w:hAnsi="Times New Roman"/>
          <w:sz w:val="24"/>
          <w:szCs w:val="24"/>
          <w:lang w:val="uk-UA"/>
        </w:rPr>
        <w:t xml:space="preserve">. на </w:t>
      </w:r>
      <w:r w:rsidRPr="00DA110C">
        <w:rPr>
          <w:rFonts w:ascii="Times New Roman" w:hAnsi="Times New Roman"/>
          <w:sz w:val="24"/>
          <w:szCs w:val="24"/>
        </w:rPr>
        <w:t>соискание учёной степени канд. ветерин. наук : спец. 06.02.01 «Диагностика болезней и терапия животных, патология, онкология и морфология животных» / Екатерина Николаевна Зинина; ФГБОУ ВПО «Мордовский государственный университет имени Н.П. Огарёва». – Саранск, 2013. – 17 с.</w:t>
      </w:r>
    </w:p>
    <w:p w:rsidR="002C7278" w:rsidRPr="00221FE9"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lang w:val="uk-UA"/>
        </w:rPr>
      </w:pPr>
      <w:r w:rsidRPr="00DA110C">
        <w:rPr>
          <w:rFonts w:ascii="Times New Roman" w:hAnsi="Times New Roman"/>
          <w:sz w:val="24"/>
          <w:szCs w:val="24"/>
          <w:lang w:val="uk-UA"/>
        </w:rPr>
        <w:t xml:space="preserve">Кучерук М. Д. Лікувальна та профілактична дія колоїдних розчинів наночастинок срібла [Електронний ресурс] / М. Д. Кучерук, В. В. Соломонов, Д. А. Засєкін. –                Режим доступу : </w:t>
      </w:r>
      <w:hyperlink r:id="rId14" w:history="1">
        <w:r w:rsidRPr="00DA110C">
          <w:rPr>
            <w:rStyle w:val="Hyperlink"/>
            <w:rFonts w:ascii="Times New Roman" w:hAnsi="Times New Roman"/>
            <w:sz w:val="24"/>
            <w:szCs w:val="24"/>
            <w:lang w:val="uk-UA"/>
          </w:rPr>
          <w:t>http://www.sworld.com.ua/index.php/uk/veterinary-medicine-and</w:t>
        </w:r>
      </w:hyperlink>
      <w:r w:rsidRPr="00DA110C">
        <w:rPr>
          <w:rFonts w:ascii="Times New Roman" w:hAnsi="Times New Roman"/>
          <w:sz w:val="24"/>
          <w:szCs w:val="24"/>
          <w:lang w:val="uk-UA"/>
        </w:rPr>
        <w:t xml:space="preserve"> pharmaceuticals/veterinary-medicine-and-zooengineers/2651-kucheruk-md-solomon-bb-zaskn-yes. </w:t>
      </w:r>
    </w:p>
    <w:p w:rsidR="002C7278" w:rsidRPr="00221FE9" w:rsidRDefault="002C7278" w:rsidP="00221FE9">
      <w:pPr>
        <w:pStyle w:val="ListParagraph"/>
        <w:numPr>
          <w:ilvl w:val="0"/>
          <w:numId w:val="2"/>
        </w:numPr>
        <w:shd w:val="clear" w:color="auto" w:fill="FFFFFF"/>
        <w:spacing w:after="0" w:line="360" w:lineRule="auto"/>
        <w:ind w:left="709" w:hanging="709"/>
        <w:jc w:val="both"/>
        <w:outlineLvl w:val="0"/>
        <w:rPr>
          <w:rFonts w:ascii="Times New Roman" w:hAnsi="Times New Roman"/>
          <w:lang w:val="uk-UA"/>
        </w:rPr>
      </w:pPr>
      <w:r w:rsidRPr="00DA110C">
        <w:rPr>
          <w:rFonts w:ascii="Times New Roman" w:hAnsi="Times New Roman"/>
          <w:sz w:val="24"/>
          <w:szCs w:val="24"/>
          <w:lang w:val="uk-UA"/>
        </w:rPr>
        <w:t>Лабораторні методи досліджень у біології, тваринництві та ветеринарній медицині [текст] : довідник / В. В. Влізло, Р. С. Федорук, І. Б. Ратич та ін. ; за ред. В.В. Влізла. – Львів : СПОЛОМ, 2012 – 764 с.</w:t>
      </w:r>
    </w:p>
    <w:p w:rsidR="002C7278" w:rsidRPr="00970A75"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sidRPr="00970A75">
        <w:rPr>
          <w:rFonts w:ascii="Times New Roman" w:hAnsi="Times New Roman"/>
          <w:color w:val="000000"/>
          <w:sz w:val="24"/>
          <w:szCs w:val="24"/>
          <w:shd w:val="clear" w:color="auto" w:fill="FFFFFF"/>
        </w:rPr>
        <w:t>Отченашенко В. В. Вих</w:t>
      </w:r>
      <w:r w:rsidRPr="00970A75">
        <w:rPr>
          <w:rFonts w:ascii="Times New Roman" w:hAnsi="Times New Roman"/>
          <w:color w:val="000000"/>
          <w:sz w:val="24"/>
          <w:szCs w:val="24"/>
          <w:shd w:val="clear" w:color="auto" w:fill="FFFFFF"/>
          <w:lang w:val="uk-UA"/>
        </w:rPr>
        <w:t>і</w:t>
      </w:r>
      <w:r w:rsidRPr="00970A75">
        <w:rPr>
          <w:rFonts w:ascii="Times New Roman" w:hAnsi="Times New Roman"/>
          <w:color w:val="000000"/>
          <w:sz w:val="24"/>
          <w:szCs w:val="24"/>
          <w:shd w:val="clear" w:color="auto" w:fill="FFFFFF"/>
        </w:rPr>
        <w:t>д продукт</w:t>
      </w:r>
      <w:r w:rsidRPr="00970A75">
        <w:rPr>
          <w:rFonts w:ascii="Times New Roman" w:hAnsi="Times New Roman"/>
          <w:color w:val="000000"/>
          <w:sz w:val="24"/>
          <w:szCs w:val="24"/>
          <w:shd w:val="clear" w:color="auto" w:fill="FFFFFF"/>
          <w:lang w:val="uk-UA"/>
        </w:rPr>
        <w:t xml:space="preserve">ів забою та харчова цінність м'яса перепелів за використанням комбікормів з різними рівнів енергії </w:t>
      </w:r>
      <w:r>
        <w:rPr>
          <w:rFonts w:ascii="Times New Roman" w:hAnsi="Times New Roman"/>
          <w:color w:val="000000"/>
          <w:sz w:val="24"/>
          <w:szCs w:val="24"/>
          <w:shd w:val="clear" w:color="auto" w:fill="FFFFFF"/>
          <w:lang w:val="uk-UA"/>
        </w:rPr>
        <w:t xml:space="preserve">                                               </w:t>
      </w:r>
      <w:r w:rsidRPr="00970A75">
        <w:rPr>
          <w:rFonts w:ascii="Times New Roman" w:hAnsi="Times New Roman"/>
          <w:sz w:val="24"/>
          <w:szCs w:val="24"/>
          <w:lang w:val="uk-UA"/>
        </w:rPr>
        <w:t xml:space="preserve">[Електронний ресурс] </w:t>
      </w:r>
      <w:r w:rsidRPr="00970A75">
        <w:rPr>
          <w:rFonts w:ascii="Times New Roman" w:hAnsi="Times New Roman"/>
          <w:color w:val="000000"/>
          <w:sz w:val="24"/>
          <w:szCs w:val="24"/>
          <w:shd w:val="clear" w:color="auto" w:fill="FFFFFF"/>
          <w:lang w:val="uk-UA"/>
        </w:rPr>
        <w:t xml:space="preserve">/ В. В. Отченашенко. – Режим доступу : </w:t>
      </w:r>
      <w:hyperlink r:id="rId15" w:history="1">
        <w:r w:rsidRPr="00C21550">
          <w:rPr>
            <w:rStyle w:val="Hyperlink"/>
            <w:rFonts w:ascii="Times New Roman" w:hAnsi="Times New Roman"/>
            <w:sz w:val="24"/>
            <w:szCs w:val="24"/>
            <w:shd w:val="clear" w:color="auto" w:fill="FFFFFF"/>
          </w:rPr>
          <w:t>http://aviculture.agroua.net/rubrics.php?id_menu2=6&amp;id_articles=300</w:t>
        </w:r>
      </w:hyperlink>
    </w:p>
    <w:p w:rsidR="002C7278" w:rsidRPr="00221FE9"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Перепелиное мясо </w:t>
      </w:r>
      <w:r>
        <w:rPr>
          <w:rFonts w:ascii="Times New Roman" w:hAnsi="Times New Roman"/>
          <w:sz w:val="24"/>
          <w:szCs w:val="24"/>
          <w:lang w:val="uk-UA"/>
        </w:rPr>
        <w:t xml:space="preserve">[Електронний ресурс] – Режим доступу : </w:t>
      </w:r>
      <w:hyperlink r:id="rId16" w:history="1">
        <w:r w:rsidRPr="00C21550">
          <w:rPr>
            <w:rStyle w:val="Hyperlink"/>
            <w:rFonts w:ascii="Times New Roman" w:hAnsi="Times New Roman"/>
            <w:sz w:val="24"/>
            <w:szCs w:val="24"/>
            <w:lang w:val="uk-UA"/>
          </w:rPr>
          <w:t>http://sostavproduktov.ru/produkty/myasnye/myaso/perepelinoe-myaso</w:t>
        </w:r>
      </w:hyperlink>
    </w:p>
    <w:p w:rsidR="002C7278" w:rsidRPr="002931C3" w:rsidRDefault="002C7278" w:rsidP="002931C3">
      <w:pPr>
        <w:pStyle w:val="ListParagraph"/>
        <w:numPr>
          <w:ilvl w:val="0"/>
          <w:numId w:val="2"/>
        </w:numPr>
        <w:tabs>
          <w:tab w:val="left" w:pos="0"/>
        </w:tabs>
        <w:spacing w:after="0" w:line="360" w:lineRule="auto"/>
        <w:ind w:left="709" w:hanging="709"/>
        <w:jc w:val="both"/>
        <w:rPr>
          <w:rFonts w:ascii="Times New Roman" w:hAnsi="Times New Roman"/>
          <w:color w:val="000000"/>
          <w:sz w:val="24"/>
          <w:szCs w:val="24"/>
          <w:shd w:val="clear" w:color="auto" w:fill="FFFFFF"/>
        </w:rPr>
      </w:pPr>
      <w:r w:rsidRPr="00E209B9">
        <w:rPr>
          <w:rFonts w:ascii="Times New Roman" w:hAnsi="Times New Roman"/>
          <w:color w:val="000000"/>
          <w:sz w:val="24"/>
          <w:szCs w:val="24"/>
          <w:shd w:val="clear" w:color="auto" w:fill="FFFFFF"/>
          <w:lang w:val="uk-UA"/>
        </w:rPr>
        <w:t xml:space="preserve">Пономарева </w:t>
      </w:r>
      <w:r w:rsidRPr="00E209B9">
        <w:rPr>
          <w:rFonts w:ascii="Times New Roman" w:hAnsi="Times New Roman"/>
          <w:color w:val="000000"/>
          <w:sz w:val="24"/>
          <w:szCs w:val="24"/>
          <w:shd w:val="clear" w:color="auto" w:fill="FFFFFF"/>
        </w:rPr>
        <w:t>И. Н. Современные подходы в технологии произво</w:t>
      </w:r>
      <w:r>
        <w:rPr>
          <w:rFonts w:ascii="Times New Roman" w:hAnsi="Times New Roman"/>
          <w:color w:val="000000"/>
          <w:sz w:val="24"/>
          <w:szCs w:val="24"/>
          <w:shd w:val="clear" w:color="auto" w:fill="FFFFFF"/>
        </w:rPr>
        <w:t xml:space="preserve">дства продуктов перепеловодства : </w:t>
      </w:r>
      <w:r w:rsidRPr="00E209B9">
        <w:rPr>
          <w:rFonts w:ascii="Times New Roman" w:hAnsi="Times New Roman"/>
          <w:sz w:val="24"/>
          <w:szCs w:val="24"/>
        </w:rPr>
        <w:t xml:space="preserve">автореф. </w:t>
      </w:r>
      <w:r w:rsidRPr="00E209B9">
        <w:rPr>
          <w:rFonts w:ascii="Times New Roman" w:hAnsi="Times New Roman"/>
          <w:sz w:val="24"/>
          <w:szCs w:val="24"/>
          <w:lang w:val="uk-UA"/>
        </w:rPr>
        <w:t>д</w:t>
      </w:r>
      <w:r w:rsidRPr="00E209B9">
        <w:rPr>
          <w:rFonts w:ascii="Times New Roman" w:hAnsi="Times New Roman"/>
          <w:sz w:val="24"/>
          <w:szCs w:val="24"/>
        </w:rPr>
        <w:t>ис</w:t>
      </w:r>
      <w:r w:rsidRPr="00E209B9">
        <w:rPr>
          <w:rFonts w:ascii="Times New Roman" w:hAnsi="Times New Roman"/>
          <w:sz w:val="24"/>
          <w:szCs w:val="24"/>
          <w:lang w:val="uk-UA"/>
        </w:rPr>
        <w:t xml:space="preserve">. на </w:t>
      </w:r>
      <w:r w:rsidRPr="00E209B9">
        <w:rPr>
          <w:rFonts w:ascii="Times New Roman" w:hAnsi="Times New Roman"/>
          <w:sz w:val="24"/>
          <w:szCs w:val="24"/>
        </w:rPr>
        <w:t xml:space="preserve">соискание учёной степени канд. </w:t>
      </w:r>
      <w:r>
        <w:rPr>
          <w:rFonts w:ascii="Times New Roman" w:hAnsi="Times New Roman"/>
          <w:sz w:val="24"/>
          <w:szCs w:val="24"/>
        </w:rPr>
        <w:t>с.-х.</w:t>
      </w:r>
      <w:r w:rsidRPr="00E209B9">
        <w:rPr>
          <w:rFonts w:ascii="Times New Roman" w:hAnsi="Times New Roman"/>
          <w:sz w:val="24"/>
          <w:szCs w:val="24"/>
        </w:rPr>
        <w:t xml:space="preserve"> наук : </w:t>
      </w:r>
      <w:r w:rsidRPr="00970A75">
        <w:rPr>
          <w:rFonts w:ascii="Times New Roman" w:hAnsi="Times New Roman"/>
          <w:sz w:val="24"/>
          <w:szCs w:val="24"/>
        </w:rPr>
        <w:t>спец. 06.02.04 «Частная зоотехния, технология производства продуктов животноводства»</w:t>
      </w:r>
      <w:r>
        <w:rPr>
          <w:rFonts w:ascii="Times New Roman" w:hAnsi="Times New Roman"/>
          <w:sz w:val="24"/>
          <w:szCs w:val="24"/>
          <w:lang w:val="uk-UA"/>
        </w:rPr>
        <w:t xml:space="preserve"> </w:t>
      </w:r>
      <w:r w:rsidRPr="00970A75">
        <w:rPr>
          <w:rFonts w:ascii="Times New Roman" w:hAnsi="Times New Roman"/>
          <w:sz w:val="24"/>
          <w:szCs w:val="24"/>
        </w:rPr>
        <w:t>Ирина Николаевна Пономарева; ФГОУ ВПО «Воронежский государственный  аграрный университет имени К.Д. Глинки». – Воронеж, 2009. – 18 с.</w:t>
      </w:r>
    </w:p>
    <w:p w:rsidR="002C7278" w:rsidRPr="00221FE9"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sidRPr="00DA110C">
        <w:rPr>
          <w:rFonts w:ascii="Times New Roman" w:hAnsi="Times New Roman"/>
          <w:color w:val="000000"/>
          <w:sz w:val="24"/>
          <w:szCs w:val="24"/>
          <w:shd w:val="clear" w:color="auto" w:fill="FFFFFF"/>
          <w:lang w:val="uk-UA"/>
        </w:rPr>
        <w:t xml:space="preserve">Фролова И. Яичная продуктивность перепелов / И. Фролова, А. Аристов </w:t>
      </w:r>
      <w:r>
        <w:rPr>
          <w:rFonts w:ascii="Times New Roman" w:hAnsi="Times New Roman"/>
          <w:color w:val="000000"/>
          <w:sz w:val="24"/>
          <w:szCs w:val="24"/>
          <w:shd w:val="clear" w:color="auto" w:fill="FFFFFF"/>
          <w:lang w:val="uk-UA"/>
        </w:rPr>
        <w:t xml:space="preserve">                               </w:t>
      </w:r>
      <w:r w:rsidRPr="00DA110C">
        <w:rPr>
          <w:rFonts w:ascii="Times New Roman" w:hAnsi="Times New Roman"/>
          <w:color w:val="000000"/>
          <w:sz w:val="24"/>
          <w:szCs w:val="24"/>
          <w:shd w:val="clear" w:color="auto" w:fill="FFFFFF"/>
          <w:lang w:val="uk-UA"/>
        </w:rPr>
        <w:t xml:space="preserve">// Птицеводство. – 2010. – № 8. – С. 40 – 42. </w:t>
      </w:r>
    </w:p>
    <w:p w:rsidR="002C7278" w:rsidRPr="00DA110C" w:rsidRDefault="002C7278" w:rsidP="00221FE9">
      <w:pPr>
        <w:pStyle w:val="ListParagraph"/>
        <w:numPr>
          <w:ilvl w:val="0"/>
          <w:numId w:val="2"/>
        </w:numPr>
        <w:spacing w:after="0" w:line="360" w:lineRule="auto"/>
        <w:ind w:left="709" w:hanging="709"/>
        <w:jc w:val="both"/>
        <w:rPr>
          <w:rFonts w:ascii="Times New Roman" w:hAnsi="Times New Roman"/>
          <w:color w:val="000000"/>
          <w:sz w:val="24"/>
          <w:szCs w:val="24"/>
          <w:shd w:val="clear" w:color="auto" w:fill="FFFFFF"/>
        </w:rPr>
      </w:pPr>
      <w:r>
        <w:rPr>
          <w:rFonts w:ascii="Times New Roman" w:hAnsi="Times New Roman"/>
          <w:sz w:val="24"/>
          <w:szCs w:val="24"/>
        </w:rPr>
        <w:t>Чудак Р. А. Продукти</w:t>
      </w:r>
      <w:r>
        <w:rPr>
          <w:rFonts w:ascii="Times New Roman" w:hAnsi="Times New Roman"/>
          <w:sz w:val="24"/>
          <w:szCs w:val="24"/>
          <w:lang w:val="uk-UA"/>
        </w:rPr>
        <w:t xml:space="preserve">вність перепелів під впливом пробіотика / Р. А. Чудак, Ю. М. Подолян, О. В. Павлик // Ефективне тваринництво – 2011. – №12. – С. 33 – 36.  </w:t>
      </w:r>
    </w:p>
    <w:p w:rsidR="002C7278" w:rsidRPr="009219EE" w:rsidRDefault="002C7278" w:rsidP="00472CDA">
      <w:pPr>
        <w:spacing w:after="0" w:line="360" w:lineRule="auto"/>
        <w:jc w:val="center"/>
        <w:rPr>
          <w:rFonts w:ascii="Times New Roman" w:hAnsi="Times New Roman"/>
          <w:b/>
          <w:sz w:val="24"/>
          <w:szCs w:val="24"/>
          <w:lang w:val="uk-UA"/>
        </w:rPr>
      </w:pPr>
      <w:r>
        <w:rPr>
          <w:rFonts w:ascii="Times New Roman" w:hAnsi="Times New Roman"/>
          <w:b/>
          <w:sz w:val="24"/>
          <w:szCs w:val="24"/>
          <w:lang w:val="uk-UA"/>
        </w:rPr>
        <w:t>ХІМІЧНИЙ</w:t>
      </w:r>
      <w:r w:rsidRPr="009219EE">
        <w:rPr>
          <w:rFonts w:ascii="Times New Roman" w:hAnsi="Times New Roman"/>
          <w:b/>
          <w:sz w:val="24"/>
          <w:szCs w:val="24"/>
          <w:lang w:val="uk-UA"/>
        </w:rPr>
        <w:t xml:space="preserve">  </w:t>
      </w:r>
      <w:r>
        <w:rPr>
          <w:rFonts w:ascii="Times New Roman" w:hAnsi="Times New Roman"/>
          <w:b/>
          <w:sz w:val="24"/>
          <w:szCs w:val="24"/>
          <w:lang w:val="uk-UA"/>
        </w:rPr>
        <w:t xml:space="preserve">СКЛАД  </w:t>
      </w:r>
      <w:r w:rsidRPr="009219EE">
        <w:rPr>
          <w:rFonts w:ascii="Times New Roman" w:hAnsi="Times New Roman"/>
          <w:b/>
          <w:sz w:val="24"/>
          <w:szCs w:val="24"/>
          <w:lang w:val="uk-UA"/>
        </w:rPr>
        <w:t>М'ЯСА  ПЕРЕПЕЛІВ</w:t>
      </w:r>
      <w:r>
        <w:rPr>
          <w:rFonts w:ascii="Times New Roman" w:hAnsi="Times New Roman"/>
          <w:b/>
          <w:sz w:val="24"/>
          <w:szCs w:val="24"/>
          <w:lang w:val="uk-UA"/>
        </w:rPr>
        <w:t>,</w:t>
      </w:r>
      <w:r w:rsidRPr="009219EE">
        <w:rPr>
          <w:rFonts w:ascii="Times New Roman" w:hAnsi="Times New Roman"/>
          <w:b/>
          <w:sz w:val="24"/>
          <w:szCs w:val="24"/>
          <w:lang w:val="uk-UA"/>
        </w:rPr>
        <w:t xml:space="preserve"> </w:t>
      </w:r>
      <w:r>
        <w:rPr>
          <w:rFonts w:ascii="Times New Roman" w:hAnsi="Times New Roman"/>
          <w:b/>
          <w:sz w:val="24"/>
          <w:szCs w:val="24"/>
          <w:lang w:val="uk-UA"/>
        </w:rPr>
        <w:t xml:space="preserve"> ВИРОЩЕНИХ </w:t>
      </w:r>
      <w:r w:rsidRPr="009219EE">
        <w:rPr>
          <w:rFonts w:ascii="Times New Roman" w:hAnsi="Times New Roman"/>
          <w:b/>
          <w:sz w:val="24"/>
          <w:szCs w:val="24"/>
          <w:lang w:val="uk-UA"/>
        </w:rPr>
        <w:t xml:space="preserve"> З</w:t>
      </w:r>
    </w:p>
    <w:p w:rsidR="002C7278" w:rsidRPr="00015067" w:rsidRDefault="002C7278" w:rsidP="00472CDA">
      <w:pPr>
        <w:spacing w:after="0" w:line="360" w:lineRule="auto"/>
        <w:jc w:val="center"/>
        <w:rPr>
          <w:rFonts w:ascii="Times New Roman" w:hAnsi="Times New Roman"/>
          <w:b/>
          <w:sz w:val="24"/>
          <w:szCs w:val="24"/>
        </w:rPr>
      </w:pPr>
      <w:r w:rsidRPr="009219EE">
        <w:rPr>
          <w:rFonts w:ascii="Times New Roman" w:hAnsi="Times New Roman"/>
          <w:b/>
          <w:sz w:val="24"/>
          <w:szCs w:val="24"/>
          <w:lang w:val="uk-UA"/>
        </w:rPr>
        <w:t>ВИКОРИСТАННЯМ  НАНОСРІБЛА</w:t>
      </w:r>
    </w:p>
    <w:p w:rsidR="002C7278" w:rsidRPr="009219EE" w:rsidRDefault="002C7278" w:rsidP="00472CDA">
      <w:pPr>
        <w:spacing w:after="0" w:line="360" w:lineRule="auto"/>
        <w:ind w:firstLine="709"/>
        <w:jc w:val="both"/>
        <w:rPr>
          <w:rFonts w:ascii="Times New Roman" w:hAnsi="Times New Roman"/>
          <w:b/>
          <w:color w:val="000000"/>
          <w:sz w:val="24"/>
          <w:szCs w:val="24"/>
          <w:shd w:val="clear" w:color="auto" w:fill="FFFFFF"/>
          <w:lang w:val="uk-UA"/>
        </w:rPr>
      </w:pPr>
      <w:r w:rsidRPr="009219EE">
        <w:rPr>
          <w:rFonts w:ascii="Times New Roman" w:hAnsi="Times New Roman"/>
          <w:b/>
          <w:color w:val="000000"/>
          <w:sz w:val="24"/>
          <w:szCs w:val="24"/>
          <w:shd w:val="clear" w:color="auto" w:fill="FFFFFF"/>
          <w:lang w:val="uk-UA"/>
        </w:rPr>
        <w:t>Л.</w:t>
      </w:r>
      <w:r>
        <w:rPr>
          <w:rFonts w:ascii="Times New Roman" w:hAnsi="Times New Roman"/>
          <w:b/>
          <w:color w:val="000000"/>
          <w:sz w:val="24"/>
          <w:szCs w:val="24"/>
          <w:shd w:val="clear" w:color="auto" w:fill="FFFFFF"/>
          <w:lang w:val="uk-UA"/>
        </w:rPr>
        <w:t xml:space="preserve"> </w:t>
      </w:r>
      <w:r w:rsidRPr="009219EE">
        <w:rPr>
          <w:rFonts w:ascii="Times New Roman" w:hAnsi="Times New Roman"/>
          <w:b/>
          <w:color w:val="000000"/>
          <w:sz w:val="24"/>
          <w:szCs w:val="24"/>
          <w:shd w:val="clear" w:color="auto" w:fill="FFFFFF"/>
          <w:lang w:val="uk-UA"/>
        </w:rPr>
        <w:t>С. Патрєва, В.</w:t>
      </w:r>
      <w:r>
        <w:rPr>
          <w:rFonts w:ascii="Times New Roman" w:hAnsi="Times New Roman"/>
          <w:b/>
          <w:color w:val="000000"/>
          <w:sz w:val="24"/>
          <w:szCs w:val="24"/>
          <w:shd w:val="clear" w:color="auto" w:fill="FFFFFF"/>
          <w:lang w:val="uk-UA"/>
        </w:rPr>
        <w:t xml:space="preserve"> </w:t>
      </w:r>
      <w:r w:rsidRPr="009219EE">
        <w:rPr>
          <w:rFonts w:ascii="Times New Roman" w:hAnsi="Times New Roman"/>
          <w:b/>
          <w:color w:val="000000"/>
          <w:sz w:val="24"/>
          <w:szCs w:val="24"/>
          <w:shd w:val="clear" w:color="auto" w:fill="FFFFFF"/>
          <w:lang w:val="uk-UA"/>
        </w:rPr>
        <w:t>І. Гроза</w:t>
      </w:r>
    </w:p>
    <w:p w:rsidR="002C7278" w:rsidRPr="009219EE" w:rsidRDefault="002C7278" w:rsidP="00472CDA">
      <w:pPr>
        <w:spacing w:after="0" w:line="360" w:lineRule="auto"/>
        <w:ind w:firstLine="708"/>
        <w:jc w:val="both"/>
        <w:rPr>
          <w:rFonts w:ascii="Times New Roman" w:hAnsi="Times New Roman"/>
          <w:i/>
          <w:color w:val="000000"/>
          <w:sz w:val="24"/>
          <w:szCs w:val="24"/>
          <w:shd w:val="clear" w:color="auto" w:fill="FFFFFF"/>
          <w:lang w:val="uk-UA"/>
        </w:rPr>
      </w:pPr>
      <w:r w:rsidRPr="009219EE">
        <w:rPr>
          <w:rFonts w:ascii="Times New Roman" w:hAnsi="Times New Roman"/>
          <w:i/>
          <w:color w:val="000000"/>
          <w:sz w:val="24"/>
          <w:szCs w:val="24"/>
          <w:shd w:val="clear" w:color="auto" w:fill="FFFFFF"/>
          <w:lang w:val="uk-UA"/>
        </w:rPr>
        <w:t>Представлено результат</w:t>
      </w:r>
      <w:r>
        <w:rPr>
          <w:rFonts w:ascii="Times New Roman" w:hAnsi="Times New Roman"/>
          <w:i/>
          <w:color w:val="000000"/>
          <w:sz w:val="24"/>
          <w:szCs w:val="24"/>
          <w:shd w:val="clear" w:color="auto" w:fill="FFFFFF"/>
          <w:lang w:val="uk-UA"/>
        </w:rPr>
        <w:t xml:space="preserve">и </w:t>
      </w:r>
      <w:r w:rsidRPr="009219EE">
        <w:rPr>
          <w:rFonts w:ascii="Times New Roman" w:hAnsi="Times New Roman"/>
          <w:i/>
          <w:color w:val="000000"/>
          <w:sz w:val="24"/>
          <w:szCs w:val="24"/>
          <w:shd w:val="clear" w:color="auto" w:fill="FFFFFF"/>
          <w:lang w:val="uk-UA"/>
        </w:rPr>
        <w:t>хімічного складу грудних м'язів перепелів у віці 49 днів</w:t>
      </w:r>
      <w:r>
        <w:rPr>
          <w:rFonts w:ascii="Times New Roman" w:hAnsi="Times New Roman"/>
          <w:i/>
          <w:color w:val="000000"/>
          <w:sz w:val="24"/>
          <w:szCs w:val="24"/>
          <w:shd w:val="clear" w:color="auto" w:fill="FFFFFF"/>
          <w:lang w:val="uk-UA"/>
        </w:rPr>
        <w:t>, вирощених</w:t>
      </w:r>
      <w:r w:rsidRPr="009219EE">
        <w:rPr>
          <w:rFonts w:ascii="Times New Roman" w:hAnsi="Times New Roman"/>
          <w:i/>
          <w:color w:val="000000"/>
          <w:sz w:val="24"/>
          <w:szCs w:val="24"/>
          <w:shd w:val="clear" w:color="auto" w:fill="FFFFFF"/>
          <w:lang w:val="uk-UA"/>
        </w:rPr>
        <w:t xml:space="preserve"> з використанням срібловмістимого препарату «Аргенвіт». Встановлено, що 0,01 і 0,02% розч</w:t>
      </w:r>
      <w:r>
        <w:rPr>
          <w:rFonts w:ascii="Times New Roman" w:hAnsi="Times New Roman"/>
          <w:i/>
          <w:color w:val="000000"/>
          <w:sz w:val="24"/>
          <w:szCs w:val="24"/>
          <w:shd w:val="clear" w:color="auto" w:fill="FFFFFF"/>
          <w:lang w:val="uk-UA"/>
        </w:rPr>
        <w:t xml:space="preserve">ини наносрібла позитивно впливають на </w:t>
      </w:r>
      <w:r w:rsidRPr="009219EE">
        <w:rPr>
          <w:rFonts w:ascii="Times New Roman" w:hAnsi="Times New Roman"/>
          <w:i/>
          <w:color w:val="000000"/>
          <w:sz w:val="24"/>
          <w:szCs w:val="24"/>
          <w:shd w:val="clear" w:color="auto" w:fill="FFFFFF"/>
          <w:lang w:val="uk-UA"/>
        </w:rPr>
        <w:t>якість</w:t>
      </w:r>
      <w:r>
        <w:rPr>
          <w:rFonts w:ascii="Times New Roman" w:hAnsi="Times New Roman"/>
          <w:i/>
          <w:color w:val="000000"/>
          <w:sz w:val="24"/>
          <w:szCs w:val="24"/>
          <w:shd w:val="clear" w:color="auto" w:fill="FFFFFF"/>
          <w:lang w:val="uk-UA"/>
        </w:rPr>
        <w:t xml:space="preserve"> м'яса  перепелів</w:t>
      </w:r>
      <w:r w:rsidRPr="009219EE">
        <w:rPr>
          <w:rFonts w:ascii="Times New Roman" w:hAnsi="Times New Roman"/>
          <w:i/>
          <w:color w:val="000000"/>
          <w:sz w:val="24"/>
          <w:szCs w:val="24"/>
          <w:shd w:val="clear" w:color="auto" w:fill="FFFFFF"/>
          <w:lang w:val="uk-UA"/>
        </w:rPr>
        <w:t>.</w:t>
      </w:r>
    </w:p>
    <w:p w:rsidR="002C7278" w:rsidRPr="009219EE" w:rsidRDefault="002C7278" w:rsidP="00472CDA">
      <w:pPr>
        <w:spacing w:after="0" w:line="360" w:lineRule="auto"/>
        <w:ind w:firstLine="708"/>
        <w:jc w:val="both"/>
        <w:rPr>
          <w:rFonts w:ascii="Times New Roman" w:hAnsi="Times New Roman"/>
          <w:i/>
          <w:color w:val="000000"/>
          <w:sz w:val="24"/>
          <w:szCs w:val="24"/>
          <w:shd w:val="clear" w:color="auto" w:fill="FFFFFF"/>
          <w:lang w:val="uk-UA"/>
        </w:rPr>
      </w:pPr>
      <w:r>
        <w:rPr>
          <w:rFonts w:ascii="Times New Roman" w:hAnsi="Times New Roman"/>
          <w:i/>
          <w:color w:val="000000"/>
          <w:sz w:val="24"/>
          <w:szCs w:val="24"/>
          <w:shd w:val="clear" w:color="auto" w:fill="FFFFFF"/>
          <w:lang w:val="uk-UA"/>
        </w:rPr>
        <w:t>Ключові слова: перепели</w:t>
      </w:r>
      <w:r w:rsidRPr="009219EE">
        <w:rPr>
          <w:rFonts w:ascii="Times New Roman" w:hAnsi="Times New Roman"/>
          <w:i/>
          <w:color w:val="000000"/>
          <w:sz w:val="24"/>
          <w:szCs w:val="24"/>
          <w:shd w:val="clear" w:color="auto" w:fill="FFFFFF"/>
          <w:lang w:val="uk-UA"/>
        </w:rPr>
        <w:t xml:space="preserve">, </w:t>
      </w:r>
      <w:r>
        <w:rPr>
          <w:rFonts w:ascii="Times New Roman" w:hAnsi="Times New Roman"/>
          <w:i/>
          <w:color w:val="000000"/>
          <w:sz w:val="24"/>
          <w:szCs w:val="24"/>
          <w:shd w:val="clear" w:color="auto" w:fill="FFFFFF"/>
          <w:lang w:val="uk-UA"/>
        </w:rPr>
        <w:t>препарат «Аргенвіт», хімічний склад м'яса.</w:t>
      </w:r>
    </w:p>
    <w:p w:rsidR="002C7278" w:rsidRPr="002931C3" w:rsidRDefault="002C7278" w:rsidP="00472CDA">
      <w:pPr>
        <w:pStyle w:val="1"/>
        <w:spacing w:after="0" w:line="360" w:lineRule="auto"/>
        <w:ind w:left="709" w:hanging="709"/>
        <w:jc w:val="center"/>
        <w:rPr>
          <w:rFonts w:ascii="Times New Roman" w:hAnsi="Times New Roman"/>
          <w:b/>
        </w:rPr>
      </w:pPr>
    </w:p>
    <w:p w:rsidR="002C7278" w:rsidRPr="00195C19" w:rsidRDefault="002C7278" w:rsidP="00472CDA">
      <w:pPr>
        <w:pStyle w:val="1"/>
        <w:spacing w:after="0" w:line="360" w:lineRule="auto"/>
        <w:ind w:left="709" w:hanging="709"/>
        <w:jc w:val="center"/>
        <w:rPr>
          <w:rFonts w:ascii="Times New Roman" w:hAnsi="Times New Roman"/>
          <w:b/>
          <w:lang w:val="uk-UA"/>
        </w:rPr>
      </w:pPr>
      <w:r w:rsidRPr="00195C19">
        <w:rPr>
          <w:rFonts w:ascii="Times New Roman" w:hAnsi="Times New Roman"/>
          <w:b/>
          <w:lang w:val="uk-UA"/>
        </w:rPr>
        <w:t>ХИМЕЧЕСКИ</w:t>
      </w:r>
      <w:r>
        <w:rPr>
          <w:rFonts w:ascii="Times New Roman" w:hAnsi="Times New Roman"/>
          <w:b/>
          <w:lang w:val="uk-UA"/>
        </w:rPr>
        <w:t>Й</w:t>
      </w:r>
      <w:r w:rsidRPr="00195C19">
        <w:rPr>
          <w:rFonts w:ascii="Times New Roman" w:hAnsi="Times New Roman"/>
          <w:b/>
          <w:lang w:val="uk-UA"/>
        </w:rPr>
        <w:t xml:space="preserve"> </w:t>
      </w:r>
      <w:r>
        <w:rPr>
          <w:rFonts w:ascii="Times New Roman" w:hAnsi="Times New Roman"/>
          <w:b/>
          <w:lang w:val="uk-UA"/>
        </w:rPr>
        <w:t xml:space="preserve"> </w:t>
      </w:r>
      <w:r w:rsidRPr="00195C19">
        <w:rPr>
          <w:rFonts w:ascii="Times New Roman" w:hAnsi="Times New Roman"/>
          <w:b/>
          <w:lang w:val="uk-UA"/>
        </w:rPr>
        <w:t xml:space="preserve">ПОКАЗАТЕЛИ </w:t>
      </w:r>
      <w:r>
        <w:rPr>
          <w:rFonts w:ascii="Times New Roman" w:hAnsi="Times New Roman"/>
          <w:b/>
          <w:lang w:val="uk-UA"/>
        </w:rPr>
        <w:t xml:space="preserve"> </w:t>
      </w:r>
      <w:r w:rsidRPr="00195C19">
        <w:rPr>
          <w:rFonts w:ascii="Times New Roman" w:hAnsi="Times New Roman"/>
          <w:b/>
          <w:lang w:val="uk-UA"/>
        </w:rPr>
        <w:t xml:space="preserve">МЯСА </w:t>
      </w:r>
      <w:r>
        <w:rPr>
          <w:rFonts w:ascii="Times New Roman" w:hAnsi="Times New Roman"/>
          <w:b/>
          <w:lang w:val="uk-UA"/>
        </w:rPr>
        <w:t xml:space="preserve"> </w:t>
      </w:r>
      <w:r w:rsidRPr="00195C19">
        <w:rPr>
          <w:rFonts w:ascii="Times New Roman" w:hAnsi="Times New Roman"/>
          <w:b/>
          <w:lang w:val="uk-UA"/>
        </w:rPr>
        <w:t xml:space="preserve">ПЕРЕПЕЛОВ, </w:t>
      </w:r>
      <w:r>
        <w:rPr>
          <w:rFonts w:ascii="Times New Roman" w:hAnsi="Times New Roman"/>
          <w:b/>
          <w:lang w:val="uk-UA"/>
        </w:rPr>
        <w:t xml:space="preserve"> </w:t>
      </w:r>
      <w:r w:rsidRPr="00195C19">
        <w:rPr>
          <w:rFonts w:ascii="Times New Roman" w:hAnsi="Times New Roman"/>
          <w:b/>
          <w:lang w:val="uk-UA"/>
        </w:rPr>
        <w:t>ВЫРОЩЕННЫХ</w:t>
      </w:r>
      <w:r>
        <w:rPr>
          <w:rFonts w:ascii="Times New Roman" w:hAnsi="Times New Roman"/>
          <w:b/>
          <w:lang w:val="uk-UA"/>
        </w:rPr>
        <w:t xml:space="preserve"> </w:t>
      </w:r>
      <w:r w:rsidRPr="00195C19">
        <w:rPr>
          <w:rFonts w:ascii="Times New Roman" w:hAnsi="Times New Roman"/>
          <w:b/>
          <w:lang w:val="uk-UA"/>
        </w:rPr>
        <w:t xml:space="preserve"> С</w:t>
      </w:r>
      <w:r>
        <w:rPr>
          <w:rFonts w:ascii="Times New Roman" w:hAnsi="Times New Roman"/>
          <w:b/>
          <w:lang w:val="uk-UA"/>
        </w:rPr>
        <w:t xml:space="preserve"> </w:t>
      </w:r>
      <w:r w:rsidRPr="00195C19">
        <w:rPr>
          <w:rFonts w:ascii="Times New Roman" w:hAnsi="Times New Roman"/>
          <w:b/>
          <w:lang w:val="uk-UA"/>
        </w:rPr>
        <w:t xml:space="preserve"> ИСПОЛЬЗОВАНИЕМ </w:t>
      </w:r>
      <w:r>
        <w:rPr>
          <w:rFonts w:ascii="Times New Roman" w:hAnsi="Times New Roman"/>
          <w:b/>
          <w:lang w:val="uk-UA"/>
        </w:rPr>
        <w:t xml:space="preserve"> </w:t>
      </w:r>
      <w:r w:rsidRPr="00195C19">
        <w:rPr>
          <w:rFonts w:ascii="Times New Roman" w:hAnsi="Times New Roman"/>
          <w:b/>
          <w:lang w:val="uk-UA"/>
        </w:rPr>
        <w:t>НАНОСЕРЕБРА</w:t>
      </w:r>
    </w:p>
    <w:p w:rsidR="002C7278" w:rsidRDefault="002C7278" w:rsidP="00472CDA">
      <w:pPr>
        <w:pStyle w:val="1"/>
        <w:spacing w:after="0" w:line="360" w:lineRule="auto"/>
        <w:ind w:left="709" w:hanging="49"/>
        <w:jc w:val="both"/>
        <w:rPr>
          <w:rFonts w:ascii="Times New Roman" w:hAnsi="Times New Roman"/>
          <w:sz w:val="24"/>
          <w:szCs w:val="24"/>
          <w:lang w:val="uk-UA"/>
        </w:rPr>
      </w:pPr>
      <w:r w:rsidRPr="00195C19">
        <w:rPr>
          <w:rFonts w:ascii="Times New Roman" w:hAnsi="Times New Roman"/>
          <w:b/>
          <w:sz w:val="24"/>
          <w:szCs w:val="24"/>
          <w:lang w:val="uk-UA"/>
        </w:rPr>
        <w:t>Л. С. Патрева, В. И. Гроза</w:t>
      </w:r>
    </w:p>
    <w:p w:rsidR="002C7278" w:rsidRDefault="002C7278" w:rsidP="00472CDA">
      <w:pPr>
        <w:pStyle w:val="1"/>
        <w:spacing w:after="0" w:line="360" w:lineRule="auto"/>
        <w:ind w:left="0" w:firstLine="660"/>
        <w:jc w:val="both"/>
        <w:rPr>
          <w:rFonts w:ascii="Times New Roman" w:hAnsi="Times New Roman"/>
          <w:i/>
          <w:sz w:val="24"/>
          <w:szCs w:val="24"/>
          <w:lang w:val="uk-UA"/>
        </w:rPr>
      </w:pPr>
      <w:r w:rsidRPr="00195C19">
        <w:rPr>
          <w:rFonts w:ascii="Times New Roman" w:hAnsi="Times New Roman"/>
          <w:i/>
          <w:sz w:val="24"/>
          <w:szCs w:val="24"/>
          <w:lang w:val="uk-UA"/>
        </w:rPr>
        <w:t>Представлены результаты химического состава грудных мышц перепелов в воздасте 49 дней, вырощеных с использованием серебросодержащего препарата «Аргенвит»</w:t>
      </w:r>
      <w:r>
        <w:rPr>
          <w:rFonts w:ascii="Times New Roman" w:hAnsi="Times New Roman"/>
          <w:i/>
          <w:sz w:val="24"/>
          <w:szCs w:val="24"/>
          <w:lang w:val="uk-UA"/>
        </w:rPr>
        <w:t>. Установлено, что 0,01 и 0,02 % растворы наносебра положительно влияют на качество мяса перепелов.</w:t>
      </w:r>
    </w:p>
    <w:p w:rsidR="002C7278" w:rsidRDefault="002C7278" w:rsidP="00472CDA">
      <w:pPr>
        <w:pStyle w:val="1"/>
        <w:spacing w:after="0" w:line="360" w:lineRule="auto"/>
        <w:ind w:left="0" w:firstLine="660"/>
        <w:jc w:val="both"/>
        <w:rPr>
          <w:rFonts w:ascii="Times New Roman" w:hAnsi="Times New Roman"/>
          <w:i/>
          <w:sz w:val="24"/>
          <w:szCs w:val="24"/>
          <w:lang w:val="uk-UA"/>
        </w:rPr>
      </w:pPr>
      <w:r>
        <w:rPr>
          <w:rFonts w:ascii="Times New Roman" w:hAnsi="Times New Roman"/>
          <w:i/>
          <w:sz w:val="24"/>
          <w:szCs w:val="24"/>
          <w:lang w:val="uk-UA"/>
        </w:rPr>
        <w:t>Ключевые слова: перепела, препарат «Аргенвит», химический состав мяса.</w:t>
      </w:r>
    </w:p>
    <w:p w:rsidR="002C7278" w:rsidRDefault="002C7278" w:rsidP="00472CDA">
      <w:pPr>
        <w:pStyle w:val="1"/>
        <w:spacing w:after="0" w:line="360" w:lineRule="auto"/>
        <w:ind w:left="0" w:firstLine="660"/>
        <w:jc w:val="both"/>
        <w:rPr>
          <w:rFonts w:ascii="Times New Roman" w:hAnsi="Times New Roman"/>
          <w:i/>
          <w:sz w:val="24"/>
          <w:szCs w:val="24"/>
          <w:lang w:val="uk-UA"/>
        </w:rPr>
      </w:pPr>
    </w:p>
    <w:p w:rsidR="002C7278" w:rsidRPr="004A294D" w:rsidRDefault="002C7278" w:rsidP="00472CDA">
      <w:pPr>
        <w:pStyle w:val="1"/>
        <w:spacing w:after="0" w:line="360" w:lineRule="auto"/>
        <w:ind w:left="0" w:firstLine="660"/>
        <w:jc w:val="center"/>
        <w:rPr>
          <w:rFonts w:ascii="Times New Roman" w:hAnsi="Times New Roman"/>
          <w:b/>
          <w:i/>
          <w:sz w:val="24"/>
          <w:szCs w:val="24"/>
          <w:lang w:val="en-US"/>
        </w:rPr>
      </w:pPr>
      <w:r w:rsidRPr="004A294D">
        <w:rPr>
          <w:rFonts w:ascii="Times New Roman" w:hAnsi="Times New Roman"/>
          <w:b/>
          <w:color w:val="000000"/>
          <w:sz w:val="24"/>
          <w:szCs w:val="24"/>
          <w:shd w:val="clear" w:color="auto" w:fill="FFFFFF"/>
          <w:lang w:val="en-US"/>
        </w:rPr>
        <w:t xml:space="preserve">CHEMICAL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COMPOSITION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QUAIL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MEAT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GROWN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WITH</w:t>
      </w:r>
      <w:r w:rsidRPr="004A294D">
        <w:rPr>
          <w:rFonts w:ascii="Times New Roman" w:hAnsi="Times New Roman"/>
          <w:b/>
          <w:color w:val="000000"/>
          <w:sz w:val="24"/>
          <w:szCs w:val="24"/>
          <w:lang w:val="en-US"/>
        </w:rPr>
        <w:br/>
      </w:r>
      <w:r w:rsidRPr="004A294D">
        <w:rPr>
          <w:rFonts w:ascii="Times New Roman" w:hAnsi="Times New Roman"/>
          <w:b/>
          <w:color w:val="000000"/>
          <w:sz w:val="24"/>
          <w:szCs w:val="24"/>
          <w:shd w:val="clear" w:color="auto" w:fill="FFFFFF"/>
          <w:lang w:val="en-US"/>
        </w:rPr>
        <w:t xml:space="preserve">THE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USE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 xml:space="preserve">OF </w:t>
      </w:r>
      <w:r>
        <w:rPr>
          <w:rFonts w:ascii="Times New Roman" w:hAnsi="Times New Roman"/>
          <w:b/>
          <w:color w:val="000000"/>
          <w:sz w:val="24"/>
          <w:szCs w:val="24"/>
          <w:shd w:val="clear" w:color="auto" w:fill="FFFFFF"/>
          <w:lang w:val="en-US"/>
        </w:rPr>
        <w:t xml:space="preserve"> </w:t>
      </w:r>
      <w:r w:rsidRPr="004A294D">
        <w:rPr>
          <w:rFonts w:ascii="Times New Roman" w:hAnsi="Times New Roman"/>
          <w:b/>
          <w:color w:val="000000"/>
          <w:sz w:val="24"/>
          <w:szCs w:val="24"/>
          <w:shd w:val="clear" w:color="auto" w:fill="FFFFFF"/>
          <w:lang w:val="en-US"/>
        </w:rPr>
        <w:t>NANO-SILVER</w:t>
      </w:r>
    </w:p>
    <w:p w:rsidR="002C7278" w:rsidRPr="009219EE" w:rsidRDefault="002C7278" w:rsidP="00472CDA">
      <w:pPr>
        <w:spacing w:after="0" w:line="360" w:lineRule="auto"/>
        <w:ind w:firstLine="709"/>
        <w:jc w:val="both"/>
        <w:rPr>
          <w:rFonts w:ascii="Times New Roman" w:hAnsi="Times New Roman"/>
          <w:b/>
          <w:color w:val="000000"/>
          <w:sz w:val="24"/>
          <w:szCs w:val="24"/>
          <w:shd w:val="clear" w:color="auto" w:fill="FFFFFF"/>
          <w:lang w:val="uk-UA"/>
        </w:rPr>
      </w:pPr>
      <w:r>
        <w:rPr>
          <w:rFonts w:ascii="Times New Roman" w:hAnsi="Times New Roman"/>
          <w:b/>
          <w:color w:val="000000"/>
          <w:sz w:val="24"/>
          <w:szCs w:val="24"/>
          <w:shd w:val="clear" w:color="auto" w:fill="FFFFFF"/>
          <w:lang w:val="en-US"/>
        </w:rPr>
        <w:t xml:space="preserve">L. Patreva, V. </w:t>
      </w:r>
      <w:r w:rsidRPr="009219EE">
        <w:rPr>
          <w:rFonts w:ascii="Times New Roman" w:hAnsi="Times New Roman"/>
          <w:b/>
          <w:color w:val="000000"/>
          <w:sz w:val="24"/>
          <w:szCs w:val="24"/>
          <w:shd w:val="clear" w:color="auto" w:fill="FFFFFF"/>
          <w:lang w:val="en-US"/>
        </w:rPr>
        <w:t>Groza</w:t>
      </w:r>
    </w:p>
    <w:p w:rsidR="002C7278" w:rsidRPr="009219EE" w:rsidRDefault="002C7278" w:rsidP="00472CDA">
      <w:pPr>
        <w:spacing w:after="0" w:line="360" w:lineRule="auto"/>
        <w:ind w:firstLine="708"/>
        <w:jc w:val="both"/>
        <w:rPr>
          <w:rFonts w:ascii="Times New Roman" w:hAnsi="Times New Roman"/>
          <w:i/>
          <w:color w:val="000000"/>
          <w:sz w:val="24"/>
          <w:szCs w:val="24"/>
          <w:shd w:val="clear" w:color="auto" w:fill="FFFFFF"/>
          <w:lang w:val="uk-UA"/>
        </w:rPr>
      </w:pPr>
      <w:r w:rsidRPr="009219EE">
        <w:rPr>
          <w:rFonts w:ascii="Times New Roman" w:hAnsi="Times New Roman"/>
          <w:i/>
          <w:color w:val="000000"/>
          <w:sz w:val="24"/>
          <w:szCs w:val="24"/>
          <w:shd w:val="clear" w:color="auto" w:fill="FFFFFF"/>
          <w:lang w:val="en-US"/>
        </w:rPr>
        <w:t>The results of chemical composition of pectoral muscles of quail are presented in age 49 days</w:t>
      </w:r>
      <w:r>
        <w:rPr>
          <w:rFonts w:ascii="Times New Roman" w:hAnsi="Times New Roman"/>
          <w:i/>
          <w:color w:val="000000"/>
          <w:sz w:val="24"/>
          <w:szCs w:val="24"/>
          <w:shd w:val="clear" w:color="auto" w:fill="FFFFFF"/>
          <w:lang w:val="en-US"/>
        </w:rPr>
        <w:t>, «</w:t>
      </w:r>
      <w:r w:rsidRPr="009219EE">
        <w:rPr>
          <w:rFonts w:ascii="Times New Roman" w:hAnsi="Times New Roman"/>
          <w:i/>
          <w:color w:val="000000"/>
          <w:sz w:val="24"/>
          <w:szCs w:val="24"/>
          <w:shd w:val="clear" w:color="auto" w:fill="FFFFFF"/>
          <w:lang w:val="en-US"/>
        </w:rPr>
        <w:t xml:space="preserve">Argenvit» </w:t>
      </w:r>
      <w:r>
        <w:rPr>
          <w:rFonts w:ascii="Times New Roman" w:hAnsi="Times New Roman"/>
          <w:i/>
          <w:color w:val="000000"/>
          <w:sz w:val="24"/>
          <w:szCs w:val="24"/>
          <w:shd w:val="clear" w:color="auto" w:fill="FFFFFF"/>
          <w:lang w:val="en-US"/>
        </w:rPr>
        <w:t xml:space="preserve">reared </w:t>
      </w:r>
      <w:r w:rsidRPr="009219EE">
        <w:rPr>
          <w:rFonts w:ascii="Times New Roman" w:hAnsi="Times New Roman"/>
          <w:i/>
          <w:color w:val="000000"/>
          <w:sz w:val="24"/>
          <w:szCs w:val="24"/>
          <w:shd w:val="clear" w:color="auto" w:fill="FFFFFF"/>
          <w:lang w:val="en-US"/>
        </w:rPr>
        <w:t xml:space="preserve">with the use of </w:t>
      </w:r>
      <w:r>
        <w:rPr>
          <w:rFonts w:ascii="Times New Roman" w:hAnsi="Times New Roman"/>
          <w:i/>
          <w:color w:val="000000"/>
          <w:sz w:val="24"/>
          <w:szCs w:val="24"/>
          <w:shd w:val="clear" w:color="auto" w:fill="FFFFFF"/>
          <w:lang w:val="en-US"/>
        </w:rPr>
        <w:t xml:space="preserve">silver </w:t>
      </w:r>
      <w:r w:rsidRPr="00BB4336">
        <w:rPr>
          <w:rFonts w:ascii="Times New Roman" w:hAnsi="Times New Roman"/>
          <w:i/>
          <w:sz w:val="24"/>
          <w:szCs w:val="24"/>
          <w:lang w:val="en-US"/>
        </w:rPr>
        <w:t xml:space="preserve">contents </w:t>
      </w:r>
      <w:r w:rsidRPr="009219EE">
        <w:rPr>
          <w:rFonts w:ascii="Times New Roman" w:hAnsi="Times New Roman"/>
          <w:i/>
          <w:color w:val="000000"/>
          <w:sz w:val="24"/>
          <w:szCs w:val="24"/>
          <w:shd w:val="clear" w:color="auto" w:fill="FFFFFF"/>
          <w:lang w:val="en-US"/>
        </w:rPr>
        <w:t xml:space="preserve">preparation. It is set that 0,01 and 0,02% solutions </w:t>
      </w:r>
      <w:r>
        <w:rPr>
          <w:rFonts w:ascii="Times New Roman" w:hAnsi="Times New Roman"/>
          <w:i/>
          <w:color w:val="000000"/>
          <w:sz w:val="24"/>
          <w:szCs w:val="24"/>
          <w:shd w:val="clear" w:color="auto" w:fill="FFFFFF"/>
          <w:lang w:val="en-US"/>
        </w:rPr>
        <w:t xml:space="preserve">of nano-silver positively influence on </w:t>
      </w:r>
      <w:r w:rsidRPr="009219EE">
        <w:rPr>
          <w:rFonts w:ascii="Times New Roman" w:hAnsi="Times New Roman"/>
          <w:i/>
          <w:color w:val="000000"/>
          <w:sz w:val="24"/>
          <w:szCs w:val="24"/>
          <w:shd w:val="clear" w:color="auto" w:fill="FFFFFF"/>
          <w:lang w:val="en-US"/>
        </w:rPr>
        <w:t xml:space="preserve">quality </w:t>
      </w:r>
      <w:r>
        <w:rPr>
          <w:rFonts w:ascii="Times New Roman" w:hAnsi="Times New Roman"/>
          <w:i/>
          <w:color w:val="000000"/>
          <w:sz w:val="24"/>
          <w:szCs w:val="24"/>
          <w:shd w:val="clear" w:color="auto" w:fill="FFFFFF"/>
          <w:lang w:val="en-US"/>
        </w:rPr>
        <w:t>meat  of quail</w:t>
      </w:r>
      <w:r w:rsidRPr="009219EE">
        <w:rPr>
          <w:rFonts w:ascii="Times New Roman" w:hAnsi="Times New Roman"/>
          <w:i/>
          <w:color w:val="000000"/>
          <w:sz w:val="24"/>
          <w:szCs w:val="24"/>
          <w:shd w:val="clear" w:color="auto" w:fill="FFFFFF"/>
          <w:lang w:val="en-US"/>
        </w:rPr>
        <w:t>.</w:t>
      </w:r>
    </w:p>
    <w:p w:rsidR="002C7278" w:rsidRPr="009219EE" w:rsidRDefault="002C7278" w:rsidP="00472CDA">
      <w:pPr>
        <w:spacing w:after="0" w:line="360" w:lineRule="auto"/>
        <w:ind w:firstLine="708"/>
        <w:jc w:val="both"/>
        <w:rPr>
          <w:rFonts w:ascii="Times New Roman" w:hAnsi="Times New Roman"/>
          <w:i/>
          <w:color w:val="000000"/>
          <w:sz w:val="24"/>
          <w:szCs w:val="24"/>
          <w:shd w:val="clear" w:color="auto" w:fill="FFFFFF"/>
          <w:lang w:val="uk-UA"/>
        </w:rPr>
      </w:pPr>
      <w:r>
        <w:rPr>
          <w:rFonts w:ascii="Times New Roman" w:hAnsi="Times New Roman"/>
          <w:i/>
          <w:color w:val="000000"/>
          <w:sz w:val="24"/>
          <w:szCs w:val="24"/>
          <w:shd w:val="clear" w:color="auto" w:fill="FFFFFF"/>
          <w:lang w:val="en-US"/>
        </w:rPr>
        <w:t>Keywords: quail</w:t>
      </w:r>
      <w:r w:rsidRPr="009219EE">
        <w:rPr>
          <w:rFonts w:ascii="Times New Roman" w:hAnsi="Times New Roman"/>
          <w:i/>
          <w:color w:val="000000"/>
          <w:sz w:val="24"/>
          <w:szCs w:val="24"/>
          <w:shd w:val="clear" w:color="auto" w:fill="FFFFFF"/>
          <w:lang w:val="en-US"/>
        </w:rPr>
        <w:t xml:space="preserve">, </w:t>
      </w:r>
      <w:r>
        <w:rPr>
          <w:rFonts w:ascii="Times New Roman" w:hAnsi="Times New Roman"/>
          <w:i/>
          <w:color w:val="000000"/>
          <w:sz w:val="24"/>
          <w:szCs w:val="24"/>
          <w:shd w:val="clear" w:color="auto" w:fill="FFFFFF"/>
          <w:lang w:val="en-US"/>
        </w:rPr>
        <w:t>preparation of «Argenvit», chemical composition of meat.</w:t>
      </w:r>
    </w:p>
    <w:p w:rsidR="002C7278" w:rsidRPr="00195C19" w:rsidRDefault="002C7278" w:rsidP="00195C19">
      <w:pPr>
        <w:pStyle w:val="1"/>
        <w:spacing w:after="0" w:line="360" w:lineRule="auto"/>
        <w:ind w:left="0" w:firstLine="660"/>
        <w:rPr>
          <w:rFonts w:ascii="Times New Roman" w:hAnsi="Times New Roman"/>
          <w:i/>
          <w:sz w:val="24"/>
          <w:szCs w:val="24"/>
          <w:lang w:val="uk-UA"/>
        </w:rPr>
      </w:pPr>
    </w:p>
    <w:sectPr w:rsidR="002C7278" w:rsidRPr="00195C19" w:rsidSect="00B75D7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705"/>
    <w:multiLevelType w:val="hybridMultilevel"/>
    <w:tmpl w:val="4354487C"/>
    <w:lvl w:ilvl="0" w:tplc="EF8C53E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3C67077"/>
    <w:multiLevelType w:val="hybridMultilevel"/>
    <w:tmpl w:val="F97474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D72"/>
    <w:rsid w:val="00002CC9"/>
    <w:rsid w:val="000051F7"/>
    <w:rsid w:val="0001160B"/>
    <w:rsid w:val="000118FA"/>
    <w:rsid w:val="000139CA"/>
    <w:rsid w:val="00015067"/>
    <w:rsid w:val="000319A3"/>
    <w:rsid w:val="000334EC"/>
    <w:rsid w:val="000408A4"/>
    <w:rsid w:val="00042EDA"/>
    <w:rsid w:val="00045F7C"/>
    <w:rsid w:val="00051756"/>
    <w:rsid w:val="00053A0B"/>
    <w:rsid w:val="0005543A"/>
    <w:rsid w:val="00060850"/>
    <w:rsid w:val="00061E2B"/>
    <w:rsid w:val="00061EF6"/>
    <w:rsid w:val="000642F8"/>
    <w:rsid w:val="000675C8"/>
    <w:rsid w:val="00074574"/>
    <w:rsid w:val="00076BB1"/>
    <w:rsid w:val="00084D92"/>
    <w:rsid w:val="000855F5"/>
    <w:rsid w:val="00091767"/>
    <w:rsid w:val="00091952"/>
    <w:rsid w:val="00091E1E"/>
    <w:rsid w:val="0009241D"/>
    <w:rsid w:val="000946AC"/>
    <w:rsid w:val="00094CCB"/>
    <w:rsid w:val="000A021B"/>
    <w:rsid w:val="000A24BC"/>
    <w:rsid w:val="000A25FC"/>
    <w:rsid w:val="000B2F0F"/>
    <w:rsid w:val="000B5C97"/>
    <w:rsid w:val="000C1A8E"/>
    <w:rsid w:val="000C2871"/>
    <w:rsid w:val="000C45F5"/>
    <w:rsid w:val="000C57FD"/>
    <w:rsid w:val="000C6D8F"/>
    <w:rsid w:val="000C6EB4"/>
    <w:rsid w:val="000C786C"/>
    <w:rsid w:val="000D1106"/>
    <w:rsid w:val="000D2885"/>
    <w:rsid w:val="000D630D"/>
    <w:rsid w:val="000D63AF"/>
    <w:rsid w:val="000E30D2"/>
    <w:rsid w:val="000E3568"/>
    <w:rsid w:val="000F7A68"/>
    <w:rsid w:val="001018F6"/>
    <w:rsid w:val="0010282F"/>
    <w:rsid w:val="00104034"/>
    <w:rsid w:val="00104463"/>
    <w:rsid w:val="00104881"/>
    <w:rsid w:val="0011049C"/>
    <w:rsid w:val="00111343"/>
    <w:rsid w:val="00113EFF"/>
    <w:rsid w:val="001144AC"/>
    <w:rsid w:val="001200D8"/>
    <w:rsid w:val="0012047B"/>
    <w:rsid w:val="00127250"/>
    <w:rsid w:val="00127898"/>
    <w:rsid w:val="00130496"/>
    <w:rsid w:val="001306FD"/>
    <w:rsid w:val="00130E2B"/>
    <w:rsid w:val="00131335"/>
    <w:rsid w:val="001318D2"/>
    <w:rsid w:val="00131B2C"/>
    <w:rsid w:val="00132D2B"/>
    <w:rsid w:val="0013384F"/>
    <w:rsid w:val="00133F1A"/>
    <w:rsid w:val="00135188"/>
    <w:rsid w:val="001353C9"/>
    <w:rsid w:val="00137C90"/>
    <w:rsid w:val="00141AEB"/>
    <w:rsid w:val="0014445C"/>
    <w:rsid w:val="0014671F"/>
    <w:rsid w:val="00146C51"/>
    <w:rsid w:val="001476E9"/>
    <w:rsid w:val="00147705"/>
    <w:rsid w:val="00150CE1"/>
    <w:rsid w:val="0015557A"/>
    <w:rsid w:val="0015766A"/>
    <w:rsid w:val="001604B2"/>
    <w:rsid w:val="00162698"/>
    <w:rsid w:val="00163900"/>
    <w:rsid w:val="00163EF8"/>
    <w:rsid w:val="00166611"/>
    <w:rsid w:val="001734B3"/>
    <w:rsid w:val="001765E1"/>
    <w:rsid w:val="001801C0"/>
    <w:rsid w:val="001822E6"/>
    <w:rsid w:val="00185F29"/>
    <w:rsid w:val="00195C19"/>
    <w:rsid w:val="00196A0A"/>
    <w:rsid w:val="00196B4C"/>
    <w:rsid w:val="00196E93"/>
    <w:rsid w:val="00197DE8"/>
    <w:rsid w:val="001A23F5"/>
    <w:rsid w:val="001A32D0"/>
    <w:rsid w:val="001A37A6"/>
    <w:rsid w:val="001A3D92"/>
    <w:rsid w:val="001A4087"/>
    <w:rsid w:val="001A4B82"/>
    <w:rsid w:val="001A5833"/>
    <w:rsid w:val="001A631E"/>
    <w:rsid w:val="001B18B0"/>
    <w:rsid w:val="001B2F1F"/>
    <w:rsid w:val="001B3029"/>
    <w:rsid w:val="001B39EC"/>
    <w:rsid w:val="001B3D53"/>
    <w:rsid w:val="001B405B"/>
    <w:rsid w:val="001B4FA6"/>
    <w:rsid w:val="001B6D8C"/>
    <w:rsid w:val="001B7398"/>
    <w:rsid w:val="001C28CD"/>
    <w:rsid w:val="001C50F4"/>
    <w:rsid w:val="001C53D5"/>
    <w:rsid w:val="001D0F17"/>
    <w:rsid w:val="001D13AF"/>
    <w:rsid w:val="001D1A84"/>
    <w:rsid w:val="001D23B9"/>
    <w:rsid w:val="001D2D16"/>
    <w:rsid w:val="001D72FE"/>
    <w:rsid w:val="001E43A4"/>
    <w:rsid w:val="001E4AAC"/>
    <w:rsid w:val="001F0606"/>
    <w:rsid w:val="001F5F54"/>
    <w:rsid w:val="001F7D63"/>
    <w:rsid w:val="00200E6A"/>
    <w:rsid w:val="00201CD1"/>
    <w:rsid w:val="002023F9"/>
    <w:rsid w:val="00203D01"/>
    <w:rsid w:val="00204C8E"/>
    <w:rsid w:val="00210296"/>
    <w:rsid w:val="002130CA"/>
    <w:rsid w:val="00213ADF"/>
    <w:rsid w:val="0021450A"/>
    <w:rsid w:val="00221AC3"/>
    <w:rsid w:val="00221FE9"/>
    <w:rsid w:val="0022320E"/>
    <w:rsid w:val="0022353B"/>
    <w:rsid w:val="00226FD8"/>
    <w:rsid w:val="002319B0"/>
    <w:rsid w:val="00231FFA"/>
    <w:rsid w:val="002364CB"/>
    <w:rsid w:val="0023712F"/>
    <w:rsid w:val="002374A6"/>
    <w:rsid w:val="00241FAF"/>
    <w:rsid w:val="00243D61"/>
    <w:rsid w:val="00244963"/>
    <w:rsid w:val="00245394"/>
    <w:rsid w:val="002464EC"/>
    <w:rsid w:val="002529B2"/>
    <w:rsid w:val="00253ECD"/>
    <w:rsid w:val="002548DB"/>
    <w:rsid w:val="00256074"/>
    <w:rsid w:val="00256B70"/>
    <w:rsid w:val="002608B2"/>
    <w:rsid w:val="00262D53"/>
    <w:rsid w:val="002664F6"/>
    <w:rsid w:val="0026729C"/>
    <w:rsid w:val="0027044B"/>
    <w:rsid w:val="0027059A"/>
    <w:rsid w:val="00270605"/>
    <w:rsid w:val="00271487"/>
    <w:rsid w:val="002743C2"/>
    <w:rsid w:val="00280770"/>
    <w:rsid w:val="00280F77"/>
    <w:rsid w:val="00292013"/>
    <w:rsid w:val="002925C2"/>
    <w:rsid w:val="002931C3"/>
    <w:rsid w:val="00293D3E"/>
    <w:rsid w:val="00293E56"/>
    <w:rsid w:val="0029782B"/>
    <w:rsid w:val="002A2746"/>
    <w:rsid w:val="002A2FD0"/>
    <w:rsid w:val="002A4494"/>
    <w:rsid w:val="002A664F"/>
    <w:rsid w:val="002A79F0"/>
    <w:rsid w:val="002B1770"/>
    <w:rsid w:val="002B22B6"/>
    <w:rsid w:val="002B43E2"/>
    <w:rsid w:val="002B6F44"/>
    <w:rsid w:val="002C3FF5"/>
    <w:rsid w:val="002C65FB"/>
    <w:rsid w:val="002C6673"/>
    <w:rsid w:val="002C7278"/>
    <w:rsid w:val="002D2F7B"/>
    <w:rsid w:val="002D44D6"/>
    <w:rsid w:val="002D576E"/>
    <w:rsid w:val="002E025C"/>
    <w:rsid w:val="002E5997"/>
    <w:rsid w:val="002E5E45"/>
    <w:rsid w:val="002F1980"/>
    <w:rsid w:val="002F22A5"/>
    <w:rsid w:val="002F5AC6"/>
    <w:rsid w:val="002F5C16"/>
    <w:rsid w:val="0030102E"/>
    <w:rsid w:val="00301873"/>
    <w:rsid w:val="00302F59"/>
    <w:rsid w:val="0030381A"/>
    <w:rsid w:val="003041E6"/>
    <w:rsid w:val="0030619A"/>
    <w:rsid w:val="003063A3"/>
    <w:rsid w:val="00306C52"/>
    <w:rsid w:val="00311E31"/>
    <w:rsid w:val="00312781"/>
    <w:rsid w:val="003168FF"/>
    <w:rsid w:val="00324325"/>
    <w:rsid w:val="003244C1"/>
    <w:rsid w:val="00325333"/>
    <w:rsid w:val="003270C4"/>
    <w:rsid w:val="00330D33"/>
    <w:rsid w:val="00334C83"/>
    <w:rsid w:val="00342939"/>
    <w:rsid w:val="00344C37"/>
    <w:rsid w:val="003451DA"/>
    <w:rsid w:val="00351004"/>
    <w:rsid w:val="0035405A"/>
    <w:rsid w:val="003606BB"/>
    <w:rsid w:val="003717D3"/>
    <w:rsid w:val="0037193B"/>
    <w:rsid w:val="00371CC2"/>
    <w:rsid w:val="00375BB0"/>
    <w:rsid w:val="00376C34"/>
    <w:rsid w:val="003820DF"/>
    <w:rsid w:val="003830ED"/>
    <w:rsid w:val="00387876"/>
    <w:rsid w:val="00387B0C"/>
    <w:rsid w:val="003949B4"/>
    <w:rsid w:val="0039554E"/>
    <w:rsid w:val="003A1161"/>
    <w:rsid w:val="003A1267"/>
    <w:rsid w:val="003A153B"/>
    <w:rsid w:val="003A5678"/>
    <w:rsid w:val="003A635E"/>
    <w:rsid w:val="003A6902"/>
    <w:rsid w:val="003A7D07"/>
    <w:rsid w:val="003C3723"/>
    <w:rsid w:val="003C7DBE"/>
    <w:rsid w:val="003D1AAE"/>
    <w:rsid w:val="003D1EB5"/>
    <w:rsid w:val="003D3560"/>
    <w:rsid w:val="003D50F8"/>
    <w:rsid w:val="003D5A2E"/>
    <w:rsid w:val="003D7371"/>
    <w:rsid w:val="003E095E"/>
    <w:rsid w:val="003E212E"/>
    <w:rsid w:val="003E3854"/>
    <w:rsid w:val="003E4000"/>
    <w:rsid w:val="003E7595"/>
    <w:rsid w:val="003F02EB"/>
    <w:rsid w:val="003F0320"/>
    <w:rsid w:val="003F1FE2"/>
    <w:rsid w:val="003F4732"/>
    <w:rsid w:val="003F5497"/>
    <w:rsid w:val="004011B6"/>
    <w:rsid w:val="004024F8"/>
    <w:rsid w:val="00404594"/>
    <w:rsid w:val="00404748"/>
    <w:rsid w:val="00405028"/>
    <w:rsid w:val="004050AF"/>
    <w:rsid w:val="004054A6"/>
    <w:rsid w:val="00406286"/>
    <w:rsid w:val="00407D47"/>
    <w:rsid w:val="00412985"/>
    <w:rsid w:val="00412B9D"/>
    <w:rsid w:val="004130E0"/>
    <w:rsid w:val="004201E8"/>
    <w:rsid w:val="004208D3"/>
    <w:rsid w:val="00420D75"/>
    <w:rsid w:val="004236C8"/>
    <w:rsid w:val="00424FBB"/>
    <w:rsid w:val="00431900"/>
    <w:rsid w:val="00441417"/>
    <w:rsid w:val="00441FDA"/>
    <w:rsid w:val="004422C1"/>
    <w:rsid w:val="00443846"/>
    <w:rsid w:val="00443A3D"/>
    <w:rsid w:val="00445F48"/>
    <w:rsid w:val="00446BB7"/>
    <w:rsid w:val="0046513C"/>
    <w:rsid w:val="004652AC"/>
    <w:rsid w:val="0046549C"/>
    <w:rsid w:val="00465BBD"/>
    <w:rsid w:val="00467448"/>
    <w:rsid w:val="00470A8A"/>
    <w:rsid w:val="00471B48"/>
    <w:rsid w:val="00472CDA"/>
    <w:rsid w:val="00476F90"/>
    <w:rsid w:val="00480005"/>
    <w:rsid w:val="00480806"/>
    <w:rsid w:val="00481024"/>
    <w:rsid w:val="00482E82"/>
    <w:rsid w:val="004849F9"/>
    <w:rsid w:val="00492742"/>
    <w:rsid w:val="00493F5E"/>
    <w:rsid w:val="0049480C"/>
    <w:rsid w:val="004970BD"/>
    <w:rsid w:val="004A28AC"/>
    <w:rsid w:val="004A294D"/>
    <w:rsid w:val="004A5549"/>
    <w:rsid w:val="004B0BD9"/>
    <w:rsid w:val="004B1E24"/>
    <w:rsid w:val="004B4C39"/>
    <w:rsid w:val="004B6E34"/>
    <w:rsid w:val="004C637B"/>
    <w:rsid w:val="004D22AA"/>
    <w:rsid w:val="004D5129"/>
    <w:rsid w:val="004D66A4"/>
    <w:rsid w:val="004D6DDE"/>
    <w:rsid w:val="004D6F76"/>
    <w:rsid w:val="004E0930"/>
    <w:rsid w:val="004E3067"/>
    <w:rsid w:val="004E7419"/>
    <w:rsid w:val="004E7D98"/>
    <w:rsid w:val="004F026B"/>
    <w:rsid w:val="004F292E"/>
    <w:rsid w:val="004F3752"/>
    <w:rsid w:val="004F4E80"/>
    <w:rsid w:val="004F5F63"/>
    <w:rsid w:val="004F6D18"/>
    <w:rsid w:val="00500864"/>
    <w:rsid w:val="00501D78"/>
    <w:rsid w:val="00505335"/>
    <w:rsid w:val="005106CB"/>
    <w:rsid w:val="00514624"/>
    <w:rsid w:val="005173C3"/>
    <w:rsid w:val="00517EC5"/>
    <w:rsid w:val="00522BC7"/>
    <w:rsid w:val="00531D66"/>
    <w:rsid w:val="00533192"/>
    <w:rsid w:val="005337E5"/>
    <w:rsid w:val="00536760"/>
    <w:rsid w:val="00537A96"/>
    <w:rsid w:val="00541A95"/>
    <w:rsid w:val="005428F7"/>
    <w:rsid w:val="00545573"/>
    <w:rsid w:val="005467D0"/>
    <w:rsid w:val="00552BE6"/>
    <w:rsid w:val="00555A04"/>
    <w:rsid w:val="00555BE0"/>
    <w:rsid w:val="00563366"/>
    <w:rsid w:val="00566E87"/>
    <w:rsid w:val="00574ED1"/>
    <w:rsid w:val="00575810"/>
    <w:rsid w:val="0057597D"/>
    <w:rsid w:val="00576884"/>
    <w:rsid w:val="00576974"/>
    <w:rsid w:val="00580E58"/>
    <w:rsid w:val="00583E56"/>
    <w:rsid w:val="005852B0"/>
    <w:rsid w:val="00592A7E"/>
    <w:rsid w:val="005942AB"/>
    <w:rsid w:val="00594CEF"/>
    <w:rsid w:val="00595FDF"/>
    <w:rsid w:val="00597043"/>
    <w:rsid w:val="005A08F1"/>
    <w:rsid w:val="005A576E"/>
    <w:rsid w:val="005A59E9"/>
    <w:rsid w:val="005B48F4"/>
    <w:rsid w:val="005B738D"/>
    <w:rsid w:val="005C638A"/>
    <w:rsid w:val="005C778A"/>
    <w:rsid w:val="005D0B2A"/>
    <w:rsid w:val="005D130A"/>
    <w:rsid w:val="005D1C5D"/>
    <w:rsid w:val="005D45B5"/>
    <w:rsid w:val="005D632A"/>
    <w:rsid w:val="005E17E9"/>
    <w:rsid w:val="005E2918"/>
    <w:rsid w:val="005E4EE9"/>
    <w:rsid w:val="005E5EDA"/>
    <w:rsid w:val="005E66B3"/>
    <w:rsid w:val="005E6DCC"/>
    <w:rsid w:val="005F2449"/>
    <w:rsid w:val="005F7829"/>
    <w:rsid w:val="00600C97"/>
    <w:rsid w:val="00612405"/>
    <w:rsid w:val="00613CB3"/>
    <w:rsid w:val="00613FA5"/>
    <w:rsid w:val="00615425"/>
    <w:rsid w:val="006157C1"/>
    <w:rsid w:val="00615D85"/>
    <w:rsid w:val="00616350"/>
    <w:rsid w:val="006210C8"/>
    <w:rsid w:val="00623CAF"/>
    <w:rsid w:val="006277D9"/>
    <w:rsid w:val="00627CBB"/>
    <w:rsid w:val="0063126A"/>
    <w:rsid w:val="006326A0"/>
    <w:rsid w:val="006343FA"/>
    <w:rsid w:val="00637164"/>
    <w:rsid w:val="0064082A"/>
    <w:rsid w:val="00643A1D"/>
    <w:rsid w:val="00644A0A"/>
    <w:rsid w:val="00644D42"/>
    <w:rsid w:val="00650C0B"/>
    <w:rsid w:val="006519C9"/>
    <w:rsid w:val="0065321D"/>
    <w:rsid w:val="0066029D"/>
    <w:rsid w:val="00662890"/>
    <w:rsid w:val="006645AB"/>
    <w:rsid w:val="00664DE0"/>
    <w:rsid w:val="00665646"/>
    <w:rsid w:val="006745E6"/>
    <w:rsid w:val="00676D0E"/>
    <w:rsid w:val="00676ED6"/>
    <w:rsid w:val="00681E95"/>
    <w:rsid w:val="00682A21"/>
    <w:rsid w:val="006845DE"/>
    <w:rsid w:val="00684DB8"/>
    <w:rsid w:val="0068683D"/>
    <w:rsid w:val="00691FA9"/>
    <w:rsid w:val="00692BBC"/>
    <w:rsid w:val="006978A7"/>
    <w:rsid w:val="006A14DA"/>
    <w:rsid w:val="006A458B"/>
    <w:rsid w:val="006A511D"/>
    <w:rsid w:val="006A5965"/>
    <w:rsid w:val="006A60EE"/>
    <w:rsid w:val="006B186D"/>
    <w:rsid w:val="006B42D9"/>
    <w:rsid w:val="006B54C9"/>
    <w:rsid w:val="006B74F4"/>
    <w:rsid w:val="006C0CC7"/>
    <w:rsid w:val="006C141F"/>
    <w:rsid w:val="006C7859"/>
    <w:rsid w:val="006D1364"/>
    <w:rsid w:val="006D68C7"/>
    <w:rsid w:val="006D729D"/>
    <w:rsid w:val="006D7ED1"/>
    <w:rsid w:val="006E2F66"/>
    <w:rsid w:val="006F7315"/>
    <w:rsid w:val="00700D30"/>
    <w:rsid w:val="00701566"/>
    <w:rsid w:val="007055E6"/>
    <w:rsid w:val="00705F5F"/>
    <w:rsid w:val="00706522"/>
    <w:rsid w:val="00711511"/>
    <w:rsid w:val="00711AE1"/>
    <w:rsid w:val="007124C9"/>
    <w:rsid w:val="00713DDE"/>
    <w:rsid w:val="00714806"/>
    <w:rsid w:val="007317E6"/>
    <w:rsid w:val="007328E8"/>
    <w:rsid w:val="007334E7"/>
    <w:rsid w:val="00733B43"/>
    <w:rsid w:val="00734D71"/>
    <w:rsid w:val="00734F72"/>
    <w:rsid w:val="00735632"/>
    <w:rsid w:val="0073659E"/>
    <w:rsid w:val="0074466D"/>
    <w:rsid w:val="0074653E"/>
    <w:rsid w:val="00753F14"/>
    <w:rsid w:val="007541AC"/>
    <w:rsid w:val="00755EE0"/>
    <w:rsid w:val="00757358"/>
    <w:rsid w:val="00757F05"/>
    <w:rsid w:val="007619CC"/>
    <w:rsid w:val="00762FC8"/>
    <w:rsid w:val="00772781"/>
    <w:rsid w:val="007754DD"/>
    <w:rsid w:val="00776542"/>
    <w:rsid w:val="007802A3"/>
    <w:rsid w:val="00783C8F"/>
    <w:rsid w:val="007845E2"/>
    <w:rsid w:val="00784B92"/>
    <w:rsid w:val="007854C6"/>
    <w:rsid w:val="007904F3"/>
    <w:rsid w:val="007910AC"/>
    <w:rsid w:val="0079393E"/>
    <w:rsid w:val="00794C51"/>
    <w:rsid w:val="007A2613"/>
    <w:rsid w:val="007A31E3"/>
    <w:rsid w:val="007A413B"/>
    <w:rsid w:val="007A77DA"/>
    <w:rsid w:val="007A79C9"/>
    <w:rsid w:val="007B0ABF"/>
    <w:rsid w:val="007B3736"/>
    <w:rsid w:val="007B4E30"/>
    <w:rsid w:val="007B50DF"/>
    <w:rsid w:val="007C076F"/>
    <w:rsid w:val="007C1721"/>
    <w:rsid w:val="007C1D45"/>
    <w:rsid w:val="007C5447"/>
    <w:rsid w:val="007D03E8"/>
    <w:rsid w:val="007D3E87"/>
    <w:rsid w:val="007D76F5"/>
    <w:rsid w:val="007D7E79"/>
    <w:rsid w:val="007E5EE2"/>
    <w:rsid w:val="007E6AB5"/>
    <w:rsid w:val="007F317D"/>
    <w:rsid w:val="007F7458"/>
    <w:rsid w:val="00802E78"/>
    <w:rsid w:val="00807E15"/>
    <w:rsid w:val="008100C4"/>
    <w:rsid w:val="00811330"/>
    <w:rsid w:val="00811700"/>
    <w:rsid w:val="008149A3"/>
    <w:rsid w:val="00814A8F"/>
    <w:rsid w:val="00815247"/>
    <w:rsid w:val="00820130"/>
    <w:rsid w:val="00820DB9"/>
    <w:rsid w:val="0082231C"/>
    <w:rsid w:val="00824CB8"/>
    <w:rsid w:val="00825E19"/>
    <w:rsid w:val="00826A7E"/>
    <w:rsid w:val="00826DC5"/>
    <w:rsid w:val="008311DA"/>
    <w:rsid w:val="00836B3A"/>
    <w:rsid w:val="008444C9"/>
    <w:rsid w:val="00856E8F"/>
    <w:rsid w:val="00861ACA"/>
    <w:rsid w:val="00864857"/>
    <w:rsid w:val="0086547E"/>
    <w:rsid w:val="0086599F"/>
    <w:rsid w:val="008665E6"/>
    <w:rsid w:val="008676AA"/>
    <w:rsid w:val="00870045"/>
    <w:rsid w:val="008705FD"/>
    <w:rsid w:val="0088677F"/>
    <w:rsid w:val="00886F52"/>
    <w:rsid w:val="00887EDB"/>
    <w:rsid w:val="008903E8"/>
    <w:rsid w:val="00891B64"/>
    <w:rsid w:val="00892388"/>
    <w:rsid w:val="008A4B88"/>
    <w:rsid w:val="008A6A37"/>
    <w:rsid w:val="008A6FF6"/>
    <w:rsid w:val="008A7715"/>
    <w:rsid w:val="008B445E"/>
    <w:rsid w:val="008B44CC"/>
    <w:rsid w:val="008B49E9"/>
    <w:rsid w:val="008C05E1"/>
    <w:rsid w:val="008C78D4"/>
    <w:rsid w:val="008C7DAD"/>
    <w:rsid w:val="008D04A5"/>
    <w:rsid w:val="008D340F"/>
    <w:rsid w:val="008D6A53"/>
    <w:rsid w:val="008E5FB8"/>
    <w:rsid w:val="008F0DBF"/>
    <w:rsid w:val="008F30CB"/>
    <w:rsid w:val="008F69D8"/>
    <w:rsid w:val="00903026"/>
    <w:rsid w:val="00904D63"/>
    <w:rsid w:val="00906012"/>
    <w:rsid w:val="0090706E"/>
    <w:rsid w:val="0090741A"/>
    <w:rsid w:val="00907ACF"/>
    <w:rsid w:val="00913872"/>
    <w:rsid w:val="009155EB"/>
    <w:rsid w:val="00915BE2"/>
    <w:rsid w:val="009205DA"/>
    <w:rsid w:val="009219EE"/>
    <w:rsid w:val="00921A8B"/>
    <w:rsid w:val="00927F6F"/>
    <w:rsid w:val="0093143D"/>
    <w:rsid w:val="00940DE0"/>
    <w:rsid w:val="00942151"/>
    <w:rsid w:val="00945F2B"/>
    <w:rsid w:val="00946EC2"/>
    <w:rsid w:val="00947C7F"/>
    <w:rsid w:val="0095006C"/>
    <w:rsid w:val="00950E39"/>
    <w:rsid w:val="00950EA6"/>
    <w:rsid w:val="00954368"/>
    <w:rsid w:val="0095725D"/>
    <w:rsid w:val="00960240"/>
    <w:rsid w:val="0096204F"/>
    <w:rsid w:val="00967113"/>
    <w:rsid w:val="00970A75"/>
    <w:rsid w:val="00972082"/>
    <w:rsid w:val="00972BA4"/>
    <w:rsid w:val="00973AA8"/>
    <w:rsid w:val="00975868"/>
    <w:rsid w:val="009766E1"/>
    <w:rsid w:val="00984E50"/>
    <w:rsid w:val="009915BF"/>
    <w:rsid w:val="00993AE1"/>
    <w:rsid w:val="009A4731"/>
    <w:rsid w:val="009A56C0"/>
    <w:rsid w:val="009A599E"/>
    <w:rsid w:val="009A5D4A"/>
    <w:rsid w:val="009B250B"/>
    <w:rsid w:val="009B3375"/>
    <w:rsid w:val="009C08DD"/>
    <w:rsid w:val="009C18FC"/>
    <w:rsid w:val="009C5C90"/>
    <w:rsid w:val="009C753D"/>
    <w:rsid w:val="009D16A6"/>
    <w:rsid w:val="009D1EEF"/>
    <w:rsid w:val="009D2302"/>
    <w:rsid w:val="009D2F28"/>
    <w:rsid w:val="009D4B8B"/>
    <w:rsid w:val="009D6103"/>
    <w:rsid w:val="009E00D7"/>
    <w:rsid w:val="009E089C"/>
    <w:rsid w:val="009E119C"/>
    <w:rsid w:val="009E3957"/>
    <w:rsid w:val="009E571E"/>
    <w:rsid w:val="00A012BD"/>
    <w:rsid w:val="00A04803"/>
    <w:rsid w:val="00A10B22"/>
    <w:rsid w:val="00A11903"/>
    <w:rsid w:val="00A1352B"/>
    <w:rsid w:val="00A13631"/>
    <w:rsid w:val="00A139E3"/>
    <w:rsid w:val="00A226C3"/>
    <w:rsid w:val="00A276D3"/>
    <w:rsid w:val="00A32163"/>
    <w:rsid w:val="00A33DF6"/>
    <w:rsid w:val="00A34B4D"/>
    <w:rsid w:val="00A41B56"/>
    <w:rsid w:val="00A41D86"/>
    <w:rsid w:val="00A42F8A"/>
    <w:rsid w:val="00A441F3"/>
    <w:rsid w:val="00A54647"/>
    <w:rsid w:val="00A60EDC"/>
    <w:rsid w:val="00A61558"/>
    <w:rsid w:val="00A67171"/>
    <w:rsid w:val="00A74347"/>
    <w:rsid w:val="00A8479C"/>
    <w:rsid w:val="00A861A7"/>
    <w:rsid w:val="00A903E0"/>
    <w:rsid w:val="00A94636"/>
    <w:rsid w:val="00A95B03"/>
    <w:rsid w:val="00A97B7A"/>
    <w:rsid w:val="00AA2EFF"/>
    <w:rsid w:val="00AA4112"/>
    <w:rsid w:val="00AA7920"/>
    <w:rsid w:val="00AB04E8"/>
    <w:rsid w:val="00AB08A7"/>
    <w:rsid w:val="00AB14B5"/>
    <w:rsid w:val="00AB442A"/>
    <w:rsid w:val="00AB47F3"/>
    <w:rsid w:val="00AC143B"/>
    <w:rsid w:val="00AC1C0C"/>
    <w:rsid w:val="00AC39C5"/>
    <w:rsid w:val="00AD057D"/>
    <w:rsid w:val="00AD3107"/>
    <w:rsid w:val="00AD65D4"/>
    <w:rsid w:val="00AE0EC5"/>
    <w:rsid w:val="00AE1384"/>
    <w:rsid w:val="00AE1CF4"/>
    <w:rsid w:val="00AE2AEC"/>
    <w:rsid w:val="00AE39C9"/>
    <w:rsid w:val="00AE3CAA"/>
    <w:rsid w:val="00AE44BF"/>
    <w:rsid w:val="00AE7D53"/>
    <w:rsid w:val="00AF169D"/>
    <w:rsid w:val="00AF2DFB"/>
    <w:rsid w:val="00AF359F"/>
    <w:rsid w:val="00AF5A25"/>
    <w:rsid w:val="00AF6A36"/>
    <w:rsid w:val="00B020FE"/>
    <w:rsid w:val="00B02647"/>
    <w:rsid w:val="00B06AF7"/>
    <w:rsid w:val="00B10E48"/>
    <w:rsid w:val="00B13674"/>
    <w:rsid w:val="00B209CC"/>
    <w:rsid w:val="00B213B9"/>
    <w:rsid w:val="00B26201"/>
    <w:rsid w:val="00B40DDE"/>
    <w:rsid w:val="00B4299B"/>
    <w:rsid w:val="00B4324C"/>
    <w:rsid w:val="00B44200"/>
    <w:rsid w:val="00B45914"/>
    <w:rsid w:val="00B54EEF"/>
    <w:rsid w:val="00B5542A"/>
    <w:rsid w:val="00B57226"/>
    <w:rsid w:val="00B603CF"/>
    <w:rsid w:val="00B61544"/>
    <w:rsid w:val="00B70CF9"/>
    <w:rsid w:val="00B7353A"/>
    <w:rsid w:val="00B741B8"/>
    <w:rsid w:val="00B75D72"/>
    <w:rsid w:val="00B8151B"/>
    <w:rsid w:val="00B8384E"/>
    <w:rsid w:val="00B902EB"/>
    <w:rsid w:val="00B9246C"/>
    <w:rsid w:val="00B92A14"/>
    <w:rsid w:val="00B942BA"/>
    <w:rsid w:val="00B97541"/>
    <w:rsid w:val="00BA1C79"/>
    <w:rsid w:val="00BA4086"/>
    <w:rsid w:val="00BA5257"/>
    <w:rsid w:val="00BB10BB"/>
    <w:rsid w:val="00BB241E"/>
    <w:rsid w:val="00BB278C"/>
    <w:rsid w:val="00BB2F8D"/>
    <w:rsid w:val="00BB3F88"/>
    <w:rsid w:val="00BB4336"/>
    <w:rsid w:val="00BB568D"/>
    <w:rsid w:val="00BC7F44"/>
    <w:rsid w:val="00BD05CE"/>
    <w:rsid w:val="00BE2615"/>
    <w:rsid w:val="00BE5EDB"/>
    <w:rsid w:val="00BF7597"/>
    <w:rsid w:val="00BF7E4A"/>
    <w:rsid w:val="00C04849"/>
    <w:rsid w:val="00C10786"/>
    <w:rsid w:val="00C11B5E"/>
    <w:rsid w:val="00C14E51"/>
    <w:rsid w:val="00C15EAC"/>
    <w:rsid w:val="00C17991"/>
    <w:rsid w:val="00C21550"/>
    <w:rsid w:val="00C23E7E"/>
    <w:rsid w:val="00C26A3E"/>
    <w:rsid w:val="00C27939"/>
    <w:rsid w:val="00C371AC"/>
    <w:rsid w:val="00C37512"/>
    <w:rsid w:val="00C37A15"/>
    <w:rsid w:val="00C42DBC"/>
    <w:rsid w:val="00C43910"/>
    <w:rsid w:val="00C43AF7"/>
    <w:rsid w:val="00C44738"/>
    <w:rsid w:val="00C44C79"/>
    <w:rsid w:val="00C45E4B"/>
    <w:rsid w:val="00C466C4"/>
    <w:rsid w:val="00C612DC"/>
    <w:rsid w:val="00C61A7F"/>
    <w:rsid w:val="00C67930"/>
    <w:rsid w:val="00C71D06"/>
    <w:rsid w:val="00C7314C"/>
    <w:rsid w:val="00C73D00"/>
    <w:rsid w:val="00C7562B"/>
    <w:rsid w:val="00C803EB"/>
    <w:rsid w:val="00C82E5A"/>
    <w:rsid w:val="00C86886"/>
    <w:rsid w:val="00C878F4"/>
    <w:rsid w:val="00C92367"/>
    <w:rsid w:val="00C92C82"/>
    <w:rsid w:val="00C96D9C"/>
    <w:rsid w:val="00CA07C3"/>
    <w:rsid w:val="00CA09DD"/>
    <w:rsid w:val="00CA2961"/>
    <w:rsid w:val="00CA3F64"/>
    <w:rsid w:val="00CA5B8D"/>
    <w:rsid w:val="00CA656E"/>
    <w:rsid w:val="00CA6D2C"/>
    <w:rsid w:val="00CA6E9C"/>
    <w:rsid w:val="00CB08E5"/>
    <w:rsid w:val="00CB1854"/>
    <w:rsid w:val="00CB4183"/>
    <w:rsid w:val="00CB751B"/>
    <w:rsid w:val="00CC0753"/>
    <w:rsid w:val="00CC491E"/>
    <w:rsid w:val="00CD33AA"/>
    <w:rsid w:val="00CD4090"/>
    <w:rsid w:val="00CE25A2"/>
    <w:rsid w:val="00CE571D"/>
    <w:rsid w:val="00CE6078"/>
    <w:rsid w:val="00CE7121"/>
    <w:rsid w:val="00CF2093"/>
    <w:rsid w:val="00CF3B52"/>
    <w:rsid w:val="00CF5451"/>
    <w:rsid w:val="00CF79BB"/>
    <w:rsid w:val="00D01951"/>
    <w:rsid w:val="00D02D96"/>
    <w:rsid w:val="00D02E19"/>
    <w:rsid w:val="00D02FA5"/>
    <w:rsid w:val="00D03021"/>
    <w:rsid w:val="00D039C5"/>
    <w:rsid w:val="00D07275"/>
    <w:rsid w:val="00D076DF"/>
    <w:rsid w:val="00D07C47"/>
    <w:rsid w:val="00D1030C"/>
    <w:rsid w:val="00D1239C"/>
    <w:rsid w:val="00D21CCB"/>
    <w:rsid w:val="00D22B49"/>
    <w:rsid w:val="00D23175"/>
    <w:rsid w:val="00D252E4"/>
    <w:rsid w:val="00D26783"/>
    <w:rsid w:val="00D2768D"/>
    <w:rsid w:val="00D30AE0"/>
    <w:rsid w:val="00D3313E"/>
    <w:rsid w:val="00D337CA"/>
    <w:rsid w:val="00D41E56"/>
    <w:rsid w:val="00D436D8"/>
    <w:rsid w:val="00D46987"/>
    <w:rsid w:val="00D51B87"/>
    <w:rsid w:val="00D5438D"/>
    <w:rsid w:val="00D55995"/>
    <w:rsid w:val="00D63022"/>
    <w:rsid w:val="00D7030A"/>
    <w:rsid w:val="00D7380B"/>
    <w:rsid w:val="00D76B38"/>
    <w:rsid w:val="00D76F28"/>
    <w:rsid w:val="00D77AD8"/>
    <w:rsid w:val="00D81C65"/>
    <w:rsid w:val="00D82921"/>
    <w:rsid w:val="00D832EC"/>
    <w:rsid w:val="00D93976"/>
    <w:rsid w:val="00D97872"/>
    <w:rsid w:val="00DA0A0A"/>
    <w:rsid w:val="00DA110C"/>
    <w:rsid w:val="00DA2568"/>
    <w:rsid w:val="00DA4355"/>
    <w:rsid w:val="00DA5EFE"/>
    <w:rsid w:val="00DB22E5"/>
    <w:rsid w:val="00DB5DF2"/>
    <w:rsid w:val="00DB62AD"/>
    <w:rsid w:val="00DC3505"/>
    <w:rsid w:val="00DC3CA7"/>
    <w:rsid w:val="00DC57B9"/>
    <w:rsid w:val="00DD0299"/>
    <w:rsid w:val="00DD0C71"/>
    <w:rsid w:val="00DD76B1"/>
    <w:rsid w:val="00DE7742"/>
    <w:rsid w:val="00DF1AF0"/>
    <w:rsid w:val="00DF2DBC"/>
    <w:rsid w:val="00DF3D41"/>
    <w:rsid w:val="00DF4630"/>
    <w:rsid w:val="00DF48C2"/>
    <w:rsid w:val="00DF7F89"/>
    <w:rsid w:val="00E00B88"/>
    <w:rsid w:val="00E069C4"/>
    <w:rsid w:val="00E100A8"/>
    <w:rsid w:val="00E12251"/>
    <w:rsid w:val="00E15F95"/>
    <w:rsid w:val="00E16155"/>
    <w:rsid w:val="00E209B9"/>
    <w:rsid w:val="00E244FC"/>
    <w:rsid w:val="00E249EA"/>
    <w:rsid w:val="00E25367"/>
    <w:rsid w:val="00E30A40"/>
    <w:rsid w:val="00E319ED"/>
    <w:rsid w:val="00E362B0"/>
    <w:rsid w:val="00E36B41"/>
    <w:rsid w:val="00E37940"/>
    <w:rsid w:val="00E42240"/>
    <w:rsid w:val="00E43A20"/>
    <w:rsid w:val="00E446A7"/>
    <w:rsid w:val="00E45623"/>
    <w:rsid w:val="00E528A5"/>
    <w:rsid w:val="00E57815"/>
    <w:rsid w:val="00E63A0C"/>
    <w:rsid w:val="00E63E17"/>
    <w:rsid w:val="00E66BFB"/>
    <w:rsid w:val="00E756BA"/>
    <w:rsid w:val="00E76678"/>
    <w:rsid w:val="00E83BFD"/>
    <w:rsid w:val="00E852DD"/>
    <w:rsid w:val="00E8553D"/>
    <w:rsid w:val="00E8661C"/>
    <w:rsid w:val="00E87E2B"/>
    <w:rsid w:val="00E903B7"/>
    <w:rsid w:val="00E919A8"/>
    <w:rsid w:val="00E91B8D"/>
    <w:rsid w:val="00E9669E"/>
    <w:rsid w:val="00EA5884"/>
    <w:rsid w:val="00EA6066"/>
    <w:rsid w:val="00EA6582"/>
    <w:rsid w:val="00EB5CC9"/>
    <w:rsid w:val="00EB71BA"/>
    <w:rsid w:val="00EC0F43"/>
    <w:rsid w:val="00EC191C"/>
    <w:rsid w:val="00EC357C"/>
    <w:rsid w:val="00EC3619"/>
    <w:rsid w:val="00EC36C9"/>
    <w:rsid w:val="00EC36F2"/>
    <w:rsid w:val="00EC7281"/>
    <w:rsid w:val="00ED2A4C"/>
    <w:rsid w:val="00ED2DD7"/>
    <w:rsid w:val="00ED30D1"/>
    <w:rsid w:val="00ED6D4E"/>
    <w:rsid w:val="00EE4466"/>
    <w:rsid w:val="00EE76FE"/>
    <w:rsid w:val="00EF0D43"/>
    <w:rsid w:val="00EF309E"/>
    <w:rsid w:val="00F01617"/>
    <w:rsid w:val="00F052D0"/>
    <w:rsid w:val="00F06528"/>
    <w:rsid w:val="00F10F83"/>
    <w:rsid w:val="00F16E13"/>
    <w:rsid w:val="00F16FFB"/>
    <w:rsid w:val="00F21F89"/>
    <w:rsid w:val="00F25160"/>
    <w:rsid w:val="00F251AC"/>
    <w:rsid w:val="00F26053"/>
    <w:rsid w:val="00F346CA"/>
    <w:rsid w:val="00F406AB"/>
    <w:rsid w:val="00F40C51"/>
    <w:rsid w:val="00F42576"/>
    <w:rsid w:val="00F42F8B"/>
    <w:rsid w:val="00F510F2"/>
    <w:rsid w:val="00F55694"/>
    <w:rsid w:val="00F569C4"/>
    <w:rsid w:val="00F60A6F"/>
    <w:rsid w:val="00F62E61"/>
    <w:rsid w:val="00F638C9"/>
    <w:rsid w:val="00F64F53"/>
    <w:rsid w:val="00F70D07"/>
    <w:rsid w:val="00F74956"/>
    <w:rsid w:val="00F7515E"/>
    <w:rsid w:val="00F778FA"/>
    <w:rsid w:val="00F819AB"/>
    <w:rsid w:val="00F840CE"/>
    <w:rsid w:val="00F8555A"/>
    <w:rsid w:val="00F8572E"/>
    <w:rsid w:val="00F85AE6"/>
    <w:rsid w:val="00F86E92"/>
    <w:rsid w:val="00F90133"/>
    <w:rsid w:val="00F924C4"/>
    <w:rsid w:val="00F93F7C"/>
    <w:rsid w:val="00F96F2C"/>
    <w:rsid w:val="00F9706E"/>
    <w:rsid w:val="00FA6998"/>
    <w:rsid w:val="00FA6E08"/>
    <w:rsid w:val="00FA77CD"/>
    <w:rsid w:val="00FB2A51"/>
    <w:rsid w:val="00FB2EE0"/>
    <w:rsid w:val="00FB6A34"/>
    <w:rsid w:val="00FB7A16"/>
    <w:rsid w:val="00FB7B6B"/>
    <w:rsid w:val="00FC0AE5"/>
    <w:rsid w:val="00FC3DDF"/>
    <w:rsid w:val="00FC49DE"/>
    <w:rsid w:val="00FC59BC"/>
    <w:rsid w:val="00FC5D2B"/>
    <w:rsid w:val="00FC697E"/>
    <w:rsid w:val="00FD08FB"/>
    <w:rsid w:val="00FD571E"/>
    <w:rsid w:val="00FD78BE"/>
    <w:rsid w:val="00FE32C8"/>
    <w:rsid w:val="00FE5090"/>
    <w:rsid w:val="00FE5D91"/>
    <w:rsid w:val="00FF0A77"/>
    <w:rsid w:val="00FF36C0"/>
    <w:rsid w:val="00FF3A9A"/>
    <w:rsid w:val="00FF61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3723"/>
    <w:rPr>
      <w:rFonts w:cs="Times New Roman"/>
      <w:color w:val="0000FF"/>
      <w:u w:val="single"/>
    </w:rPr>
  </w:style>
  <w:style w:type="paragraph" w:customStyle="1" w:styleId="1">
    <w:name w:val="Абзац списка1"/>
    <w:basedOn w:val="Normal"/>
    <w:uiPriority w:val="99"/>
    <w:rsid w:val="003C3723"/>
    <w:pPr>
      <w:ind w:left="720"/>
      <w:contextualSpacing/>
    </w:pPr>
    <w:rPr>
      <w:rFonts w:eastAsia="Times New Roman"/>
    </w:rPr>
  </w:style>
  <w:style w:type="paragraph" w:styleId="ListParagraph">
    <w:name w:val="List Paragraph"/>
    <w:basedOn w:val="Normal"/>
    <w:uiPriority w:val="99"/>
    <w:qFormat/>
    <w:rsid w:val="003C3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vetkuban.com/num2_2013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elibrary.nubip.edu.ua/15990/1/12bvo.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stavproduktov.ru/produkty/myasnye/myaso/perepelinoe-myaso"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nanotech.ru/pages/about/ag_part.htm" TargetMode="External"/><Relationship Id="rId5" Type="http://schemas.openxmlformats.org/officeDocument/2006/relationships/image" Target="media/image1.wmf"/><Relationship Id="rId15" Type="http://schemas.openxmlformats.org/officeDocument/2006/relationships/hyperlink" Target="http://aviculture.agroua.net/rubrics.php?id_menu2=6&amp;id_articles=300"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sworld.com.ua/index.php/uk/veterinary-medicine-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6</Pages>
  <Words>1974</Words>
  <Characters>11256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2014-04-16T17:06:00Z</cp:lastPrinted>
  <dcterms:created xsi:type="dcterms:W3CDTF">2014-04-16T13:52:00Z</dcterms:created>
  <dcterms:modified xsi:type="dcterms:W3CDTF">2015-10-20T06:41:00Z</dcterms:modified>
</cp:coreProperties>
</file>