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BF" w:rsidRPr="00FC1B17" w:rsidRDefault="008305BF" w:rsidP="008305BF">
      <w:pPr>
        <w:pStyle w:val="H2"/>
        <w:jc w:val="right"/>
        <w:rPr>
          <w:sz w:val="28"/>
          <w:lang w:val="uk-UA"/>
        </w:rPr>
      </w:pPr>
    </w:p>
    <w:p w:rsidR="008305BF" w:rsidRDefault="008305BF" w:rsidP="008305BF">
      <w:pPr>
        <w:pStyle w:val="Normal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Ст. викладач </w:t>
      </w:r>
      <w:proofErr w:type="spellStart"/>
      <w:r>
        <w:rPr>
          <w:sz w:val="28"/>
          <w:lang w:val="uk-UA"/>
        </w:rPr>
        <w:t>Горелова</w:t>
      </w:r>
      <w:proofErr w:type="spellEnd"/>
      <w:r>
        <w:rPr>
          <w:sz w:val="28"/>
          <w:lang w:val="uk-UA"/>
        </w:rPr>
        <w:t xml:space="preserve"> Л.М.</w:t>
      </w:r>
    </w:p>
    <w:p w:rsidR="008305BF" w:rsidRDefault="008305BF" w:rsidP="008305BF">
      <w:pPr>
        <w:pStyle w:val="H2"/>
        <w:jc w:val="center"/>
        <w:rPr>
          <w:b w:val="0"/>
          <w:sz w:val="24"/>
          <w:lang w:val="uk-UA"/>
        </w:rPr>
      </w:pPr>
      <w:r>
        <w:rPr>
          <w:b w:val="0"/>
          <w:sz w:val="28"/>
          <w:lang w:val="uk-UA"/>
        </w:rPr>
        <w:t>Миколаївський державний аграрний університет</w:t>
      </w:r>
    </w:p>
    <w:p w:rsidR="008305BF" w:rsidRDefault="00BB3125" w:rsidP="008305BF">
      <w:pPr>
        <w:pStyle w:val="H2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Mіжкультурна</w:t>
      </w:r>
      <w:proofErr w:type="spellEnd"/>
      <w:r>
        <w:rPr>
          <w:sz w:val="28"/>
          <w:lang w:val="uk-UA"/>
        </w:rPr>
        <w:t xml:space="preserve"> взаємодія</w:t>
      </w:r>
      <w:r w:rsidR="008305BF">
        <w:rPr>
          <w:sz w:val="28"/>
          <w:lang w:val="uk-UA"/>
        </w:rPr>
        <w:t xml:space="preserve"> у діловому </w:t>
      </w:r>
      <w:r>
        <w:rPr>
          <w:sz w:val="28"/>
          <w:lang w:val="uk-UA"/>
        </w:rPr>
        <w:t xml:space="preserve">спілкуванні </w:t>
      </w:r>
      <w:r w:rsidR="008305BF">
        <w:rPr>
          <w:sz w:val="28"/>
          <w:lang w:val="uk-UA"/>
        </w:rPr>
        <w:t xml:space="preserve"> </w:t>
      </w:r>
    </w:p>
    <w:p w:rsidR="008305BF" w:rsidRDefault="008305BF" w:rsidP="008305BF">
      <w:pPr>
        <w:pStyle w:val="a3"/>
        <w:ind w:firstLine="720"/>
      </w:pPr>
      <w:r>
        <w:t xml:space="preserve">Ряд екстралінгвістичних факторів, зокрема, розвиток економічних, політичних і торгових відносин сприяють розвитку інтересу до мови ділового спілкування й розширенню сфери його використання. У зв'язку із залученням у ринкові відносини великої кількості людей, а також переходом на новий рівень ділових відносин актуальним стає уміння правильно і якісно складати ділові папери. </w:t>
      </w:r>
      <w:r w:rsidR="00237682">
        <w:t xml:space="preserve">Враховуючі досвід підготовки фахівців у країнах </w:t>
      </w:r>
      <w:proofErr w:type="spellStart"/>
      <w:r w:rsidR="00237682">
        <w:t>Европейського</w:t>
      </w:r>
      <w:proofErr w:type="spellEnd"/>
      <w:r w:rsidR="00237682">
        <w:t xml:space="preserve"> </w:t>
      </w:r>
      <w:r w:rsidR="00CB6705">
        <w:t xml:space="preserve">союзу </w:t>
      </w:r>
      <w:r w:rsidR="00DD38B5">
        <w:t xml:space="preserve">необхідно визначити </w:t>
      </w:r>
      <w:r w:rsidR="001401D1">
        <w:t>види</w:t>
      </w:r>
      <w:r w:rsidR="00F6075D">
        <w:t>,</w:t>
      </w:r>
      <w:r w:rsidR="007A7A62">
        <w:t xml:space="preserve"> струк</w:t>
      </w:r>
      <w:r w:rsidR="00F6075D">
        <w:t>туру ділових паперів та складності, які виникають при написанні.</w:t>
      </w:r>
      <w:r w:rsidR="007A7A62">
        <w:t xml:space="preserve"> </w:t>
      </w:r>
      <w:r>
        <w:t xml:space="preserve">За словами С.Г. </w:t>
      </w:r>
      <w:proofErr w:type="spellStart"/>
      <w:r>
        <w:t>Тер-Мінасовой</w:t>
      </w:r>
      <w:proofErr w:type="spellEnd"/>
      <w:r>
        <w:t xml:space="preserve"> суспільство, що знаходиться в новому інформаційному полі, має потребу у фахівцях, що вміють, крім знання своєї справи, ясно й логічно складати тексти. Дійсно, основою життєдіяльності кожної організації, фірми, підприємства, є вид комунікації, що визначається як ділова комунікація: процес взаємодії ділових партнерів, спрямована на організацію й оптимізацію того чи іншого виду предметної діяльності. Ділове спілкування здійснюється в усній і письмовій формах. Остання містить у собі різні види ділових паперів: контракти, договори, накази, положення, інструкції, акти, угоди, заяви, ділові листи, повідомлення, звіти, доповіді, каталоги,  резюме, тези, і т.д. Усе різноманіття ділових документів можна розділити на два види: внутрішні – документи, що циркулюють усередині одного підприємства, організації, фірми і зовнішні – документи, що служать для контактів з іншими (контракти, договори, ділові листи й ін.).У тексті ділового спілкування, як і в будь-якому іншому тексті, здійснюється мовний акт, що по Дж. Остину розуміється як спосіб досягнення людиною визначених цілей і складається з п'яти компонентів: 1) відправника повідомлення; 2) адресата повідомлення; 3) форми контакту, у даному випадку – письмової; 4) характеру референції – предметного змісту; 5) способу кодування інформації, у даному випадку - це мова письмових текстів ділового спілкування. Учасники комунікації (ділові партнери) розглядаються як </w:t>
      </w:r>
      <w:r>
        <w:lastRenderedPageBreak/>
        <w:t xml:space="preserve">власники визначеного репертуару ролей і як носії визначених національно-культурних традицій. В усіх типах текстів метою спілкування є обмін інформацією, що, у свою чергу, може розглядається як форма активної взаємодії людей у процесі більш широкої творчої діяльності. Взаємодія, зв'язана з предметним змістом і способом кодування інформації. Цікаво виявити, яким образом відбувається взаємодія ділових партнерів, які складності при цьому виникають. Ця проблема стає актуальною в </w:t>
      </w:r>
      <w:proofErr w:type="spellStart"/>
      <w:r>
        <w:t>з’вязку</w:t>
      </w:r>
      <w:proofErr w:type="spellEnd"/>
      <w:r>
        <w:t xml:space="preserve"> з розширенням міжнародного співробітництва й інтернаціоналізацією ділового спілкування. Об'єктом даного дослідження обрані </w:t>
      </w:r>
      <w:proofErr w:type="spellStart"/>
      <w:r>
        <w:t>письмови</w:t>
      </w:r>
      <w:proofErr w:type="spellEnd"/>
      <w:r>
        <w:t xml:space="preserve"> тексти ділових паперів. Діловий лист – документ, що служить для забезпечення взаємодії ділових партнерів із метою організації, врегулювання й оптимізації того чи іншого виду предметної діяльності. По визначенню М.М. </w:t>
      </w:r>
      <w:proofErr w:type="spellStart"/>
      <w:r>
        <w:t>Бахтіна</w:t>
      </w:r>
      <w:proofErr w:type="spellEnd"/>
      <w:r>
        <w:t xml:space="preserve"> жанр характеризується «…своїм змістом, мовним стилем, тобто добором словникових, фразеологічних і граматичних засобів …і композиційною побудовою». Аналіз текстів ділового спілкування проводиться з погляду жанрових особливостей: тематичного змісту, що включає номінативні й комунікативні змісти, композиційних характеристик і мовних засобів вираження змісту. Номінативний зміст ділових паперів містить у собі: дані про відправника й адресата з указівкою назви компанії, фірми, поштова адреса, номер факсу, телефону, факсиміле, що входять і виходять даного листа, дату написання, спрямованість, заголовок до тексту, посилання на дату листа, на яке пишеться відповідь, подія як предметний зміст, форму ввічливості, підпису, Ф.І.П. того, що підписує лист. У ділових листах англійською мовою присутні всі елементи номінативного змісту: 1. дата, що пишеться праворуч і цілком (2ndFebr,1990); 2. внутрішня адреса (назва й адреса фірми, прізвище офіційної особи, на чиє ім'я відправляється вся кореспонденція) </w:t>
      </w:r>
      <w:proofErr w:type="spellStart"/>
      <w:r>
        <w:t>Sir</w:t>
      </w:r>
      <w:proofErr w:type="spellEnd"/>
      <w:r>
        <w:t xml:space="preserve"> </w:t>
      </w:r>
      <w:proofErr w:type="spellStart"/>
      <w:r>
        <w:t>James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.,14, </w:t>
      </w:r>
      <w:proofErr w:type="spellStart"/>
      <w:r>
        <w:t>Manor</w:t>
      </w:r>
      <w:proofErr w:type="spellEnd"/>
      <w:r>
        <w:t xml:space="preserve"> </w:t>
      </w:r>
      <w:proofErr w:type="spellStart"/>
      <w:r>
        <w:t>Gardens</w:t>
      </w:r>
      <w:proofErr w:type="spellEnd"/>
      <w:r>
        <w:t xml:space="preserve">, LONGBURY, </w:t>
      </w:r>
      <w:proofErr w:type="spellStart"/>
      <w:r>
        <w:t>Hants</w:t>
      </w:r>
      <w:proofErr w:type="spellEnd"/>
      <w:r>
        <w:t>; 3. Вступне звертання (</w:t>
      </w:r>
      <w:proofErr w:type="spellStart"/>
      <w:r>
        <w:t>Dear</w:t>
      </w:r>
      <w:proofErr w:type="spellEnd"/>
      <w:r>
        <w:t xml:space="preserve"> </w:t>
      </w:r>
      <w:proofErr w:type="spellStart"/>
      <w:r>
        <w:t>Sir</w:t>
      </w:r>
      <w:proofErr w:type="spellEnd"/>
      <w:r>
        <w:t>); 4. заголовок до тексту, у якому вказується тема листа, тим самим, даючи можливість одержувачу відразу зрозуміти, про що буде лист (ORDER №1367); 5. початковий абзац, у якому дається посилання на дату листа, на яке пишеться відповідь (</w:t>
      </w:r>
      <w:proofErr w:type="spellStart"/>
      <w:r>
        <w:t>We</w:t>
      </w:r>
      <w:proofErr w:type="spellEnd"/>
      <w:r>
        <w:t xml:space="preserve">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23rd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…); 6...основна </w:t>
      </w:r>
      <w:r>
        <w:lastRenderedPageBreak/>
        <w:t>частина листа, що позначає подію (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shipped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1367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April</w:t>
      </w:r>
      <w:proofErr w:type="spellEnd"/>
      <w:r>
        <w:t>, 1990); 7. заключний абзац, що містить наміри і чекання відправника про дії у майбутньому (</w:t>
      </w:r>
      <w:proofErr w:type="spellStart"/>
      <w:r>
        <w:t>Acknowledgement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appreciated</w:t>
      </w:r>
      <w:proofErr w:type="spellEnd"/>
      <w:r>
        <w:t>); 8. заключної форми ввічливості, що відповідає ситуації (</w:t>
      </w:r>
      <w:proofErr w:type="spellStart"/>
      <w:r>
        <w:t>Yours</w:t>
      </w:r>
      <w:proofErr w:type="spellEnd"/>
      <w:r>
        <w:t xml:space="preserve"> </w:t>
      </w:r>
      <w:proofErr w:type="spellStart"/>
      <w:r>
        <w:t>faithfully</w:t>
      </w:r>
      <w:proofErr w:type="spellEnd"/>
      <w:r>
        <w:t>); 9. підпис, написаний чорнилом від руки; 10. прізвище й посада того, що підписує лист (</w:t>
      </w:r>
      <w:proofErr w:type="spellStart"/>
      <w:r>
        <w:t>per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oriental</w:t>
      </w:r>
      <w:proofErr w:type="spellEnd"/>
      <w:r>
        <w:t xml:space="preserve"> </w:t>
      </w:r>
      <w:proofErr w:type="spellStart"/>
      <w:r>
        <w:t>trading</w:t>
      </w:r>
      <w:proofErr w:type="spellEnd"/>
      <w:r>
        <w:t xml:space="preserve"> </w:t>
      </w:r>
      <w:proofErr w:type="spellStart"/>
      <w:r>
        <w:t>co.ltd</w:t>
      </w:r>
      <w:proofErr w:type="spellEnd"/>
      <w:r>
        <w:t>.)</w:t>
      </w:r>
      <w:r w:rsidR="00C15FD5">
        <w:t xml:space="preserve"> </w:t>
      </w:r>
      <w:proofErr w:type="spellStart"/>
      <w:r>
        <w:t>F.Howard</w:t>
      </w:r>
      <w:proofErr w:type="spellEnd"/>
      <w:r>
        <w:t xml:space="preserve"> (</w:t>
      </w:r>
      <w:proofErr w:type="spellStart"/>
      <w:r>
        <w:t>Secretary</w:t>
      </w:r>
      <w:proofErr w:type="spellEnd"/>
      <w:r>
        <w:t xml:space="preserve">). Ділові папери українською мовою представляють номінативний зміст із різним ступенем повноти. З елементів номінативного змісту найчастіше присутні: посада, Ф.І.П. відправника, назва установи, адреса </w:t>
      </w:r>
      <w:proofErr w:type="spellStart"/>
      <w:r>
        <w:t>сайта</w:t>
      </w:r>
      <w:proofErr w:type="spellEnd"/>
      <w:r>
        <w:t xml:space="preserve">, спрямованість до адресата, найменування заходу. Адресант формулює свій намір у загальному виді, висловлює свою зацікавленість і повідомляє загальні зведення про свою установу. Були також проаналізовані лексичне наповнення текстів ділових листів з погляду використання двох класів загальновживаних слів: клас повсякденної лексики й клас ділової лексики. Виявилося, що англійська мова воліє використовувати лексику ділового спілкування і нейтральну лексику, у той час як українська мова, відкрита для проникнення в мову ділових листів побутових слів і оціночно-експресивної лексики. Українська мова «менш прискіплива» у відношенні використання стереотипної форми ділового листа. Проведене дослідження виявило, що в текстах ділових листів на англійському більше виражений план повідомлення, менш представлений комунікативний план, чим у документах українською мовою. </w:t>
      </w:r>
      <w:proofErr w:type="spellStart"/>
      <w:r>
        <w:t>Можно</w:t>
      </w:r>
      <w:proofErr w:type="spellEnd"/>
      <w:r>
        <w:t xml:space="preserve"> указати на особливості української мови: не заданість ситуації мови, </w:t>
      </w:r>
      <w:proofErr w:type="spellStart"/>
      <w:r>
        <w:t>непозначенність</w:t>
      </w:r>
      <w:proofErr w:type="spellEnd"/>
      <w:r>
        <w:t xml:space="preserve"> суб'єкта мови, емоційність, оцінки, тяжіння до невизначених і безособових конструкцій. Дійсно, досвід показує, що тексти ділових паперів не можуть бути автоматично перекладені з однієї мови на інші.  </w:t>
      </w:r>
    </w:p>
    <w:p w:rsidR="008305BF" w:rsidRDefault="008305BF" w:rsidP="008305BF">
      <w:pPr>
        <w:spacing w:line="360" w:lineRule="auto"/>
        <w:jc w:val="both"/>
        <w:rPr>
          <w:sz w:val="28"/>
          <w:lang w:val="uk-UA"/>
        </w:rPr>
      </w:pPr>
    </w:p>
    <w:p w:rsidR="008305BF" w:rsidRDefault="008305BF" w:rsidP="008305BF">
      <w:pPr>
        <w:pStyle w:val="1"/>
      </w:pPr>
      <w:r>
        <w:t>Використана література</w:t>
      </w:r>
    </w:p>
    <w:p w:rsidR="008305BF" w:rsidRDefault="008305BF" w:rsidP="008305BF">
      <w:pPr>
        <w:spacing w:line="360" w:lineRule="auto"/>
        <w:jc w:val="both"/>
        <w:rPr>
          <w:sz w:val="28"/>
        </w:rPr>
      </w:pPr>
      <w:r>
        <w:rPr>
          <w:sz w:val="28"/>
        </w:rPr>
        <w:t>1.Бахтин М.М. Проблема речевых жанров // Автор и герой: К философск</w:t>
      </w:r>
      <w:r w:rsidR="004A7781">
        <w:rPr>
          <w:sz w:val="28"/>
        </w:rPr>
        <w:t>им основам гуманитарных наук. С</w:t>
      </w:r>
      <w:r w:rsidR="004A7781">
        <w:rPr>
          <w:sz w:val="28"/>
          <w:lang w:val="uk-UA"/>
        </w:rPr>
        <w:t>П</w:t>
      </w:r>
      <w:r>
        <w:rPr>
          <w:sz w:val="28"/>
        </w:rPr>
        <w:t>б, 2000.</w:t>
      </w:r>
    </w:p>
    <w:p w:rsidR="008305BF" w:rsidRDefault="008305BF" w:rsidP="008305BF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2.Ворожцова И.Б. </w:t>
      </w:r>
      <w:proofErr w:type="spellStart"/>
      <w:r>
        <w:rPr>
          <w:sz w:val="28"/>
        </w:rPr>
        <w:t>Личностно-деятельностная</w:t>
      </w:r>
      <w:proofErr w:type="spellEnd"/>
      <w:r>
        <w:rPr>
          <w:sz w:val="28"/>
        </w:rPr>
        <w:t xml:space="preserve"> модель обучения иностранному языку. Ижевск, 2000.</w:t>
      </w:r>
    </w:p>
    <w:p w:rsidR="008305BF" w:rsidRDefault="008305BF" w:rsidP="008305BF">
      <w:pPr>
        <w:spacing w:line="360" w:lineRule="auto"/>
        <w:jc w:val="both"/>
        <w:rPr>
          <w:sz w:val="28"/>
        </w:rPr>
      </w:pPr>
      <w:r>
        <w:rPr>
          <w:sz w:val="28"/>
        </w:rPr>
        <w:t>3.Гак В.Г. Языковые преобразования. М., 1998.</w:t>
      </w:r>
    </w:p>
    <w:p w:rsidR="008305BF" w:rsidRDefault="008305BF" w:rsidP="008305BF">
      <w:pPr>
        <w:spacing w:line="360" w:lineRule="auto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Зимняя</w:t>
      </w:r>
      <w:proofErr w:type="gramEnd"/>
      <w:r>
        <w:rPr>
          <w:sz w:val="28"/>
        </w:rPr>
        <w:t xml:space="preserve"> И.А. </w:t>
      </w:r>
      <w:proofErr w:type="spellStart"/>
      <w:r>
        <w:rPr>
          <w:sz w:val="28"/>
        </w:rPr>
        <w:t>Лингвопсихология</w:t>
      </w:r>
      <w:proofErr w:type="spellEnd"/>
      <w:r>
        <w:rPr>
          <w:sz w:val="28"/>
        </w:rPr>
        <w:t xml:space="preserve"> речевой деятельности. М., 2001.</w:t>
      </w:r>
    </w:p>
    <w:p w:rsidR="008305BF" w:rsidRDefault="008305BF" w:rsidP="008305BF">
      <w:pPr>
        <w:spacing w:line="360" w:lineRule="auto"/>
        <w:jc w:val="both"/>
        <w:rPr>
          <w:lang w:val="uk-UA"/>
        </w:rPr>
      </w:pPr>
      <w:r>
        <w:rPr>
          <w:sz w:val="28"/>
          <w:lang w:val="uk-UA"/>
        </w:rPr>
        <w:t xml:space="preserve">5.Тер-Минасова С.Г. </w:t>
      </w:r>
      <w:proofErr w:type="spellStart"/>
      <w:r>
        <w:rPr>
          <w:sz w:val="28"/>
          <w:lang w:val="uk-UA"/>
        </w:rPr>
        <w:t>Язык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межкультурная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коммуникация</w:t>
      </w:r>
      <w:proofErr w:type="spellEnd"/>
      <w:r>
        <w:rPr>
          <w:sz w:val="28"/>
          <w:lang w:val="uk-UA"/>
        </w:rPr>
        <w:t xml:space="preserve">. М.,2000 </w:t>
      </w:r>
      <w:r>
        <w:rPr>
          <w:sz w:val="28"/>
          <w:lang w:val="uk-UA"/>
        </w:rPr>
        <w:br/>
      </w:r>
    </w:p>
    <w:p w:rsidR="008305BF" w:rsidRDefault="008305BF" w:rsidP="008305BF">
      <w:pPr>
        <w:tabs>
          <w:tab w:val="left" w:pos="9638"/>
        </w:tabs>
        <w:ind w:right="-1"/>
        <w:rPr>
          <w:sz w:val="28"/>
          <w:lang w:val="uk-UA"/>
        </w:rPr>
      </w:pPr>
    </w:p>
    <w:p w:rsidR="00B61AF9" w:rsidRDefault="00B61AF9"/>
    <w:sectPr w:rsidR="00B61AF9" w:rsidSect="00B61A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hyphenationZone w:val="425"/>
  <w:characterSpacingControl w:val="doNotCompress"/>
  <w:compat/>
  <w:rsids>
    <w:rsidRoot w:val="008305BF"/>
    <w:rsid w:val="001401D1"/>
    <w:rsid w:val="00237682"/>
    <w:rsid w:val="004A7781"/>
    <w:rsid w:val="00750504"/>
    <w:rsid w:val="007A7A62"/>
    <w:rsid w:val="008305BF"/>
    <w:rsid w:val="00B61AF9"/>
    <w:rsid w:val="00BB3125"/>
    <w:rsid w:val="00C15FD5"/>
    <w:rsid w:val="00CB6705"/>
    <w:rsid w:val="00DD38B5"/>
    <w:rsid w:val="00F6075D"/>
    <w:rsid w:val="00FC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305BF"/>
    <w:pPr>
      <w:keepNext/>
      <w:spacing w:line="360" w:lineRule="auto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5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8305B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H2">
    <w:name w:val="H2"/>
    <w:basedOn w:val="Normal"/>
    <w:next w:val="Normal"/>
    <w:rsid w:val="008305BF"/>
    <w:pPr>
      <w:keepNext/>
      <w:outlineLvl w:val="2"/>
    </w:pPr>
    <w:rPr>
      <w:b/>
      <w:sz w:val="36"/>
    </w:rPr>
  </w:style>
  <w:style w:type="paragraph" w:styleId="a3">
    <w:name w:val="Body Text"/>
    <w:basedOn w:val="a"/>
    <w:link w:val="a4"/>
    <w:rsid w:val="008305BF"/>
    <w:pPr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305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4247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Gorelova</cp:lastModifiedBy>
  <cp:revision>2</cp:revision>
  <dcterms:created xsi:type="dcterms:W3CDTF">2012-02-28T21:01:00Z</dcterms:created>
  <dcterms:modified xsi:type="dcterms:W3CDTF">2012-02-28T22:07:00Z</dcterms:modified>
</cp:coreProperties>
</file>